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80A71" w14:textId="77777777" w:rsidR="004B4CFC" w:rsidRDefault="00180547">
      <w:pPr>
        <w:spacing w:after="0" w:line="259" w:lineRule="auto"/>
        <w:ind w:left="-1440" w:right="10800" w:firstLine="0"/>
        <w:jc w:val="left"/>
      </w:pPr>
      <w:r>
        <w:rPr>
          <w:noProof/>
        </w:rPr>
        <w:drawing>
          <wp:anchor distT="0" distB="0" distL="114300" distR="114300" simplePos="0" relativeHeight="251658240" behindDoc="0" locked="0" layoutInCell="1" allowOverlap="0" wp14:anchorId="750594CD" wp14:editId="722A69A4">
            <wp:simplePos x="0" y="0"/>
            <wp:positionH relativeFrom="page">
              <wp:posOffset>0</wp:posOffset>
            </wp:positionH>
            <wp:positionV relativeFrom="page">
              <wp:posOffset>0</wp:posOffset>
            </wp:positionV>
            <wp:extent cx="7772400" cy="10058400"/>
            <wp:effectExtent l="0" t="0" r="0" b="0"/>
            <wp:wrapTopAndBottom/>
            <wp:docPr id="203879" name="Picture 203879"/>
            <wp:cNvGraphicFramePr/>
            <a:graphic xmlns:a="http://schemas.openxmlformats.org/drawingml/2006/main">
              <a:graphicData uri="http://schemas.openxmlformats.org/drawingml/2006/picture">
                <pic:pic xmlns:pic="http://schemas.openxmlformats.org/drawingml/2006/picture">
                  <pic:nvPicPr>
                    <pic:cNvPr id="203879" name="Picture 203879"/>
                    <pic:cNvPicPr/>
                  </pic:nvPicPr>
                  <pic:blipFill>
                    <a:blip r:embed="rId4"/>
                    <a:stretch>
                      <a:fillRect/>
                    </a:stretch>
                  </pic:blipFill>
                  <pic:spPr>
                    <a:xfrm>
                      <a:off x="0" y="0"/>
                      <a:ext cx="7772400" cy="10058400"/>
                    </a:xfrm>
                    <a:prstGeom prst="rect">
                      <a:avLst/>
                    </a:prstGeom>
                  </pic:spPr>
                </pic:pic>
              </a:graphicData>
            </a:graphic>
          </wp:anchor>
        </w:drawing>
      </w:r>
    </w:p>
    <w:p w14:paraId="7BF55755" w14:textId="77777777" w:rsidR="004B4CFC" w:rsidRDefault="004B4CFC">
      <w:pPr>
        <w:sectPr w:rsidR="004B4CFC">
          <w:pgSz w:w="12240" w:h="15840"/>
          <w:pgMar w:top="1440" w:right="1440" w:bottom="1440" w:left="1440" w:header="720" w:footer="720" w:gutter="0"/>
          <w:cols w:space="720"/>
        </w:sectPr>
      </w:pPr>
    </w:p>
    <w:p w14:paraId="0E245743" w14:textId="77777777" w:rsidR="004B4CFC" w:rsidRDefault="00180547">
      <w:pPr>
        <w:pStyle w:val="Heading1"/>
        <w:spacing w:after="1026"/>
      </w:pPr>
      <w:r>
        <w:lastRenderedPageBreak/>
        <w:t>THE GREAT BETRAYAL</w:t>
      </w:r>
    </w:p>
    <w:p w14:paraId="233450BA" w14:textId="77777777" w:rsidR="004B4CFC" w:rsidRDefault="00180547">
      <w:pPr>
        <w:spacing w:after="1023" w:line="265" w:lineRule="auto"/>
        <w:ind w:left="7812" w:hanging="10"/>
        <w:jc w:val="left"/>
      </w:pPr>
      <w:r>
        <w:rPr>
          <w:sz w:val="28"/>
        </w:rPr>
        <w:t>The General Welfare Clause of the Constitution</w:t>
      </w:r>
    </w:p>
    <w:p w14:paraId="2909A991" w14:textId="77777777" w:rsidR="004B4CFC" w:rsidRDefault="00180547">
      <w:pPr>
        <w:spacing w:after="940" w:line="265" w:lineRule="auto"/>
        <w:ind w:left="7793" w:hanging="10"/>
        <w:jc w:val="center"/>
      </w:pPr>
      <w:r>
        <w:rPr>
          <w:sz w:val="28"/>
        </w:rPr>
        <w:t>by</w:t>
      </w:r>
    </w:p>
    <w:p w14:paraId="72BAE9C7" w14:textId="77777777" w:rsidR="004B4CFC" w:rsidRDefault="00180547">
      <w:pPr>
        <w:tabs>
          <w:tab w:val="center" w:pos="7078"/>
          <w:tab w:val="center" w:pos="10527"/>
        </w:tabs>
        <w:spacing w:after="0" w:line="265" w:lineRule="auto"/>
        <w:ind w:left="0" w:firstLine="0"/>
        <w:jc w:val="left"/>
      </w:pPr>
      <w:r>
        <w:rPr>
          <w:noProof/>
        </w:rPr>
        <w:drawing>
          <wp:anchor distT="0" distB="0" distL="114300" distR="114300" simplePos="0" relativeHeight="251659264" behindDoc="0" locked="0" layoutInCell="1" allowOverlap="0" wp14:anchorId="6023AB71" wp14:editId="5374F96C">
            <wp:simplePos x="0" y="0"/>
            <wp:positionH relativeFrom="page">
              <wp:posOffset>365871</wp:posOffset>
            </wp:positionH>
            <wp:positionV relativeFrom="page">
              <wp:posOffset>4023360</wp:posOffset>
            </wp:positionV>
            <wp:extent cx="51832" cy="755904"/>
            <wp:effectExtent l="0" t="0" r="0" b="0"/>
            <wp:wrapTopAndBottom/>
            <wp:docPr id="33610" name="Picture 33610"/>
            <wp:cNvGraphicFramePr/>
            <a:graphic xmlns:a="http://schemas.openxmlformats.org/drawingml/2006/main">
              <a:graphicData uri="http://schemas.openxmlformats.org/drawingml/2006/picture">
                <pic:pic xmlns:pic="http://schemas.openxmlformats.org/drawingml/2006/picture">
                  <pic:nvPicPr>
                    <pic:cNvPr id="33610" name="Picture 33610"/>
                    <pic:cNvPicPr/>
                  </pic:nvPicPr>
                  <pic:blipFill>
                    <a:blip r:embed="rId5"/>
                    <a:stretch>
                      <a:fillRect/>
                    </a:stretch>
                  </pic:blipFill>
                  <pic:spPr>
                    <a:xfrm>
                      <a:off x="0" y="0"/>
                      <a:ext cx="51832" cy="755904"/>
                    </a:xfrm>
                    <a:prstGeom prst="rect">
                      <a:avLst/>
                    </a:prstGeom>
                  </pic:spPr>
                </pic:pic>
              </a:graphicData>
            </a:graphic>
          </wp:anchor>
        </w:drawing>
      </w:r>
      <w:r>
        <w:rPr>
          <w:sz w:val="28"/>
        </w:rPr>
        <w:tab/>
      </w:r>
      <w:r>
        <w:rPr>
          <w:noProof/>
        </w:rPr>
        <w:drawing>
          <wp:inline distT="0" distB="0" distL="0" distR="0" wp14:anchorId="4991893D" wp14:editId="6F4ABD4D">
            <wp:extent cx="24392" cy="484632"/>
            <wp:effectExtent l="0" t="0" r="0" b="0"/>
            <wp:docPr id="33609" name="Picture 33609"/>
            <wp:cNvGraphicFramePr/>
            <a:graphic xmlns:a="http://schemas.openxmlformats.org/drawingml/2006/main">
              <a:graphicData uri="http://schemas.openxmlformats.org/drawingml/2006/picture">
                <pic:pic xmlns:pic="http://schemas.openxmlformats.org/drawingml/2006/picture">
                  <pic:nvPicPr>
                    <pic:cNvPr id="33609" name="Picture 33609"/>
                    <pic:cNvPicPr/>
                  </pic:nvPicPr>
                  <pic:blipFill>
                    <a:blip r:embed="rId6"/>
                    <a:stretch>
                      <a:fillRect/>
                    </a:stretch>
                  </pic:blipFill>
                  <pic:spPr>
                    <a:xfrm>
                      <a:off x="0" y="0"/>
                      <a:ext cx="24392" cy="484632"/>
                    </a:xfrm>
                    <a:prstGeom prst="rect">
                      <a:avLst/>
                    </a:prstGeom>
                  </pic:spPr>
                </pic:pic>
              </a:graphicData>
            </a:graphic>
          </wp:inline>
        </w:drawing>
      </w:r>
      <w:r>
        <w:rPr>
          <w:sz w:val="28"/>
        </w:rPr>
        <w:tab/>
        <w:t>Eustace Mullins</w:t>
      </w:r>
    </w:p>
    <w:p w14:paraId="07A769CA" w14:textId="77777777" w:rsidR="004B4CFC" w:rsidRDefault="00180547">
      <w:pPr>
        <w:spacing w:after="219" w:line="259" w:lineRule="auto"/>
        <w:ind w:left="8403" w:firstLine="0"/>
        <w:jc w:val="left"/>
      </w:pPr>
      <w:r>
        <w:rPr>
          <w:noProof/>
        </w:rPr>
        <w:drawing>
          <wp:inline distT="0" distB="0" distL="0" distR="0" wp14:anchorId="214D3281" wp14:editId="29973856">
            <wp:extent cx="2838549" cy="2008632"/>
            <wp:effectExtent l="0" t="0" r="0" b="0"/>
            <wp:docPr id="33611" name="Picture 33611"/>
            <wp:cNvGraphicFramePr/>
            <a:graphic xmlns:a="http://schemas.openxmlformats.org/drawingml/2006/main">
              <a:graphicData uri="http://schemas.openxmlformats.org/drawingml/2006/picture">
                <pic:pic xmlns:pic="http://schemas.openxmlformats.org/drawingml/2006/picture">
                  <pic:nvPicPr>
                    <pic:cNvPr id="33611" name="Picture 33611"/>
                    <pic:cNvPicPr/>
                  </pic:nvPicPr>
                  <pic:blipFill>
                    <a:blip r:embed="rId7"/>
                    <a:stretch>
                      <a:fillRect/>
                    </a:stretch>
                  </pic:blipFill>
                  <pic:spPr>
                    <a:xfrm>
                      <a:off x="0" y="0"/>
                      <a:ext cx="2838549" cy="2008632"/>
                    </a:xfrm>
                    <a:prstGeom prst="rect">
                      <a:avLst/>
                    </a:prstGeom>
                  </pic:spPr>
                </pic:pic>
              </a:graphicData>
            </a:graphic>
          </wp:inline>
        </w:drawing>
      </w:r>
    </w:p>
    <w:p w14:paraId="3C920C7A" w14:textId="77777777" w:rsidR="004B4CFC" w:rsidRDefault="00180547">
      <w:pPr>
        <w:spacing w:after="0" w:line="265" w:lineRule="auto"/>
        <w:ind w:left="7793" w:right="43" w:hanging="10"/>
        <w:jc w:val="center"/>
      </w:pPr>
      <w:r>
        <w:rPr>
          <w:sz w:val="28"/>
        </w:rPr>
        <w:t>Constitutional Commission</w:t>
      </w:r>
    </w:p>
    <w:p w14:paraId="49F57099" w14:textId="77777777" w:rsidR="004B4CFC" w:rsidRDefault="00180547">
      <w:pPr>
        <w:spacing w:after="330" w:line="265" w:lineRule="auto"/>
        <w:ind w:left="7923" w:hanging="10"/>
        <w:jc w:val="left"/>
      </w:pPr>
      <w:r>
        <w:rPr>
          <w:sz w:val="28"/>
        </w:rPr>
        <w:t>The National Commission for Judicial Reform</w:t>
      </w:r>
    </w:p>
    <w:p w14:paraId="67ED73F9" w14:textId="77777777" w:rsidR="004B4CFC" w:rsidRDefault="00180547">
      <w:pPr>
        <w:ind w:right="14" w:firstLine="0"/>
      </w:pPr>
      <w:r>
        <w:lastRenderedPageBreak/>
        <w:t>THE GREAT BETRAYAL</w:t>
      </w:r>
    </w:p>
    <w:p w14:paraId="1B8701DC" w14:textId="77777777" w:rsidR="004B4CFC" w:rsidRDefault="00180547">
      <w:pPr>
        <w:spacing w:after="288"/>
        <w:ind w:left="86" w:right="14" w:firstLine="0"/>
      </w:pPr>
      <w:r>
        <w:t>The General Welfare Clause of the Constitution</w:t>
      </w:r>
    </w:p>
    <w:p w14:paraId="255F05B4" w14:textId="77777777" w:rsidR="004B4CFC" w:rsidRDefault="00180547">
      <w:pPr>
        <w:ind w:left="14" w:right="6362" w:firstLine="0"/>
      </w:pPr>
      <w:r>
        <w:rPr>
          <w:noProof/>
        </w:rPr>
        <w:drawing>
          <wp:anchor distT="0" distB="0" distL="114300" distR="114300" simplePos="0" relativeHeight="251660288" behindDoc="0" locked="0" layoutInCell="1" allowOverlap="0" wp14:anchorId="2958FAEF" wp14:editId="559F656F">
            <wp:simplePos x="0" y="0"/>
            <wp:positionH relativeFrom="column">
              <wp:posOffset>4277640</wp:posOffset>
            </wp:positionH>
            <wp:positionV relativeFrom="paragraph">
              <wp:posOffset>-38538</wp:posOffset>
            </wp:positionV>
            <wp:extent cx="125006" cy="2456688"/>
            <wp:effectExtent l="0" t="0" r="0" b="0"/>
            <wp:wrapSquare wrapText="bothSides"/>
            <wp:docPr id="34376" name="Picture 34376"/>
            <wp:cNvGraphicFramePr/>
            <a:graphic xmlns:a="http://schemas.openxmlformats.org/drawingml/2006/main">
              <a:graphicData uri="http://schemas.openxmlformats.org/drawingml/2006/picture">
                <pic:pic xmlns:pic="http://schemas.openxmlformats.org/drawingml/2006/picture">
                  <pic:nvPicPr>
                    <pic:cNvPr id="34376" name="Picture 34376"/>
                    <pic:cNvPicPr/>
                  </pic:nvPicPr>
                  <pic:blipFill>
                    <a:blip r:embed="rId8"/>
                    <a:stretch>
                      <a:fillRect/>
                    </a:stretch>
                  </pic:blipFill>
                  <pic:spPr>
                    <a:xfrm>
                      <a:off x="0" y="0"/>
                      <a:ext cx="125006" cy="2456688"/>
                    </a:xfrm>
                    <a:prstGeom prst="rect">
                      <a:avLst/>
                    </a:prstGeom>
                  </pic:spPr>
                </pic:pic>
              </a:graphicData>
            </a:graphic>
          </wp:anchor>
        </w:drawing>
      </w:r>
      <w:r>
        <w:t>Published by the National Commission for Judicial Reform</w:t>
      </w:r>
    </w:p>
    <w:p w14:paraId="496A8762" w14:textId="77777777" w:rsidR="004B4CFC" w:rsidRDefault="00180547">
      <w:pPr>
        <w:ind w:left="14" w:right="6362" w:firstLine="0"/>
      </w:pPr>
      <w:r>
        <w:t>P.O. Box 1105</w:t>
      </w:r>
    </w:p>
    <w:p w14:paraId="16D88EE6" w14:textId="77777777" w:rsidR="004B4CFC" w:rsidRDefault="00180547">
      <w:pPr>
        <w:spacing w:after="865"/>
        <w:ind w:left="82" w:right="6362" w:firstLine="0"/>
      </w:pPr>
      <w:r>
        <w:t>Staunton, Virginia 24401</w:t>
      </w:r>
    </w:p>
    <w:p w14:paraId="0CEECE4C" w14:textId="77777777" w:rsidR="004B4CFC" w:rsidRDefault="00180547">
      <w:pPr>
        <w:spacing w:after="271"/>
        <w:ind w:left="14" w:right="6362" w:firstLine="0"/>
      </w:pPr>
      <w:r>
        <w:t>First Edition</w:t>
      </w:r>
    </w:p>
    <w:p w14:paraId="406CEAB0" w14:textId="77777777" w:rsidR="004B4CFC" w:rsidRDefault="00180547">
      <w:pPr>
        <w:ind w:left="14" w:right="6362" w:firstLine="0"/>
      </w:pPr>
      <w:r>
        <w:t>Copyright 1991</w:t>
      </w:r>
    </w:p>
    <w:p w14:paraId="2D743ACE" w14:textId="77777777" w:rsidR="004B4CFC" w:rsidRDefault="00180547">
      <w:pPr>
        <w:spacing w:after="1154"/>
        <w:ind w:left="14" w:right="6362" w:firstLine="0"/>
      </w:pPr>
      <w:r>
        <w:t>Eustace Mullins</w:t>
      </w:r>
    </w:p>
    <w:p w14:paraId="5F00B4A5" w14:textId="77777777" w:rsidR="004B4CFC" w:rsidRDefault="00180547">
      <w:pPr>
        <w:ind w:left="14" w:right="14" w:firstLine="0"/>
      </w:pPr>
      <w:r>
        <w:t>ALL RIGHTS RESERVED</w:t>
      </w:r>
    </w:p>
    <w:p w14:paraId="391F068B" w14:textId="77777777" w:rsidR="004B4CFC" w:rsidRDefault="00180547">
      <w:pPr>
        <w:spacing w:after="319"/>
        <w:ind w:left="14" w:right="6784" w:firstLine="10"/>
      </w:pPr>
      <w:r>
        <w:t xml:space="preserve">No part of this publication may be reproduced, </w:t>
      </w:r>
      <w:r>
        <w:t>stored in a retrieval system, or transmitted in any form by any means - electronic, mechanical, photocopy, recording or otherwise - without express prior permission, with the exception of brief excerpts in magazine articles and/or reviews.</w:t>
      </w:r>
    </w:p>
    <w:p w14:paraId="764ACBD9" w14:textId="77777777" w:rsidR="004B4CFC" w:rsidRDefault="00180547">
      <w:pPr>
        <w:ind w:left="14" w:right="14" w:firstLine="0"/>
      </w:pPr>
      <w:r>
        <w:t>Printed in the U</w:t>
      </w:r>
      <w:r>
        <w:t>nited States of America</w:t>
      </w:r>
    </w:p>
    <w:p w14:paraId="2E7B3D5E" w14:textId="77777777" w:rsidR="004B4CFC" w:rsidRDefault="00180547">
      <w:pPr>
        <w:spacing w:after="669" w:line="259" w:lineRule="auto"/>
        <w:ind w:left="1729" w:firstLine="0"/>
        <w:jc w:val="left"/>
      </w:pPr>
      <w:r>
        <w:rPr>
          <w:sz w:val="30"/>
        </w:rPr>
        <w:t>Books by Eustace Mullins</w:t>
      </w:r>
    </w:p>
    <w:tbl>
      <w:tblPr>
        <w:tblStyle w:val="TableGrid"/>
        <w:tblW w:w="10371" w:type="dxa"/>
        <w:tblInd w:w="1176" w:type="dxa"/>
        <w:tblCellMar>
          <w:top w:w="0" w:type="dxa"/>
          <w:left w:w="0" w:type="dxa"/>
          <w:bottom w:w="0" w:type="dxa"/>
          <w:right w:w="0" w:type="dxa"/>
        </w:tblCellMar>
        <w:tblLook w:val="04A0" w:firstRow="1" w:lastRow="0" w:firstColumn="1" w:lastColumn="0" w:noHBand="0" w:noVBand="1"/>
      </w:tblPr>
      <w:tblGrid>
        <w:gridCol w:w="8354"/>
        <w:gridCol w:w="2017"/>
      </w:tblGrid>
      <w:tr w:rsidR="004B4CFC" w14:paraId="422C8983" w14:textId="77777777">
        <w:trPr>
          <w:trHeight w:val="542"/>
        </w:trPr>
        <w:tc>
          <w:tcPr>
            <w:tcW w:w="8355" w:type="dxa"/>
            <w:tcBorders>
              <w:top w:val="nil"/>
              <w:left w:val="nil"/>
              <w:bottom w:val="nil"/>
              <w:right w:val="nil"/>
            </w:tcBorders>
          </w:tcPr>
          <w:p w14:paraId="48EE0A9A" w14:textId="77777777" w:rsidR="004B4CFC" w:rsidRDefault="00180547">
            <w:pPr>
              <w:spacing w:after="0" w:line="259" w:lineRule="auto"/>
              <w:ind w:left="346" w:firstLine="0"/>
              <w:jc w:val="left"/>
            </w:pPr>
            <w:r>
              <w:rPr>
                <w:sz w:val="28"/>
              </w:rPr>
              <w:t>Mullins on the Federal Reserve</w:t>
            </w:r>
          </w:p>
        </w:tc>
        <w:tc>
          <w:tcPr>
            <w:tcW w:w="2017" w:type="dxa"/>
            <w:tcBorders>
              <w:top w:val="nil"/>
              <w:left w:val="nil"/>
              <w:bottom w:val="nil"/>
              <w:right w:val="nil"/>
            </w:tcBorders>
          </w:tcPr>
          <w:p w14:paraId="6F198C69" w14:textId="77777777" w:rsidR="004B4CFC" w:rsidRDefault="00180547">
            <w:pPr>
              <w:spacing w:after="0" w:line="259" w:lineRule="auto"/>
              <w:ind w:left="0" w:right="19" w:firstLine="0"/>
              <w:jc w:val="center"/>
            </w:pPr>
            <w:r>
              <w:rPr>
                <w:sz w:val="32"/>
              </w:rPr>
              <w:t>for</w:t>
            </w:r>
          </w:p>
        </w:tc>
      </w:tr>
      <w:tr w:rsidR="004B4CFC" w14:paraId="16AD1F16" w14:textId="77777777">
        <w:trPr>
          <w:trHeight w:val="679"/>
        </w:trPr>
        <w:tc>
          <w:tcPr>
            <w:tcW w:w="8355" w:type="dxa"/>
            <w:tcBorders>
              <w:top w:val="nil"/>
              <w:left w:val="nil"/>
              <w:bottom w:val="nil"/>
              <w:right w:val="nil"/>
            </w:tcBorders>
            <w:vAlign w:val="center"/>
          </w:tcPr>
          <w:p w14:paraId="41A439AF" w14:textId="77777777" w:rsidR="004B4CFC" w:rsidRDefault="00180547">
            <w:pPr>
              <w:spacing w:after="0" w:line="259" w:lineRule="auto"/>
              <w:ind w:left="1109" w:firstLine="0"/>
              <w:jc w:val="left"/>
            </w:pPr>
            <w:r>
              <w:rPr>
                <w:sz w:val="28"/>
              </w:rPr>
              <w:lastRenderedPageBreak/>
              <w:t>My Life in Christ</w:t>
            </w:r>
          </w:p>
        </w:tc>
        <w:tc>
          <w:tcPr>
            <w:tcW w:w="2017" w:type="dxa"/>
            <w:tcBorders>
              <w:top w:val="nil"/>
              <w:left w:val="nil"/>
              <w:bottom w:val="nil"/>
              <w:right w:val="nil"/>
            </w:tcBorders>
          </w:tcPr>
          <w:p w14:paraId="5445D945" w14:textId="77777777" w:rsidR="004B4CFC" w:rsidRDefault="00180547">
            <w:pPr>
              <w:spacing w:after="0" w:line="259" w:lineRule="auto"/>
              <w:ind w:left="72" w:firstLine="0"/>
            </w:pPr>
            <w:r>
              <w:rPr>
                <w:sz w:val="30"/>
              </w:rPr>
              <w:t>George Murray</w:t>
            </w:r>
          </w:p>
        </w:tc>
      </w:tr>
      <w:tr w:rsidR="004B4CFC" w14:paraId="068CDD44" w14:textId="77777777">
        <w:trPr>
          <w:trHeight w:val="502"/>
        </w:trPr>
        <w:tc>
          <w:tcPr>
            <w:tcW w:w="8355" w:type="dxa"/>
            <w:tcBorders>
              <w:top w:val="nil"/>
              <w:left w:val="nil"/>
              <w:bottom w:val="nil"/>
              <w:right w:val="nil"/>
            </w:tcBorders>
            <w:vAlign w:val="bottom"/>
          </w:tcPr>
          <w:p w14:paraId="0A8E3B81" w14:textId="77777777" w:rsidR="004B4CFC" w:rsidRDefault="00180547">
            <w:pPr>
              <w:spacing w:after="0" w:line="259" w:lineRule="auto"/>
              <w:ind w:left="0" w:firstLine="0"/>
              <w:jc w:val="left"/>
            </w:pPr>
            <w:r>
              <w:rPr>
                <w:sz w:val="28"/>
              </w:rPr>
              <w:t>This Difficult Individual, Ezra Pound</w:t>
            </w:r>
          </w:p>
        </w:tc>
        <w:tc>
          <w:tcPr>
            <w:tcW w:w="2017" w:type="dxa"/>
            <w:tcBorders>
              <w:top w:val="nil"/>
              <w:left w:val="nil"/>
              <w:bottom w:val="nil"/>
              <w:right w:val="nil"/>
            </w:tcBorders>
            <w:vAlign w:val="bottom"/>
          </w:tcPr>
          <w:p w14:paraId="0D8D734C" w14:textId="77777777" w:rsidR="004B4CFC" w:rsidRDefault="00180547">
            <w:pPr>
              <w:spacing w:after="0" w:line="259" w:lineRule="auto"/>
              <w:ind w:left="0" w:firstLine="0"/>
            </w:pPr>
            <w:r>
              <w:rPr>
                <w:sz w:val="32"/>
              </w:rPr>
              <w:t>a Writer's writer</w:t>
            </w:r>
          </w:p>
        </w:tc>
      </w:tr>
    </w:tbl>
    <w:p w14:paraId="65112516" w14:textId="77777777" w:rsidR="004B4CFC" w:rsidRDefault="00180547">
      <w:pPr>
        <w:spacing w:after="318" w:line="259" w:lineRule="auto"/>
        <w:ind w:left="2310" w:firstLine="0"/>
        <w:jc w:val="left"/>
      </w:pPr>
      <w:r>
        <w:rPr>
          <w:sz w:val="26"/>
        </w:rPr>
        <w:t>The World Order</w:t>
      </w:r>
    </w:p>
    <w:p w14:paraId="5DC89D59" w14:textId="77777777" w:rsidR="004B4CFC" w:rsidRDefault="00180547">
      <w:pPr>
        <w:spacing w:after="297" w:line="265" w:lineRule="auto"/>
        <w:ind w:left="2214" w:hanging="10"/>
        <w:jc w:val="left"/>
      </w:pPr>
      <w:r>
        <w:rPr>
          <w:sz w:val="28"/>
        </w:rPr>
        <w:t>A Writ for Martyrs</w:t>
      </w:r>
    </w:p>
    <w:p w14:paraId="74494FCC" w14:textId="77777777" w:rsidR="004B4CFC" w:rsidRDefault="00180547">
      <w:pPr>
        <w:spacing w:after="330" w:line="265" w:lineRule="auto"/>
        <w:ind w:left="2094" w:hanging="10"/>
        <w:jc w:val="left"/>
      </w:pPr>
      <w:r>
        <w:rPr>
          <w:sz w:val="28"/>
        </w:rPr>
        <w:t>The Curse of Canaan</w:t>
      </w:r>
    </w:p>
    <w:p w14:paraId="3B87379A" w14:textId="77777777" w:rsidR="004B4CFC" w:rsidRDefault="00180547">
      <w:pPr>
        <w:spacing w:after="330" w:line="265" w:lineRule="auto"/>
        <w:ind w:left="1873" w:hanging="10"/>
        <w:jc w:val="left"/>
      </w:pPr>
      <w:r>
        <w:rPr>
          <w:noProof/>
        </w:rPr>
        <w:drawing>
          <wp:inline distT="0" distB="0" distL="0" distR="0" wp14:anchorId="5F033F85" wp14:editId="1AA8B63F">
            <wp:extent cx="15245" cy="12192"/>
            <wp:effectExtent l="0" t="0" r="0" b="0"/>
            <wp:docPr id="34779" name="Picture 34779"/>
            <wp:cNvGraphicFramePr/>
            <a:graphic xmlns:a="http://schemas.openxmlformats.org/drawingml/2006/main">
              <a:graphicData uri="http://schemas.openxmlformats.org/drawingml/2006/picture">
                <pic:pic xmlns:pic="http://schemas.openxmlformats.org/drawingml/2006/picture">
                  <pic:nvPicPr>
                    <pic:cNvPr id="34779" name="Picture 34779"/>
                    <pic:cNvPicPr/>
                  </pic:nvPicPr>
                  <pic:blipFill>
                    <a:blip r:embed="rId9"/>
                    <a:stretch>
                      <a:fillRect/>
                    </a:stretch>
                  </pic:blipFill>
                  <pic:spPr>
                    <a:xfrm>
                      <a:off x="0" y="0"/>
                      <a:ext cx="15245" cy="12192"/>
                    </a:xfrm>
                    <a:prstGeom prst="rect">
                      <a:avLst/>
                    </a:prstGeom>
                  </pic:spPr>
                </pic:pic>
              </a:graphicData>
            </a:graphic>
          </wp:inline>
        </w:drawing>
      </w:r>
      <w:r>
        <w:rPr>
          <w:sz w:val="28"/>
        </w:rPr>
        <w:t xml:space="preserve"> Murder by Injection</w:t>
      </w:r>
    </w:p>
    <w:p w14:paraId="4D6CD767" w14:textId="77777777" w:rsidR="004B4CFC" w:rsidRDefault="00180547">
      <w:pPr>
        <w:spacing w:after="330" w:line="265" w:lineRule="auto"/>
        <w:ind w:left="1560" w:hanging="10"/>
        <w:jc w:val="left"/>
      </w:pPr>
      <w:r>
        <w:rPr>
          <w:sz w:val="28"/>
        </w:rPr>
        <w:t>Secrets of the Federal Reserve</w:t>
      </w:r>
    </w:p>
    <w:p w14:paraId="639056B1" w14:textId="77777777" w:rsidR="004B4CFC" w:rsidRDefault="00180547">
      <w:pPr>
        <w:spacing w:after="330" w:line="265" w:lineRule="auto"/>
        <w:ind w:left="2161" w:hanging="10"/>
        <w:jc w:val="left"/>
      </w:pPr>
      <w:r>
        <w:rPr>
          <w:sz w:val="28"/>
        </w:rPr>
        <w:t>The Rape of Justice</w:t>
      </w:r>
    </w:p>
    <w:p w14:paraId="335AC10F" w14:textId="77777777" w:rsidR="004B4CFC" w:rsidRDefault="004B4CFC">
      <w:pPr>
        <w:sectPr w:rsidR="004B4CFC">
          <w:pgSz w:w="15840" w:h="12240" w:orient="landscape"/>
          <w:pgMar w:top="507" w:right="1244" w:bottom="2301" w:left="1301" w:header="720" w:footer="720" w:gutter="0"/>
          <w:cols w:space="720"/>
        </w:sectPr>
      </w:pPr>
    </w:p>
    <w:p w14:paraId="3BAD207C" w14:textId="77777777" w:rsidR="004B4CFC" w:rsidRDefault="00180547">
      <w:pPr>
        <w:pStyle w:val="Heading1"/>
        <w:spacing w:after="352"/>
        <w:ind w:left="759" w:right="547"/>
      </w:pPr>
      <w:r>
        <w:t>FOREWORD</w:t>
      </w:r>
    </w:p>
    <w:p w14:paraId="7BC40C2F" w14:textId="77777777" w:rsidR="004B4CFC" w:rsidRDefault="00180547">
      <w:pPr>
        <w:spacing w:after="0" w:line="259" w:lineRule="auto"/>
        <w:ind w:left="6871" w:right="-312" w:firstLine="0"/>
        <w:jc w:val="left"/>
      </w:pPr>
      <w:r>
        <w:rPr>
          <w:noProof/>
        </w:rPr>
        <w:drawing>
          <wp:inline distT="0" distB="0" distL="0" distR="0" wp14:anchorId="55645C10" wp14:editId="062CAF1A">
            <wp:extent cx="18293" cy="51816"/>
            <wp:effectExtent l="0" t="0" r="0" b="0"/>
            <wp:docPr id="203883" name="Picture 203883"/>
            <wp:cNvGraphicFramePr/>
            <a:graphic xmlns:a="http://schemas.openxmlformats.org/drawingml/2006/main">
              <a:graphicData uri="http://schemas.openxmlformats.org/drawingml/2006/picture">
                <pic:pic xmlns:pic="http://schemas.openxmlformats.org/drawingml/2006/picture">
                  <pic:nvPicPr>
                    <pic:cNvPr id="203883" name="Picture 203883"/>
                    <pic:cNvPicPr/>
                  </pic:nvPicPr>
                  <pic:blipFill>
                    <a:blip r:embed="rId10"/>
                    <a:stretch>
                      <a:fillRect/>
                    </a:stretch>
                  </pic:blipFill>
                  <pic:spPr>
                    <a:xfrm>
                      <a:off x="0" y="0"/>
                      <a:ext cx="18293" cy="51816"/>
                    </a:xfrm>
                    <a:prstGeom prst="rect">
                      <a:avLst/>
                    </a:prstGeom>
                  </pic:spPr>
                </pic:pic>
              </a:graphicData>
            </a:graphic>
          </wp:inline>
        </w:drawing>
      </w:r>
    </w:p>
    <w:p w14:paraId="2B1470CB" w14:textId="77777777" w:rsidR="004B4CFC" w:rsidRDefault="00180547">
      <w:pPr>
        <w:spacing w:after="0" w:line="259" w:lineRule="auto"/>
        <w:ind w:left="10" w:right="-327" w:hanging="10"/>
        <w:jc w:val="right"/>
      </w:pPr>
      <w:r>
        <w:t>This is the story of the Great Betrayal. During the twentieth</w:t>
      </w:r>
      <w:r>
        <w:rPr>
          <w:noProof/>
        </w:rPr>
        <w:drawing>
          <wp:inline distT="0" distB="0" distL="0" distR="0" wp14:anchorId="7B463163" wp14:editId="4EE1A4F7">
            <wp:extent cx="21342" cy="94488"/>
            <wp:effectExtent l="0" t="0" r="0" b="0"/>
            <wp:docPr id="203885" name="Picture 203885"/>
            <wp:cNvGraphicFramePr/>
            <a:graphic xmlns:a="http://schemas.openxmlformats.org/drawingml/2006/main">
              <a:graphicData uri="http://schemas.openxmlformats.org/drawingml/2006/picture">
                <pic:pic xmlns:pic="http://schemas.openxmlformats.org/drawingml/2006/picture">
                  <pic:nvPicPr>
                    <pic:cNvPr id="203885" name="Picture 203885"/>
                    <pic:cNvPicPr/>
                  </pic:nvPicPr>
                  <pic:blipFill>
                    <a:blip r:embed="rId11"/>
                    <a:stretch>
                      <a:fillRect/>
                    </a:stretch>
                  </pic:blipFill>
                  <pic:spPr>
                    <a:xfrm>
                      <a:off x="0" y="0"/>
                      <a:ext cx="21342" cy="94488"/>
                    </a:xfrm>
                    <a:prstGeom prst="rect">
                      <a:avLst/>
                    </a:prstGeom>
                  </pic:spPr>
                </pic:pic>
              </a:graphicData>
            </a:graphic>
          </wp:inline>
        </w:drawing>
      </w:r>
    </w:p>
    <w:p w14:paraId="4A37F031" w14:textId="77777777" w:rsidR="004B4CFC" w:rsidRDefault="00180547">
      <w:pPr>
        <w:spacing w:line="259" w:lineRule="auto"/>
        <w:ind w:left="6866" w:right="-298" w:firstLine="0"/>
        <w:jc w:val="left"/>
      </w:pPr>
      <w:r>
        <w:rPr>
          <w:noProof/>
        </w:rPr>
        <w:drawing>
          <wp:inline distT="0" distB="0" distL="0" distR="0" wp14:anchorId="41827744" wp14:editId="452635E2">
            <wp:extent cx="12196" cy="9144"/>
            <wp:effectExtent l="0" t="0" r="0" b="0"/>
            <wp:docPr id="38685" name="Picture 38685"/>
            <wp:cNvGraphicFramePr/>
            <a:graphic xmlns:a="http://schemas.openxmlformats.org/drawingml/2006/main">
              <a:graphicData uri="http://schemas.openxmlformats.org/drawingml/2006/picture">
                <pic:pic xmlns:pic="http://schemas.openxmlformats.org/drawingml/2006/picture">
                  <pic:nvPicPr>
                    <pic:cNvPr id="38685" name="Picture 38685"/>
                    <pic:cNvPicPr/>
                  </pic:nvPicPr>
                  <pic:blipFill>
                    <a:blip r:embed="rId12"/>
                    <a:stretch>
                      <a:fillRect/>
                    </a:stretch>
                  </pic:blipFill>
                  <pic:spPr>
                    <a:xfrm>
                      <a:off x="0" y="0"/>
                      <a:ext cx="12196" cy="9144"/>
                    </a:xfrm>
                    <a:prstGeom prst="rect">
                      <a:avLst/>
                    </a:prstGeom>
                  </pic:spPr>
                </pic:pic>
              </a:graphicData>
            </a:graphic>
          </wp:inline>
        </w:drawing>
      </w:r>
    </w:p>
    <w:p w14:paraId="5F065679" w14:textId="77777777" w:rsidR="004B4CFC" w:rsidRDefault="00180547">
      <w:pPr>
        <w:spacing w:line="259" w:lineRule="auto"/>
        <w:ind w:left="6861" w:right="-302" w:firstLine="0"/>
        <w:jc w:val="left"/>
      </w:pPr>
      <w:r>
        <w:rPr>
          <w:noProof/>
        </w:rPr>
        <w:drawing>
          <wp:inline distT="0" distB="0" distL="0" distR="0" wp14:anchorId="65EDF232" wp14:editId="747152DC">
            <wp:extent cx="18293" cy="15240"/>
            <wp:effectExtent l="0" t="0" r="0" b="0"/>
            <wp:docPr id="38686" name="Picture 38686"/>
            <wp:cNvGraphicFramePr/>
            <a:graphic xmlns:a="http://schemas.openxmlformats.org/drawingml/2006/main">
              <a:graphicData uri="http://schemas.openxmlformats.org/drawingml/2006/picture">
                <pic:pic xmlns:pic="http://schemas.openxmlformats.org/drawingml/2006/picture">
                  <pic:nvPicPr>
                    <pic:cNvPr id="38686" name="Picture 38686"/>
                    <pic:cNvPicPr/>
                  </pic:nvPicPr>
                  <pic:blipFill>
                    <a:blip r:embed="rId13"/>
                    <a:stretch>
                      <a:fillRect/>
                    </a:stretch>
                  </pic:blipFill>
                  <pic:spPr>
                    <a:xfrm>
                      <a:off x="0" y="0"/>
                      <a:ext cx="18293" cy="15240"/>
                    </a:xfrm>
                    <a:prstGeom prst="rect">
                      <a:avLst/>
                    </a:prstGeom>
                  </pic:spPr>
                </pic:pic>
              </a:graphicData>
            </a:graphic>
          </wp:inline>
        </w:drawing>
      </w:r>
    </w:p>
    <w:p w14:paraId="11305586" w14:textId="77777777" w:rsidR="004B4CFC" w:rsidRDefault="00180547">
      <w:pPr>
        <w:spacing w:after="0" w:line="259" w:lineRule="auto"/>
        <w:ind w:left="6861" w:right="-312" w:firstLine="0"/>
        <w:jc w:val="left"/>
      </w:pPr>
      <w:r>
        <w:rPr>
          <w:noProof/>
        </w:rPr>
        <w:drawing>
          <wp:inline distT="0" distB="0" distL="0" distR="0" wp14:anchorId="3A84B4F0" wp14:editId="101E2E23">
            <wp:extent cx="24392" cy="39624"/>
            <wp:effectExtent l="0" t="0" r="0" b="0"/>
            <wp:docPr id="38687" name="Picture 38687"/>
            <wp:cNvGraphicFramePr/>
            <a:graphic xmlns:a="http://schemas.openxmlformats.org/drawingml/2006/main">
              <a:graphicData uri="http://schemas.openxmlformats.org/drawingml/2006/picture">
                <pic:pic xmlns:pic="http://schemas.openxmlformats.org/drawingml/2006/picture">
                  <pic:nvPicPr>
                    <pic:cNvPr id="38687" name="Picture 38687"/>
                    <pic:cNvPicPr/>
                  </pic:nvPicPr>
                  <pic:blipFill>
                    <a:blip r:embed="rId14"/>
                    <a:stretch>
                      <a:fillRect/>
                    </a:stretch>
                  </pic:blipFill>
                  <pic:spPr>
                    <a:xfrm>
                      <a:off x="0" y="0"/>
                      <a:ext cx="24392" cy="39624"/>
                    </a:xfrm>
                    <a:prstGeom prst="rect">
                      <a:avLst/>
                    </a:prstGeom>
                  </pic:spPr>
                </pic:pic>
              </a:graphicData>
            </a:graphic>
          </wp:inline>
        </w:drawing>
      </w:r>
    </w:p>
    <w:p w14:paraId="064DA8EF" w14:textId="77777777" w:rsidR="004B4CFC" w:rsidRDefault="00180547">
      <w:pPr>
        <w:ind w:left="14" w:right="-312" w:firstLine="24"/>
      </w:pPr>
      <w:r>
        <w:rPr>
          <w:noProof/>
        </w:rPr>
        <w:drawing>
          <wp:anchor distT="0" distB="0" distL="114300" distR="114300" simplePos="0" relativeHeight="251661312" behindDoc="0" locked="0" layoutInCell="1" allowOverlap="0" wp14:anchorId="70DCAB1C" wp14:editId="5C9D4C6D">
            <wp:simplePos x="0" y="0"/>
            <wp:positionH relativeFrom="column">
              <wp:posOffset>4323374</wp:posOffset>
            </wp:positionH>
            <wp:positionV relativeFrom="paragraph">
              <wp:posOffset>1428839</wp:posOffset>
            </wp:positionV>
            <wp:extent cx="3049" cy="15240"/>
            <wp:effectExtent l="0" t="0" r="0" b="0"/>
            <wp:wrapSquare wrapText="bothSides"/>
            <wp:docPr id="203891" name="Picture 203891"/>
            <wp:cNvGraphicFramePr/>
            <a:graphic xmlns:a="http://schemas.openxmlformats.org/drawingml/2006/main">
              <a:graphicData uri="http://schemas.openxmlformats.org/drawingml/2006/picture">
                <pic:pic xmlns:pic="http://schemas.openxmlformats.org/drawingml/2006/picture">
                  <pic:nvPicPr>
                    <pic:cNvPr id="203891" name="Picture 203891"/>
                    <pic:cNvPicPr/>
                  </pic:nvPicPr>
                  <pic:blipFill>
                    <a:blip r:embed="rId15"/>
                    <a:stretch>
                      <a:fillRect/>
                    </a:stretch>
                  </pic:blipFill>
                  <pic:spPr>
                    <a:xfrm>
                      <a:off x="0" y="0"/>
                      <a:ext cx="3049" cy="15240"/>
                    </a:xfrm>
                    <a:prstGeom prst="rect">
                      <a:avLst/>
                    </a:prstGeom>
                  </pic:spPr>
                </pic:pic>
              </a:graphicData>
            </a:graphic>
          </wp:anchor>
        </w:drawing>
      </w:r>
      <w:r>
        <w:rPr>
          <w:noProof/>
        </w:rPr>
        <w:drawing>
          <wp:anchor distT="0" distB="0" distL="114300" distR="114300" simplePos="0" relativeHeight="251662336" behindDoc="0" locked="0" layoutInCell="1" allowOverlap="0" wp14:anchorId="1989EA29" wp14:editId="5AE8E456">
            <wp:simplePos x="0" y="0"/>
            <wp:positionH relativeFrom="column">
              <wp:posOffset>4311179</wp:posOffset>
            </wp:positionH>
            <wp:positionV relativeFrom="paragraph">
              <wp:posOffset>1450175</wp:posOffset>
            </wp:positionV>
            <wp:extent cx="3049" cy="3048"/>
            <wp:effectExtent l="0" t="0" r="0" b="0"/>
            <wp:wrapSquare wrapText="bothSides"/>
            <wp:docPr id="38725" name="Picture 38725"/>
            <wp:cNvGraphicFramePr/>
            <a:graphic xmlns:a="http://schemas.openxmlformats.org/drawingml/2006/main">
              <a:graphicData uri="http://schemas.openxmlformats.org/drawingml/2006/picture">
                <pic:pic xmlns:pic="http://schemas.openxmlformats.org/drawingml/2006/picture">
                  <pic:nvPicPr>
                    <pic:cNvPr id="38725" name="Picture 38725"/>
                    <pic:cNvPicPr/>
                  </pic:nvPicPr>
                  <pic:blipFill>
                    <a:blip r:embed="rId16"/>
                    <a:stretch>
                      <a:fillRect/>
                    </a:stretch>
                  </pic:blipFill>
                  <pic:spPr>
                    <a:xfrm>
                      <a:off x="0" y="0"/>
                      <a:ext cx="3049" cy="3048"/>
                    </a:xfrm>
                    <a:prstGeom prst="rect">
                      <a:avLst/>
                    </a:prstGeom>
                  </pic:spPr>
                </pic:pic>
              </a:graphicData>
            </a:graphic>
          </wp:anchor>
        </w:drawing>
      </w:r>
      <w:r>
        <w:t xml:space="preserve">century, Americans increasingly have become inured, even </w:t>
      </w:r>
      <w:proofErr w:type="spellStart"/>
      <w:r>
        <w:t>desensi</w:t>
      </w:r>
      <w:proofErr w:type="spellEnd"/>
      <w:r>
        <w:t xml:space="preserve">- </w:t>
      </w:r>
      <w:r>
        <w:rPr>
          <w:noProof/>
        </w:rPr>
        <w:drawing>
          <wp:inline distT="0" distB="0" distL="0" distR="0" wp14:anchorId="338C8EFC" wp14:editId="325627EC">
            <wp:extent cx="24392" cy="134112"/>
            <wp:effectExtent l="0" t="0" r="0" b="0"/>
            <wp:docPr id="203887" name="Picture 203887"/>
            <wp:cNvGraphicFramePr/>
            <a:graphic xmlns:a="http://schemas.openxmlformats.org/drawingml/2006/main">
              <a:graphicData uri="http://schemas.openxmlformats.org/drawingml/2006/picture">
                <pic:pic xmlns:pic="http://schemas.openxmlformats.org/drawingml/2006/picture">
                  <pic:nvPicPr>
                    <pic:cNvPr id="203887" name="Picture 203887"/>
                    <pic:cNvPicPr/>
                  </pic:nvPicPr>
                  <pic:blipFill>
                    <a:blip r:embed="rId17"/>
                    <a:stretch>
                      <a:fillRect/>
                    </a:stretch>
                  </pic:blipFill>
                  <pic:spPr>
                    <a:xfrm>
                      <a:off x="0" y="0"/>
                      <a:ext cx="24392" cy="134112"/>
                    </a:xfrm>
                    <a:prstGeom prst="rect">
                      <a:avLst/>
                    </a:prstGeom>
                  </pic:spPr>
                </pic:pic>
              </a:graphicData>
            </a:graphic>
          </wp:inline>
        </w:drawing>
      </w:r>
      <w:proofErr w:type="spellStart"/>
      <w:r>
        <w:t>tized</w:t>
      </w:r>
      <w:proofErr w:type="spellEnd"/>
      <w:r>
        <w:t xml:space="preserve">, to the continuous accusations, testimony, and public hearings </w:t>
      </w:r>
      <w:r>
        <w:rPr>
          <w:noProof/>
        </w:rPr>
        <w:drawing>
          <wp:inline distT="0" distB="0" distL="0" distR="0" wp14:anchorId="2E46626D" wp14:editId="5D3AB355">
            <wp:extent cx="3049" cy="3048"/>
            <wp:effectExtent l="0" t="0" r="0" b="0"/>
            <wp:docPr id="38698" name="Picture 38698"/>
            <wp:cNvGraphicFramePr/>
            <a:graphic xmlns:a="http://schemas.openxmlformats.org/drawingml/2006/main">
              <a:graphicData uri="http://schemas.openxmlformats.org/drawingml/2006/picture">
                <pic:pic xmlns:pic="http://schemas.openxmlformats.org/drawingml/2006/picture">
                  <pic:nvPicPr>
                    <pic:cNvPr id="38698" name="Picture 38698"/>
                    <pic:cNvPicPr/>
                  </pic:nvPicPr>
                  <pic:blipFill>
                    <a:blip r:embed="rId18"/>
                    <a:stretch>
                      <a:fillRect/>
                    </a:stretch>
                  </pic:blipFill>
                  <pic:spPr>
                    <a:xfrm>
                      <a:off x="0" y="0"/>
                      <a:ext cx="3049" cy="3048"/>
                    </a:xfrm>
                    <a:prstGeom prst="rect">
                      <a:avLst/>
                    </a:prstGeom>
                  </pic:spPr>
                </pic:pic>
              </a:graphicData>
            </a:graphic>
          </wp:inline>
        </w:drawing>
      </w:r>
      <w:r>
        <w:t>which have detailed the many betrayals of our Republic. Why have there been so many betrayals, rather than one calamito</w:t>
      </w:r>
      <w:r>
        <w:t xml:space="preserve">us act of treason? The history of this century has borne out the strength of the admirable edifice </w:t>
      </w:r>
      <w:r>
        <w:t>which was reared up by our Founding Fathers. They included in it so many safeguards, so many far-sighted defenses, so many shields for the security of the su</w:t>
      </w:r>
      <w:r>
        <w:t>cceeding generations, that no</w:t>
      </w:r>
      <w:r>
        <w:rPr>
          <w:noProof/>
        </w:rPr>
        <w:drawing>
          <wp:inline distT="0" distB="0" distL="0" distR="0" wp14:anchorId="2FFEA583" wp14:editId="57206011">
            <wp:extent cx="42685" cy="201168"/>
            <wp:effectExtent l="0" t="0" r="0" b="0"/>
            <wp:docPr id="203889" name="Picture 203889"/>
            <wp:cNvGraphicFramePr/>
            <a:graphic xmlns:a="http://schemas.openxmlformats.org/drawingml/2006/main">
              <a:graphicData uri="http://schemas.openxmlformats.org/drawingml/2006/picture">
                <pic:pic xmlns:pic="http://schemas.openxmlformats.org/drawingml/2006/picture">
                  <pic:nvPicPr>
                    <pic:cNvPr id="203889" name="Picture 203889"/>
                    <pic:cNvPicPr/>
                  </pic:nvPicPr>
                  <pic:blipFill>
                    <a:blip r:embed="rId19"/>
                    <a:stretch>
                      <a:fillRect/>
                    </a:stretch>
                  </pic:blipFill>
                  <pic:spPr>
                    <a:xfrm>
                      <a:off x="0" y="0"/>
                      <a:ext cx="42685" cy="201168"/>
                    </a:xfrm>
                    <a:prstGeom prst="rect">
                      <a:avLst/>
                    </a:prstGeom>
                  </pic:spPr>
                </pic:pic>
              </a:graphicData>
            </a:graphic>
          </wp:inline>
        </w:drawing>
      </w:r>
    </w:p>
    <w:p w14:paraId="6C569597" w14:textId="77777777" w:rsidR="004B4CFC" w:rsidRDefault="00180547">
      <w:pPr>
        <w:spacing w:after="7" w:line="259" w:lineRule="auto"/>
        <w:ind w:left="6900" w:right="-317" w:firstLine="0"/>
        <w:jc w:val="left"/>
      </w:pPr>
      <w:r>
        <w:rPr>
          <w:noProof/>
        </w:rPr>
        <w:drawing>
          <wp:inline distT="0" distB="0" distL="0" distR="0" wp14:anchorId="10123EFA" wp14:editId="2706A549">
            <wp:extent cx="3049" cy="3048"/>
            <wp:effectExtent l="0" t="0" r="0" b="0"/>
            <wp:docPr id="38727" name="Picture 38727"/>
            <wp:cNvGraphicFramePr/>
            <a:graphic xmlns:a="http://schemas.openxmlformats.org/drawingml/2006/main">
              <a:graphicData uri="http://schemas.openxmlformats.org/drawingml/2006/picture">
                <pic:pic xmlns:pic="http://schemas.openxmlformats.org/drawingml/2006/picture">
                  <pic:nvPicPr>
                    <pic:cNvPr id="38727" name="Picture 38727"/>
                    <pic:cNvPicPr/>
                  </pic:nvPicPr>
                  <pic:blipFill>
                    <a:blip r:embed="rId20"/>
                    <a:stretch>
                      <a:fillRect/>
                    </a:stretch>
                  </pic:blipFill>
                  <pic:spPr>
                    <a:xfrm>
                      <a:off x="0" y="0"/>
                      <a:ext cx="3049" cy="3048"/>
                    </a:xfrm>
                    <a:prstGeom prst="rect">
                      <a:avLst/>
                    </a:prstGeom>
                  </pic:spPr>
                </pic:pic>
              </a:graphicData>
            </a:graphic>
          </wp:inline>
        </w:drawing>
      </w:r>
    </w:p>
    <w:p w14:paraId="50B5A79B" w14:textId="77777777" w:rsidR="004B4CFC" w:rsidRDefault="00180547">
      <w:pPr>
        <w:ind w:left="14" w:right="-245" w:firstLine="24"/>
      </w:pPr>
      <w:r>
        <w:t xml:space="preserve">single act of conspiracy could bring it down. No Benedict Arnold, no </w:t>
      </w:r>
      <w:r>
        <w:rPr>
          <w:noProof/>
        </w:rPr>
        <w:drawing>
          <wp:inline distT="0" distB="0" distL="0" distR="0" wp14:anchorId="44FF984B" wp14:editId="1C82469F">
            <wp:extent cx="3049" cy="6096"/>
            <wp:effectExtent l="0" t="0" r="0" b="0"/>
            <wp:docPr id="38728" name="Picture 38728"/>
            <wp:cNvGraphicFramePr/>
            <a:graphic xmlns:a="http://schemas.openxmlformats.org/drawingml/2006/main">
              <a:graphicData uri="http://schemas.openxmlformats.org/drawingml/2006/picture">
                <pic:pic xmlns:pic="http://schemas.openxmlformats.org/drawingml/2006/picture">
                  <pic:nvPicPr>
                    <pic:cNvPr id="38728" name="Picture 38728"/>
                    <pic:cNvPicPr/>
                  </pic:nvPicPr>
                  <pic:blipFill>
                    <a:blip r:embed="rId21"/>
                    <a:stretch>
                      <a:fillRect/>
                    </a:stretch>
                  </pic:blipFill>
                  <pic:spPr>
                    <a:xfrm>
                      <a:off x="0" y="0"/>
                      <a:ext cx="3049" cy="6096"/>
                    </a:xfrm>
                    <a:prstGeom prst="rect">
                      <a:avLst/>
                    </a:prstGeom>
                  </pic:spPr>
                </pic:pic>
              </a:graphicData>
            </a:graphic>
          </wp:inline>
        </w:drawing>
      </w:r>
      <w:r>
        <w:t xml:space="preserve">Franklin Delano Roosevelt, acting alone, no matter how seasoned they might be in the affairs </w:t>
      </w:r>
      <w:proofErr w:type="spellStart"/>
      <w:r>
        <w:t>oftreason</w:t>
      </w:r>
      <w:proofErr w:type="spellEnd"/>
      <w:r>
        <w:t>, could weaken this great edifice to the extent tha</w:t>
      </w:r>
      <w:r>
        <w:t xml:space="preserve">t the ever-waiting barbarians, the </w:t>
      </w:r>
      <w:proofErr w:type="spellStart"/>
      <w:r>
        <w:t>Thuggees</w:t>
      </w:r>
      <w:proofErr w:type="spellEnd"/>
      <w:r>
        <w:t xml:space="preserve"> of old, could pour into the breach and take possession of our culture without a fight. For that reason, the process of betrayal has been an ongoing one, continuing over a period of many years.</w:t>
      </w:r>
    </w:p>
    <w:p w14:paraId="63EBD8EC" w14:textId="77777777" w:rsidR="004B4CFC" w:rsidRDefault="00180547">
      <w:pPr>
        <w:ind w:left="14" w:right="14"/>
      </w:pPr>
      <w:r>
        <w:t>In tracing and reco</w:t>
      </w:r>
      <w:r>
        <w:t xml:space="preserve">nstructing the operations of this process, the present writer has devoted some fifty years to investigation, </w:t>
      </w:r>
      <w:r>
        <w:lastRenderedPageBreak/>
        <w:t>assiduously trying to locate the missing key, a Golden Key of Destruction, that single instrument which had the deadly ability to plunge our nation</w:t>
      </w:r>
      <w:r>
        <w:t xml:space="preserve"> into its present abysmal state. Our Colossus of Liberty, so artfully constructed, could fend off the snarling dogs and the multitudinous rabble of our enemies for a considerable time, but inevitably, at some dark moment, there came the poignant instant wh</w:t>
      </w:r>
      <w:r>
        <w:t xml:space="preserve">en the blade was thrust into the heart of the nation. During those decades, this writer, like a latter day Sherlock Holmes, busied </w:t>
      </w:r>
      <w:proofErr w:type="spellStart"/>
      <w:r>
        <w:t>himselfwith</w:t>
      </w:r>
      <w:proofErr w:type="spellEnd"/>
      <w:r>
        <w:t xml:space="preserve"> obtaining the evidence, seeking piecemeal the hidden proofs and the most finite documentation of the crimes of th</w:t>
      </w:r>
      <w:r>
        <w:t xml:space="preserve">e enemy against us. There was more than enough such testimony to keep me occupied for many years, </w:t>
      </w:r>
      <w:proofErr w:type="gramStart"/>
      <w:r>
        <w:t>but,</w:t>
      </w:r>
      <w:proofErr w:type="gramEnd"/>
      <w:r>
        <w:t xml:space="preserve"> apostasy of those who had dedicated their lives to bringing down the American Republic. I found this last, and most damning proof, not in some obscure pr</w:t>
      </w:r>
      <w:r>
        <w:t>otocol of the conspirators, hidden in some dusty recess, but in the imposing building of our National Archives. The</w:t>
      </w:r>
    </w:p>
    <w:p w14:paraId="69EDB9FC" w14:textId="77777777" w:rsidR="004B4CFC" w:rsidRDefault="00180547">
      <w:pPr>
        <w:spacing w:after="28"/>
        <w:ind w:left="14" w:right="14" w:firstLine="0"/>
      </w:pPr>
      <w:r>
        <w:t xml:space="preserve">secret was found in the language </w:t>
      </w:r>
      <w:proofErr w:type="spellStart"/>
      <w:r>
        <w:t>ofour</w:t>
      </w:r>
      <w:proofErr w:type="spellEnd"/>
      <w:r>
        <w:t xml:space="preserve"> most sacred text, the Constitution of the United States of America.</w:t>
      </w:r>
    </w:p>
    <w:tbl>
      <w:tblPr>
        <w:tblStyle w:val="TableGrid"/>
        <w:tblpPr w:vertAnchor="text" w:horzAnchor="margin" w:tblpY="7583"/>
        <w:tblOverlap w:val="never"/>
        <w:tblW w:w="13790" w:type="dxa"/>
        <w:tblInd w:w="0" w:type="dxa"/>
        <w:tblCellMar>
          <w:top w:w="15" w:type="dxa"/>
          <w:left w:w="0" w:type="dxa"/>
          <w:bottom w:w="0" w:type="dxa"/>
          <w:right w:w="7341" w:type="dxa"/>
        </w:tblCellMar>
        <w:tblLook w:val="04A0" w:firstRow="1" w:lastRow="0" w:firstColumn="1" w:lastColumn="0" w:noHBand="0" w:noVBand="1"/>
      </w:tblPr>
      <w:tblGrid>
        <w:gridCol w:w="13790"/>
      </w:tblGrid>
      <w:tr w:rsidR="004B4CFC" w14:paraId="39FB6D18" w14:textId="77777777">
        <w:trPr>
          <w:trHeight w:val="1421"/>
        </w:trPr>
        <w:tc>
          <w:tcPr>
            <w:tcW w:w="6482" w:type="dxa"/>
            <w:tcBorders>
              <w:top w:val="nil"/>
              <w:left w:val="nil"/>
              <w:bottom w:val="nil"/>
              <w:right w:val="nil"/>
            </w:tcBorders>
          </w:tcPr>
          <w:p w14:paraId="6004FA19" w14:textId="77777777" w:rsidR="004B4CFC" w:rsidRDefault="00180547">
            <w:pPr>
              <w:spacing w:after="0" w:line="259" w:lineRule="auto"/>
              <w:ind w:left="-34" w:firstLine="10"/>
            </w:pPr>
            <w:r>
              <w:t xml:space="preserve">with each new piece of evidence, </w:t>
            </w:r>
            <w:r>
              <w:t>I added another and even more meaningful piece to the puzzle, and thus came another step towards completing the entire picture. Even as my assemblage of evidence grew more mountainous, their pattern became ever more simplified, until, at last, I realized t</w:t>
            </w:r>
            <w:r>
              <w:t>hat I was on the verge of revealing the final</w:t>
            </w:r>
          </w:p>
        </w:tc>
      </w:tr>
    </w:tbl>
    <w:p w14:paraId="7D950DA7" w14:textId="77777777" w:rsidR="004B4CFC" w:rsidRDefault="00180547">
      <w:pPr>
        <w:ind w:left="14" w:right="14"/>
      </w:pPr>
      <w:r>
        <w:t>Did this discovery mean that, deep within the provisions of the Constitution, the Founding Fathers had ignorantly, or perhaps, even by design, included some trick phrase which would later become the Achilles Heel of our country? Not at all. If the Founding</w:t>
      </w:r>
      <w:r>
        <w:t xml:space="preserve"> Fathers had erred, it was on the side of zeal, because they went to such great efforts to make certain that no door was left open, no possible avenue of betrayal inadvertently left unguarded, which might give aid and comfort to those vipers who, working f</w:t>
      </w:r>
      <w:r>
        <w:t>rom within or from abroad, would overlook no opportunity to end this Republic, and thus deliver the coup de grace to mankind' s most noble experiment in freedom. In the entire Constitution, there are few phrases which, despite the frenetic efforts of demag</w:t>
      </w:r>
      <w:r>
        <w:t>ogues and renegades, could lend themselves to such gross misrepresentation. However, I did find, in one phrase of this great document, words which reflected the highest aspirations of the Founding Fathers, a phrase which occurs in the Preamble to the Const</w:t>
      </w:r>
      <w:r>
        <w:t xml:space="preserve">itution, and which appears again in Article I, Section Eight. This phrase is "the general welfare". It would be difficult to read into </w:t>
      </w:r>
      <w:r>
        <w:t>this phrase any ambiguity, or any opportunity for demagoguery, and yet such purpose was found. In this book, we have a du</w:t>
      </w:r>
      <w:r>
        <w:t>al purpose, first, to explain how ruthless men adopted this phrase to further their great conspiracy against America, and second, the techniques which they employed to incorporate this phrase as the very keystone of their Welfare State, a creation which th</w:t>
      </w:r>
      <w:r>
        <w:t>ey intended as the replacement for the free Republic of the United States. From the powers derived from that overthrow, they confidently anticipate that they will now initiate what they fondly refer to as "the New World Order".</w:t>
      </w:r>
    </w:p>
    <w:p w14:paraId="5A39BB00" w14:textId="77777777" w:rsidR="004B4CFC" w:rsidRDefault="00180547">
      <w:pPr>
        <w:pStyle w:val="Heading1"/>
        <w:spacing w:after="76"/>
        <w:ind w:left="759" w:right="682"/>
      </w:pPr>
      <w:r>
        <w:t>ABOUT THE AUTHOR</w:t>
      </w:r>
    </w:p>
    <w:p w14:paraId="73C7C83D" w14:textId="77777777" w:rsidR="004B4CFC" w:rsidRDefault="00180547">
      <w:pPr>
        <w:spacing w:after="0" w:line="259" w:lineRule="auto"/>
        <w:ind w:left="6885" w:right="-322" w:firstLine="0"/>
        <w:jc w:val="left"/>
      </w:pPr>
      <w:r>
        <w:rPr>
          <w:noProof/>
        </w:rPr>
        <w:drawing>
          <wp:inline distT="0" distB="0" distL="0" distR="0" wp14:anchorId="4CDBFF47" wp14:editId="2EDD2581">
            <wp:extent cx="9147" cy="60960"/>
            <wp:effectExtent l="0" t="0" r="0" b="0"/>
            <wp:docPr id="203897" name="Picture 203897"/>
            <wp:cNvGraphicFramePr/>
            <a:graphic xmlns:a="http://schemas.openxmlformats.org/drawingml/2006/main">
              <a:graphicData uri="http://schemas.openxmlformats.org/drawingml/2006/picture">
                <pic:pic xmlns:pic="http://schemas.openxmlformats.org/drawingml/2006/picture">
                  <pic:nvPicPr>
                    <pic:cNvPr id="203897" name="Picture 203897"/>
                    <pic:cNvPicPr/>
                  </pic:nvPicPr>
                  <pic:blipFill>
                    <a:blip r:embed="rId22"/>
                    <a:stretch>
                      <a:fillRect/>
                    </a:stretch>
                  </pic:blipFill>
                  <pic:spPr>
                    <a:xfrm>
                      <a:off x="0" y="0"/>
                      <a:ext cx="9147" cy="60960"/>
                    </a:xfrm>
                    <a:prstGeom prst="rect">
                      <a:avLst/>
                    </a:prstGeom>
                  </pic:spPr>
                </pic:pic>
              </a:graphicData>
            </a:graphic>
          </wp:inline>
        </w:drawing>
      </w:r>
    </w:p>
    <w:p w14:paraId="5259B2D0" w14:textId="77777777" w:rsidR="004B4CFC" w:rsidRDefault="00180547">
      <w:pPr>
        <w:ind w:left="86" w:right="-336"/>
      </w:pPr>
      <w:r>
        <w:rPr>
          <w:noProof/>
        </w:rPr>
        <w:drawing>
          <wp:anchor distT="0" distB="0" distL="114300" distR="114300" simplePos="0" relativeHeight="251663360" behindDoc="0" locked="0" layoutInCell="1" allowOverlap="0" wp14:anchorId="74F4901D" wp14:editId="6549A8F6">
            <wp:simplePos x="0" y="0"/>
            <wp:positionH relativeFrom="column">
              <wp:posOffset>4430087</wp:posOffset>
            </wp:positionH>
            <wp:positionV relativeFrom="paragraph">
              <wp:posOffset>324118</wp:posOffset>
            </wp:positionV>
            <wp:extent cx="9147" cy="67056"/>
            <wp:effectExtent l="0" t="0" r="0" b="0"/>
            <wp:wrapSquare wrapText="bothSides"/>
            <wp:docPr id="203903" name="Picture 203903"/>
            <wp:cNvGraphicFramePr/>
            <a:graphic xmlns:a="http://schemas.openxmlformats.org/drawingml/2006/main">
              <a:graphicData uri="http://schemas.openxmlformats.org/drawingml/2006/picture">
                <pic:pic xmlns:pic="http://schemas.openxmlformats.org/drawingml/2006/picture">
                  <pic:nvPicPr>
                    <pic:cNvPr id="203903" name="Picture 203903"/>
                    <pic:cNvPicPr/>
                  </pic:nvPicPr>
                  <pic:blipFill>
                    <a:blip r:embed="rId23"/>
                    <a:stretch>
                      <a:fillRect/>
                    </a:stretch>
                  </pic:blipFill>
                  <pic:spPr>
                    <a:xfrm>
                      <a:off x="0" y="0"/>
                      <a:ext cx="9147" cy="67056"/>
                    </a:xfrm>
                    <a:prstGeom prst="rect">
                      <a:avLst/>
                    </a:prstGeom>
                  </pic:spPr>
                </pic:pic>
              </a:graphicData>
            </a:graphic>
          </wp:anchor>
        </w:drawing>
      </w:r>
      <w:r>
        <w:t>For almo</w:t>
      </w:r>
      <w:r>
        <w:t xml:space="preserve">st half a century, Eustace Mullins has been researching and writing about matters of pressing national interest. To each </w:t>
      </w:r>
      <w:r>
        <w:rPr>
          <w:noProof/>
        </w:rPr>
        <w:drawing>
          <wp:inline distT="0" distB="0" distL="0" distR="0" wp14:anchorId="55E3CC18" wp14:editId="1F198FAF">
            <wp:extent cx="24392" cy="124968"/>
            <wp:effectExtent l="0" t="0" r="0" b="0"/>
            <wp:docPr id="203899" name="Picture 203899"/>
            <wp:cNvGraphicFramePr/>
            <a:graphic xmlns:a="http://schemas.openxmlformats.org/drawingml/2006/main">
              <a:graphicData uri="http://schemas.openxmlformats.org/drawingml/2006/picture">
                <pic:pic xmlns:pic="http://schemas.openxmlformats.org/drawingml/2006/picture">
                  <pic:nvPicPr>
                    <pic:cNvPr id="203899" name="Picture 203899"/>
                    <pic:cNvPicPr/>
                  </pic:nvPicPr>
                  <pic:blipFill>
                    <a:blip r:embed="rId24"/>
                    <a:stretch>
                      <a:fillRect/>
                    </a:stretch>
                  </pic:blipFill>
                  <pic:spPr>
                    <a:xfrm>
                      <a:off x="0" y="0"/>
                      <a:ext cx="24392" cy="124968"/>
                    </a:xfrm>
                    <a:prstGeom prst="rect">
                      <a:avLst/>
                    </a:prstGeom>
                  </pic:spPr>
                </pic:pic>
              </a:graphicData>
            </a:graphic>
          </wp:inline>
        </w:drawing>
      </w:r>
      <w:r>
        <w:t>subject, he brings a unique personal point of view which is never</w:t>
      </w:r>
      <w:r>
        <w:rPr>
          <w:noProof/>
        </w:rPr>
        <w:drawing>
          <wp:inline distT="0" distB="0" distL="0" distR="0" wp14:anchorId="32A9F3AF" wp14:editId="3CF64283">
            <wp:extent cx="27440" cy="124968"/>
            <wp:effectExtent l="0" t="0" r="0" b="0"/>
            <wp:docPr id="203901" name="Picture 203901"/>
            <wp:cNvGraphicFramePr/>
            <a:graphic xmlns:a="http://schemas.openxmlformats.org/drawingml/2006/main">
              <a:graphicData uri="http://schemas.openxmlformats.org/drawingml/2006/picture">
                <pic:pic xmlns:pic="http://schemas.openxmlformats.org/drawingml/2006/picture">
                  <pic:nvPicPr>
                    <pic:cNvPr id="203901" name="Picture 203901"/>
                    <pic:cNvPicPr/>
                  </pic:nvPicPr>
                  <pic:blipFill>
                    <a:blip r:embed="rId25"/>
                    <a:stretch>
                      <a:fillRect/>
                    </a:stretch>
                  </pic:blipFill>
                  <pic:spPr>
                    <a:xfrm>
                      <a:off x="0" y="0"/>
                      <a:ext cx="27440" cy="124968"/>
                    </a:xfrm>
                    <a:prstGeom prst="rect">
                      <a:avLst/>
                    </a:prstGeom>
                  </pic:spPr>
                </pic:pic>
              </a:graphicData>
            </a:graphic>
          </wp:inline>
        </w:drawing>
      </w:r>
    </w:p>
    <w:p w14:paraId="562DA9B5" w14:textId="77777777" w:rsidR="004B4CFC" w:rsidRDefault="00180547">
      <w:pPr>
        <w:spacing w:after="1" w:line="259" w:lineRule="auto"/>
        <w:ind w:left="6885" w:right="-317" w:firstLine="0"/>
        <w:jc w:val="left"/>
      </w:pPr>
      <w:r>
        <w:rPr>
          <w:noProof/>
        </w:rPr>
        <w:drawing>
          <wp:inline distT="0" distB="0" distL="0" distR="0" wp14:anchorId="4E626F6F" wp14:editId="3159D8FB">
            <wp:extent cx="6098" cy="3048"/>
            <wp:effectExtent l="0" t="0" r="0" b="0"/>
            <wp:docPr id="41587" name="Picture 41587"/>
            <wp:cNvGraphicFramePr/>
            <a:graphic xmlns:a="http://schemas.openxmlformats.org/drawingml/2006/main">
              <a:graphicData uri="http://schemas.openxmlformats.org/drawingml/2006/picture">
                <pic:pic xmlns:pic="http://schemas.openxmlformats.org/drawingml/2006/picture">
                  <pic:nvPicPr>
                    <pic:cNvPr id="41587" name="Picture 41587"/>
                    <pic:cNvPicPr/>
                  </pic:nvPicPr>
                  <pic:blipFill>
                    <a:blip r:embed="rId26"/>
                    <a:stretch>
                      <a:fillRect/>
                    </a:stretch>
                  </pic:blipFill>
                  <pic:spPr>
                    <a:xfrm>
                      <a:off x="0" y="0"/>
                      <a:ext cx="6098" cy="3048"/>
                    </a:xfrm>
                    <a:prstGeom prst="rect">
                      <a:avLst/>
                    </a:prstGeom>
                  </pic:spPr>
                </pic:pic>
              </a:graphicData>
            </a:graphic>
          </wp:inline>
        </w:drawing>
      </w:r>
    </w:p>
    <w:p w14:paraId="30D45DEB" w14:textId="77777777" w:rsidR="004B4CFC" w:rsidRDefault="00180547">
      <w:pPr>
        <w:ind w:left="14" w:right="-326" w:firstLine="29"/>
      </w:pPr>
      <w:r>
        <w:t>swayed by any political or financial influence. A native Virginia</w:t>
      </w:r>
      <w:r>
        <w:t xml:space="preserve">n, he </w:t>
      </w:r>
      <w:r>
        <w:rPr>
          <w:noProof/>
        </w:rPr>
        <w:drawing>
          <wp:inline distT="0" distB="0" distL="0" distR="0" wp14:anchorId="5EE5DEFD" wp14:editId="33A86687">
            <wp:extent cx="15245" cy="51816"/>
            <wp:effectExtent l="0" t="0" r="0" b="0"/>
            <wp:docPr id="203905" name="Picture 203905"/>
            <wp:cNvGraphicFramePr/>
            <a:graphic xmlns:a="http://schemas.openxmlformats.org/drawingml/2006/main">
              <a:graphicData uri="http://schemas.openxmlformats.org/drawingml/2006/picture">
                <pic:pic xmlns:pic="http://schemas.openxmlformats.org/drawingml/2006/picture">
                  <pic:nvPicPr>
                    <pic:cNvPr id="203905" name="Picture 203905"/>
                    <pic:cNvPicPr/>
                  </pic:nvPicPr>
                  <pic:blipFill>
                    <a:blip r:embed="rId27"/>
                    <a:stretch>
                      <a:fillRect/>
                    </a:stretch>
                  </pic:blipFill>
                  <pic:spPr>
                    <a:xfrm>
                      <a:off x="0" y="0"/>
                      <a:ext cx="15245" cy="51816"/>
                    </a:xfrm>
                    <a:prstGeom prst="rect">
                      <a:avLst/>
                    </a:prstGeom>
                  </pic:spPr>
                </pic:pic>
              </a:graphicData>
            </a:graphic>
          </wp:inline>
        </w:drawing>
      </w:r>
      <w:r>
        <w:t xml:space="preserve">is a direct descendant of William Mullins, a signer of the Mayflower </w:t>
      </w:r>
      <w:r>
        <w:rPr>
          <w:noProof/>
        </w:rPr>
        <w:drawing>
          <wp:inline distT="0" distB="0" distL="0" distR="0" wp14:anchorId="5E7221FB" wp14:editId="5B8E8B53">
            <wp:extent cx="33538" cy="106680"/>
            <wp:effectExtent l="0" t="0" r="0" b="0"/>
            <wp:docPr id="203907" name="Picture 203907"/>
            <wp:cNvGraphicFramePr/>
            <a:graphic xmlns:a="http://schemas.openxmlformats.org/drawingml/2006/main">
              <a:graphicData uri="http://schemas.openxmlformats.org/drawingml/2006/picture">
                <pic:pic xmlns:pic="http://schemas.openxmlformats.org/drawingml/2006/picture">
                  <pic:nvPicPr>
                    <pic:cNvPr id="203907" name="Picture 203907"/>
                    <pic:cNvPicPr/>
                  </pic:nvPicPr>
                  <pic:blipFill>
                    <a:blip r:embed="rId28"/>
                    <a:stretch>
                      <a:fillRect/>
                    </a:stretch>
                  </pic:blipFill>
                  <pic:spPr>
                    <a:xfrm>
                      <a:off x="0" y="0"/>
                      <a:ext cx="33538" cy="106680"/>
                    </a:xfrm>
                    <a:prstGeom prst="rect">
                      <a:avLst/>
                    </a:prstGeom>
                  </pic:spPr>
                </pic:pic>
              </a:graphicData>
            </a:graphic>
          </wp:inline>
        </w:drawing>
      </w:r>
      <w:r>
        <w:t>Compact, the first code of government produced in the New World. He served thirty-eight months in the United States Army Air Force during World War Il. He was educated at Washingt</w:t>
      </w:r>
      <w:r>
        <w:t xml:space="preserve">on and Lee University, Ohio State University, the University of North Dakota, New York University, Escuela des </w:t>
      </w:r>
      <w:proofErr w:type="spellStart"/>
      <w:r>
        <w:t>Bellas</w:t>
      </w:r>
      <w:proofErr w:type="spellEnd"/>
      <w:r>
        <w:t xml:space="preserve"> Artes, San Miguel de Allende, and the Institute of Contemporary Arts.</w:t>
      </w:r>
    </w:p>
    <w:p w14:paraId="5E23E00E" w14:textId="77777777" w:rsidR="004B4CFC" w:rsidRDefault="00180547">
      <w:pPr>
        <w:ind w:left="14" w:right="14"/>
      </w:pPr>
      <w:r>
        <w:t>His given name, Eustace, means "Justice" in Aramaic, the language sp</w:t>
      </w:r>
      <w:r>
        <w:t>oken by Jesus Christ. A further linguistic definition of this name is "God's equal justice as promised for all".</w:t>
      </w:r>
    </w:p>
    <w:p w14:paraId="21575134" w14:textId="77777777" w:rsidR="004B4CFC" w:rsidRDefault="00180547">
      <w:pPr>
        <w:ind w:left="14" w:right="14"/>
      </w:pPr>
      <w:r>
        <w:t xml:space="preserve">These many decades of investigative work were made possible by Eustace Mullins being launched upon this career as the protege of the poet Ezra </w:t>
      </w:r>
      <w:r>
        <w:t xml:space="preserve">Pound, four of whose students, William Butler Yeats, James Joyce, Ernest Hemingway, and T. S. Eliot, were subsequently awarded the Nobel Prize for Literature. He also became the protege </w:t>
      </w:r>
      <w:proofErr w:type="spellStart"/>
      <w:r>
        <w:t>ofGeorge</w:t>
      </w:r>
      <w:proofErr w:type="spellEnd"/>
      <w:r>
        <w:t xml:space="preserve"> Stimpson, founder </w:t>
      </w:r>
      <w:proofErr w:type="spellStart"/>
      <w:r>
        <w:t>ofthe</w:t>
      </w:r>
      <w:proofErr w:type="spellEnd"/>
      <w:r>
        <w:t xml:space="preserve"> National Press Club in Washington, D.</w:t>
      </w:r>
      <w:r>
        <w:t xml:space="preserve">C., who was known as the most </w:t>
      </w:r>
      <w:proofErr w:type="spellStart"/>
      <w:r>
        <w:t>respectedjournalist</w:t>
      </w:r>
      <w:proofErr w:type="spellEnd"/>
      <w:r>
        <w:t xml:space="preserve"> in Washington; and of </w:t>
      </w:r>
      <w:proofErr w:type="spellStart"/>
      <w:r>
        <w:t>H.L.Hunt</w:t>
      </w:r>
      <w:proofErr w:type="spellEnd"/>
      <w:r>
        <w:t xml:space="preserve">, a businessman who evinced a lifelong concern with good government. As a memorial to the work </w:t>
      </w:r>
      <w:r>
        <w:lastRenderedPageBreak/>
        <w:t>of Ezra Pound, Eustace Mullins founded the Ezra Pound Institute of Civilization i</w:t>
      </w:r>
      <w:r>
        <w:t>n 1972, in order to continue Pound's ground-breaking work in literature and economics.</w:t>
      </w:r>
    </w:p>
    <w:p w14:paraId="2DD302BF" w14:textId="77777777" w:rsidR="004B4CFC" w:rsidRDefault="00180547">
      <w:pPr>
        <w:pStyle w:val="Heading1"/>
        <w:ind w:left="759" w:right="811"/>
      </w:pPr>
      <w:r>
        <w:t>INTRODUCTION</w:t>
      </w:r>
    </w:p>
    <w:p w14:paraId="131D1E79" w14:textId="77777777" w:rsidR="004B4CFC" w:rsidRDefault="00180547">
      <w:pPr>
        <w:ind w:left="14" w:right="14" w:firstLine="538"/>
      </w:pPr>
      <w:r>
        <w:t>This monograph was originally delivered as a Legal Opinion, "Mullins on the General Welfare Clause of the Constitution of the United States" at the Observance of the Eightieth Anniversary of the Secret Writing of the Federal Reserve Act in the Jekyll Islan</w:t>
      </w:r>
      <w:r>
        <w:t>d Club,</w:t>
      </w:r>
    </w:p>
    <w:p w14:paraId="5F26CD90" w14:textId="77777777" w:rsidR="004B4CFC" w:rsidRDefault="00180547">
      <w:pPr>
        <w:ind w:left="14" w:right="14" w:firstLine="0"/>
      </w:pPr>
      <w:r>
        <w:t>Jekyll Island, Georgia. It was given by Eustace Mullins in the Federal Reserve Room at the meeting of the Lawrence Patterson Financial Strategy Organization under the auspices of "Criminal Politics", on February 1, 1991.</w:t>
      </w:r>
    </w:p>
    <w:p w14:paraId="6EA903B2" w14:textId="77777777" w:rsidR="004B4CFC" w:rsidRDefault="004B4CFC">
      <w:pPr>
        <w:sectPr w:rsidR="004B4CFC">
          <w:type w:val="continuous"/>
          <w:pgSz w:w="15840" w:h="12240" w:orient="landscape"/>
          <w:pgMar w:top="422" w:right="869" w:bottom="1013" w:left="1114" w:header="720" w:footer="720" w:gutter="0"/>
          <w:cols w:num="2" w:space="725"/>
        </w:sectPr>
      </w:pPr>
    </w:p>
    <w:tbl>
      <w:tblPr>
        <w:tblStyle w:val="TableGrid"/>
        <w:tblpPr w:vertAnchor="text" w:tblpX="67" w:tblpY="-1373"/>
        <w:tblOverlap w:val="never"/>
        <w:tblW w:w="13607" w:type="dxa"/>
        <w:tblInd w:w="0" w:type="dxa"/>
        <w:tblCellMar>
          <w:top w:w="0" w:type="dxa"/>
          <w:left w:w="0" w:type="dxa"/>
          <w:bottom w:w="9" w:type="dxa"/>
          <w:right w:w="0" w:type="dxa"/>
        </w:tblCellMar>
        <w:tblLook w:val="04A0" w:firstRow="1" w:lastRow="0" w:firstColumn="1" w:lastColumn="0" w:noHBand="0" w:noVBand="1"/>
      </w:tblPr>
      <w:tblGrid>
        <w:gridCol w:w="1973"/>
        <w:gridCol w:w="4067"/>
        <w:gridCol w:w="1028"/>
        <w:gridCol w:w="6539"/>
      </w:tblGrid>
      <w:tr w:rsidR="004B4CFC" w14:paraId="207A7BAB" w14:textId="77777777">
        <w:trPr>
          <w:trHeight w:val="489"/>
        </w:trPr>
        <w:tc>
          <w:tcPr>
            <w:tcW w:w="1973" w:type="dxa"/>
            <w:tcBorders>
              <w:top w:val="nil"/>
              <w:left w:val="nil"/>
              <w:bottom w:val="nil"/>
              <w:right w:val="nil"/>
            </w:tcBorders>
          </w:tcPr>
          <w:p w14:paraId="64FFC391" w14:textId="77777777" w:rsidR="004B4CFC" w:rsidRDefault="004B4CFC">
            <w:pPr>
              <w:spacing w:after="160" w:line="259" w:lineRule="auto"/>
              <w:ind w:left="0" w:firstLine="0"/>
              <w:jc w:val="left"/>
            </w:pPr>
          </w:p>
        </w:tc>
        <w:tc>
          <w:tcPr>
            <w:tcW w:w="4067" w:type="dxa"/>
            <w:tcBorders>
              <w:top w:val="nil"/>
              <w:left w:val="nil"/>
              <w:bottom w:val="nil"/>
              <w:right w:val="nil"/>
            </w:tcBorders>
          </w:tcPr>
          <w:p w14:paraId="42FE6DEA" w14:textId="77777777" w:rsidR="004B4CFC" w:rsidRDefault="00180547">
            <w:pPr>
              <w:spacing w:after="0" w:line="259" w:lineRule="auto"/>
              <w:ind w:left="773" w:firstLine="0"/>
              <w:jc w:val="left"/>
            </w:pPr>
            <w:r>
              <w:rPr>
                <w:sz w:val="30"/>
              </w:rPr>
              <w:t>Conte</w:t>
            </w:r>
            <w:r>
              <w:rPr>
                <w:sz w:val="30"/>
              </w:rPr>
              <w:t>nts</w:t>
            </w:r>
          </w:p>
        </w:tc>
        <w:tc>
          <w:tcPr>
            <w:tcW w:w="1028" w:type="dxa"/>
            <w:tcBorders>
              <w:top w:val="nil"/>
              <w:left w:val="nil"/>
              <w:bottom w:val="nil"/>
              <w:right w:val="nil"/>
            </w:tcBorders>
          </w:tcPr>
          <w:p w14:paraId="35CB747D" w14:textId="77777777" w:rsidR="004B4CFC" w:rsidRDefault="004B4CFC">
            <w:pPr>
              <w:spacing w:after="160" w:line="259" w:lineRule="auto"/>
              <w:ind w:left="0" w:firstLine="0"/>
              <w:jc w:val="left"/>
            </w:pPr>
          </w:p>
        </w:tc>
        <w:tc>
          <w:tcPr>
            <w:tcW w:w="6540" w:type="dxa"/>
            <w:tcBorders>
              <w:top w:val="nil"/>
              <w:left w:val="nil"/>
              <w:bottom w:val="nil"/>
              <w:right w:val="nil"/>
            </w:tcBorders>
          </w:tcPr>
          <w:p w14:paraId="5940A804" w14:textId="77777777" w:rsidR="004B4CFC" w:rsidRDefault="00180547">
            <w:pPr>
              <w:spacing w:after="0" w:line="259" w:lineRule="auto"/>
              <w:ind w:left="14" w:firstLine="0"/>
              <w:jc w:val="center"/>
            </w:pPr>
            <w:r>
              <w:rPr>
                <w:sz w:val="30"/>
              </w:rPr>
              <w:t>CHAPTER ONE</w:t>
            </w:r>
          </w:p>
        </w:tc>
      </w:tr>
      <w:tr w:rsidR="004B4CFC" w14:paraId="23447BF9" w14:textId="77777777">
        <w:trPr>
          <w:trHeight w:val="593"/>
        </w:trPr>
        <w:tc>
          <w:tcPr>
            <w:tcW w:w="1973" w:type="dxa"/>
            <w:tcBorders>
              <w:top w:val="nil"/>
              <w:left w:val="nil"/>
              <w:bottom w:val="nil"/>
              <w:right w:val="nil"/>
            </w:tcBorders>
            <w:vAlign w:val="center"/>
          </w:tcPr>
          <w:p w14:paraId="15E71D46" w14:textId="77777777" w:rsidR="004B4CFC" w:rsidRDefault="00180547">
            <w:pPr>
              <w:spacing w:after="0" w:line="259" w:lineRule="auto"/>
              <w:ind w:left="5" w:firstLine="0"/>
              <w:jc w:val="left"/>
            </w:pPr>
            <w:r>
              <w:t>Chapter One</w:t>
            </w:r>
          </w:p>
        </w:tc>
        <w:tc>
          <w:tcPr>
            <w:tcW w:w="4067" w:type="dxa"/>
            <w:tcBorders>
              <w:top w:val="nil"/>
              <w:left w:val="nil"/>
              <w:bottom w:val="nil"/>
              <w:right w:val="nil"/>
            </w:tcBorders>
            <w:vAlign w:val="center"/>
          </w:tcPr>
          <w:p w14:paraId="5E5ACB36" w14:textId="77777777" w:rsidR="004B4CFC" w:rsidRDefault="00180547">
            <w:pPr>
              <w:tabs>
                <w:tab w:val="center" w:pos="3411"/>
                <w:tab w:val="center" w:pos="3474"/>
                <w:tab w:val="center" w:pos="3534"/>
                <w:tab w:val="center" w:pos="3591"/>
              </w:tabs>
              <w:spacing w:after="0" w:line="259" w:lineRule="auto"/>
              <w:ind w:left="0" w:firstLine="0"/>
              <w:jc w:val="left"/>
            </w:pPr>
            <w:r>
              <w:rPr>
                <w:noProof/>
                <w:sz w:val="22"/>
              </w:rPr>
              <mc:AlternateContent>
                <mc:Choice Requires="wpg">
                  <w:drawing>
                    <wp:anchor distT="0" distB="0" distL="114300" distR="114300" simplePos="0" relativeHeight="251664384" behindDoc="0" locked="0" layoutInCell="1" allowOverlap="1" wp14:anchorId="0683D3A3" wp14:editId="0A5AB796">
                      <wp:simplePos x="0" y="0"/>
                      <wp:positionH relativeFrom="column">
                        <wp:posOffset>2304986</wp:posOffset>
                      </wp:positionH>
                      <wp:positionV relativeFrom="paragraph">
                        <wp:posOffset>135177</wp:posOffset>
                      </wp:positionV>
                      <wp:extent cx="259159" cy="30480"/>
                      <wp:effectExtent l="0" t="0" r="0" b="0"/>
                      <wp:wrapSquare wrapText="bothSides"/>
                      <wp:docPr id="204183" name="Group 204183"/>
                      <wp:cNvGraphicFramePr/>
                      <a:graphic xmlns:a="http://schemas.openxmlformats.org/drawingml/2006/main">
                        <a:graphicData uri="http://schemas.microsoft.com/office/word/2010/wordprocessingGroup">
                          <wpg:wgp>
                            <wpg:cNvGrpSpPr/>
                            <wpg:grpSpPr>
                              <a:xfrm>
                                <a:off x="0" y="0"/>
                                <a:ext cx="259159" cy="30480"/>
                                <a:chOff x="0" y="0"/>
                                <a:chExt cx="259159" cy="30480"/>
                              </a:xfrm>
                            </wpg:grpSpPr>
                            <pic:pic xmlns:pic="http://schemas.openxmlformats.org/drawingml/2006/picture">
                              <pic:nvPicPr>
                                <pic:cNvPr id="44354" name="Picture 44354"/>
                                <pic:cNvPicPr/>
                              </pic:nvPicPr>
                              <pic:blipFill>
                                <a:blip r:embed="rId29"/>
                                <a:stretch>
                                  <a:fillRect/>
                                </a:stretch>
                              </pic:blipFill>
                              <pic:spPr>
                                <a:xfrm>
                                  <a:off x="0" y="0"/>
                                  <a:ext cx="27441" cy="24384"/>
                                </a:xfrm>
                                <a:prstGeom prst="rect">
                                  <a:avLst/>
                                </a:prstGeom>
                              </pic:spPr>
                            </pic:pic>
                            <pic:pic xmlns:pic="http://schemas.openxmlformats.org/drawingml/2006/picture">
                              <pic:nvPicPr>
                                <pic:cNvPr id="44355" name="Picture 44355"/>
                                <pic:cNvPicPr/>
                              </pic:nvPicPr>
                              <pic:blipFill>
                                <a:blip r:embed="rId30"/>
                                <a:stretch>
                                  <a:fillRect/>
                                </a:stretch>
                              </pic:blipFill>
                              <pic:spPr>
                                <a:xfrm>
                                  <a:off x="39636" y="0"/>
                                  <a:ext cx="27440" cy="24384"/>
                                </a:xfrm>
                                <a:prstGeom prst="rect">
                                  <a:avLst/>
                                </a:prstGeom>
                              </pic:spPr>
                            </pic:pic>
                            <pic:pic xmlns:pic="http://schemas.openxmlformats.org/drawingml/2006/picture">
                              <pic:nvPicPr>
                                <pic:cNvPr id="44353" name="Picture 44353"/>
                                <pic:cNvPicPr/>
                              </pic:nvPicPr>
                              <pic:blipFill>
                                <a:blip r:embed="rId31"/>
                                <a:stretch>
                                  <a:fillRect/>
                                </a:stretch>
                              </pic:blipFill>
                              <pic:spPr>
                                <a:xfrm>
                                  <a:off x="79272" y="0"/>
                                  <a:ext cx="27440" cy="27432"/>
                                </a:xfrm>
                                <a:prstGeom prst="rect">
                                  <a:avLst/>
                                </a:prstGeom>
                              </pic:spPr>
                            </pic:pic>
                            <pic:pic xmlns:pic="http://schemas.openxmlformats.org/drawingml/2006/picture">
                              <pic:nvPicPr>
                                <pic:cNvPr id="44358" name="Picture 44358"/>
                                <pic:cNvPicPr/>
                              </pic:nvPicPr>
                              <pic:blipFill>
                                <a:blip r:embed="rId32"/>
                                <a:stretch>
                                  <a:fillRect/>
                                </a:stretch>
                              </pic:blipFill>
                              <pic:spPr>
                                <a:xfrm>
                                  <a:off x="118908" y="3048"/>
                                  <a:ext cx="24392" cy="24384"/>
                                </a:xfrm>
                                <a:prstGeom prst="rect">
                                  <a:avLst/>
                                </a:prstGeom>
                              </pic:spPr>
                            </pic:pic>
                            <pic:pic xmlns:pic="http://schemas.openxmlformats.org/drawingml/2006/picture">
                              <pic:nvPicPr>
                                <pic:cNvPr id="44356" name="Picture 44356"/>
                                <pic:cNvPicPr/>
                              </pic:nvPicPr>
                              <pic:blipFill>
                                <a:blip r:embed="rId33"/>
                                <a:stretch>
                                  <a:fillRect/>
                                </a:stretch>
                              </pic:blipFill>
                              <pic:spPr>
                                <a:xfrm>
                                  <a:off x="155495" y="3048"/>
                                  <a:ext cx="27441" cy="24384"/>
                                </a:xfrm>
                                <a:prstGeom prst="rect">
                                  <a:avLst/>
                                </a:prstGeom>
                              </pic:spPr>
                            </pic:pic>
                            <pic:pic xmlns:pic="http://schemas.openxmlformats.org/drawingml/2006/picture">
                              <pic:nvPicPr>
                                <pic:cNvPr id="44357" name="Picture 44357"/>
                                <pic:cNvPicPr/>
                              </pic:nvPicPr>
                              <pic:blipFill>
                                <a:blip r:embed="rId34"/>
                                <a:stretch>
                                  <a:fillRect/>
                                </a:stretch>
                              </pic:blipFill>
                              <pic:spPr>
                                <a:xfrm>
                                  <a:off x="195132" y="3048"/>
                                  <a:ext cx="27440" cy="24384"/>
                                </a:xfrm>
                                <a:prstGeom prst="rect">
                                  <a:avLst/>
                                </a:prstGeom>
                              </pic:spPr>
                            </pic:pic>
                            <pic:pic xmlns:pic="http://schemas.openxmlformats.org/drawingml/2006/picture">
                              <pic:nvPicPr>
                                <pic:cNvPr id="44359" name="Picture 44359"/>
                                <pic:cNvPicPr/>
                              </pic:nvPicPr>
                              <pic:blipFill>
                                <a:blip r:embed="rId35"/>
                                <a:stretch>
                                  <a:fillRect/>
                                </a:stretch>
                              </pic:blipFill>
                              <pic:spPr>
                                <a:xfrm>
                                  <a:off x="231718" y="6096"/>
                                  <a:ext cx="27440" cy="24384"/>
                                </a:xfrm>
                                <a:prstGeom prst="rect">
                                  <a:avLst/>
                                </a:prstGeom>
                              </pic:spPr>
                            </pic:pic>
                          </wpg:wgp>
                        </a:graphicData>
                      </a:graphic>
                    </wp:anchor>
                  </w:drawing>
                </mc:Choice>
                <mc:Fallback xmlns:a="http://schemas.openxmlformats.org/drawingml/2006/main">
                  <w:pict>
                    <v:group id="Group 204183" style="width:20.4062pt;height:2.4pt;position:absolute;mso-position-horizontal-relative:text;mso-position-horizontal:absolute;margin-left:181.495pt;mso-position-vertical-relative:text;margin-top:10.6438pt;" coordsize="2591,304">
                      <v:shape id="Picture 44354" style="position:absolute;width:274;height:243;left:0;top:0;" filled="f">
                        <v:imagedata r:id="rId36"/>
                      </v:shape>
                      <v:shape id="Picture 44355" style="position:absolute;width:274;height:243;left:396;top:0;" filled="f">
                        <v:imagedata r:id="rId37"/>
                      </v:shape>
                      <v:shape id="Picture 44353" style="position:absolute;width:274;height:274;left:792;top:0;" filled="f">
                        <v:imagedata r:id="rId38"/>
                      </v:shape>
                      <v:shape id="Picture 44358" style="position:absolute;width:243;height:243;left:1189;top:30;" filled="f">
                        <v:imagedata r:id="rId39"/>
                      </v:shape>
                      <v:shape id="Picture 44356" style="position:absolute;width:274;height:243;left:1554;top:30;" filled="f">
                        <v:imagedata r:id="rId40"/>
                      </v:shape>
                      <v:shape id="Picture 44357" style="position:absolute;width:274;height:243;left:1951;top:30;" filled="f">
                        <v:imagedata r:id="rId41"/>
                      </v:shape>
                      <v:shape id="Picture 44359" style="position:absolute;width:274;height:243;left:2317;top:60;" filled="f">
                        <v:imagedata r:id="rId42"/>
                      </v:shape>
                      <w10:wrap type="square"/>
                    </v:group>
                  </w:pict>
                </mc:Fallback>
              </mc:AlternateContent>
            </w:r>
            <w:r>
              <w:t>Jefferson and/or Hamilton</w:t>
            </w:r>
            <w:r>
              <w:tab/>
            </w:r>
            <w:r>
              <w:rPr>
                <w:noProof/>
              </w:rPr>
              <w:drawing>
                <wp:inline distT="0" distB="0" distL="0" distR="0" wp14:anchorId="55419EC7" wp14:editId="5175155A">
                  <wp:extent cx="27441" cy="24384"/>
                  <wp:effectExtent l="0" t="0" r="0" b="0"/>
                  <wp:docPr id="44349" name="Picture 44349"/>
                  <wp:cNvGraphicFramePr/>
                  <a:graphic xmlns:a="http://schemas.openxmlformats.org/drawingml/2006/main">
                    <a:graphicData uri="http://schemas.openxmlformats.org/drawingml/2006/picture">
                      <pic:pic xmlns:pic="http://schemas.openxmlformats.org/drawingml/2006/picture">
                        <pic:nvPicPr>
                          <pic:cNvPr id="44349" name="Picture 44349"/>
                          <pic:cNvPicPr/>
                        </pic:nvPicPr>
                        <pic:blipFill>
                          <a:blip r:embed="rId43"/>
                          <a:stretch>
                            <a:fillRect/>
                          </a:stretch>
                        </pic:blipFill>
                        <pic:spPr>
                          <a:xfrm>
                            <a:off x="0" y="0"/>
                            <a:ext cx="27441" cy="24384"/>
                          </a:xfrm>
                          <a:prstGeom prst="rect">
                            <a:avLst/>
                          </a:prstGeom>
                        </pic:spPr>
                      </pic:pic>
                    </a:graphicData>
                  </a:graphic>
                </wp:inline>
              </w:drawing>
            </w:r>
            <w:r>
              <w:tab/>
            </w:r>
            <w:r>
              <w:rPr>
                <w:noProof/>
              </w:rPr>
              <w:drawing>
                <wp:inline distT="0" distB="0" distL="0" distR="0" wp14:anchorId="13C10E77" wp14:editId="7054ACDD">
                  <wp:extent cx="27441" cy="24384"/>
                  <wp:effectExtent l="0" t="0" r="0" b="0"/>
                  <wp:docPr id="44350" name="Picture 44350"/>
                  <wp:cNvGraphicFramePr/>
                  <a:graphic xmlns:a="http://schemas.openxmlformats.org/drawingml/2006/main">
                    <a:graphicData uri="http://schemas.openxmlformats.org/drawingml/2006/picture">
                      <pic:pic xmlns:pic="http://schemas.openxmlformats.org/drawingml/2006/picture">
                        <pic:nvPicPr>
                          <pic:cNvPr id="44350" name="Picture 44350"/>
                          <pic:cNvPicPr/>
                        </pic:nvPicPr>
                        <pic:blipFill>
                          <a:blip r:embed="rId44"/>
                          <a:stretch>
                            <a:fillRect/>
                          </a:stretch>
                        </pic:blipFill>
                        <pic:spPr>
                          <a:xfrm>
                            <a:off x="0" y="0"/>
                            <a:ext cx="27441" cy="24384"/>
                          </a:xfrm>
                          <a:prstGeom prst="rect">
                            <a:avLst/>
                          </a:prstGeom>
                        </pic:spPr>
                      </pic:pic>
                    </a:graphicData>
                  </a:graphic>
                </wp:inline>
              </w:drawing>
            </w:r>
            <w:r>
              <w:tab/>
            </w:r>
            <w:r>
              <w:rPr>
                <w:noProof/>
              </w:rPr>
              <w:drawing>
                <wp:inline distT="0" distB="0" distL="0" distR="0" wp14:anchorId="7B789EFB" wp14:editId="5D77F765">
                  <wp:extent cx="24391" cy="27432"/>
                  <wp:effectExtent l="0" t="0" r="0" b="0"/>
                  <wp:docPr id="44351" name="Picture 44351"/>
                  <wp:cNvGraphicFramePr/>
                  <a:graphic xmlns:a="http://schemas.openxmlformats.org/drawingml/2006/main">
                    <a:graphicData uri="http://schemas.openxmlformats.org/drawingml/2006/picture">
                      <pic:pic xmlns:pic="http://schemas.openxmlformats.org/drawingml/2006/picture">
                        <pic:nvPicPr>
                          <pic:cNvPr id="44351" name="Picture 44351"/>
                          <pic:cNvPicPr/>
                        </pic:nvPicPr>
                        <pic:blipFill>
                          <a:blip r:embed="rId45"/>
                          <a:stretch>
                            <a:fillRect/>
                          </a:stretch>
                        </pic:blipFill>
                        <pic:spPr>
                          <a:xfrm>
                            <a:off x="0" y="0"/>
                            <a:ext cx="24391" cy="27432"/>
                          </a:xfrm>
                          <a:prstGeom prst="rect">
                            <a:avLst/>
                          </a:prstGeom>
                        </pic:spPr>
                      </pic:pic>
                    </a:graphicData>
                  </a:graphic>
                </wp:inline>
              </w:drawing>
            </w:r>
            <w:r>
              <w:tab/>
            </w:r>
            <w:r>
              <w:rPr>
                <w:noProof/>
              </w:rPr>
              <w:drawing>
                <wp:inline distT="0" distB="0" distL="0" distR="0" wp14:anchorId="5E5AD367" wp14:editId="5D6CFDF8">
                  <wp:extent cx="24392" cy="27432"/>
                  <wp:effectExtent l="0" t="0" r="0" b="0"/>
                  <wp:docPr id="44352" name="Picture 44352"/>
                  <wp:cNvGraphicFramePr/>
                  <a:graphic xmlns:a="http://schemas.openxmlformats.org/drawingml/2006/main">
                    <a:graphicData uri="http://schemas.openxmlformats.org/drawingml/2006/picture">
                      <pic:pic xmlns:pic="http://schemas.openxmlformats.org/drawingml/2006/picture">
                        <pic:nvPicPr>
                          <pic:cNvPr id="44352" name="Picture 44352"/>
                          <pic:cNvPicPr/>
                        </pic:nvPicPr>
                        <pic:blipFill>
                          <a:blip r:embed="rId46"/>
                          <a:stretch>
                            <a:fillRect/>
                          </a:stretch>
                        </pic:blipFill>
                        <pic:spPr>
                          <a:xfrm>
                            <a:off x="0" y="0"/>
                            <a:ext cx="24392" cy="27432"/>
                          </a:xfrm>
                          <a:prstGeom prst="rect">
                            <a:avLst/>
                          </a:prstGeom>
                        </pic:spPr>
                      </pic:pic>
                    </a:graphicData>
                  </a:graphic>
                </wp:inline>
              </w:drawing>
            </w:r>
          </w:p>
        </w:tc>
        <w:tc>
          <w:tcPr>
            <w:tcW w:w="1028" w:type="dxa"/>
            <w:tcBorders>
              <w:top w:val="nil"/>
              <w:left w:val="nil"/>
              <w:bottom w:val="nil"/>
              <w:right w:val="nil"/>
            </w:tcBorders>
            <w:vAlign w:val="bottom"/>
          </w:tcPr>
          <w:p w14:paraId="5C32CD14" w14:textId="77777777" w:rsidR="004B4CFC" w:rsidRDefault="00180547">
            <w:pPr>
              <w:tabs>
                <w:tab w:val="center" w:pos="67"/>
                <w:tab w:val="center" w:pos="199"/>
              </w:tabs>
              <w:spacing w:after="0" w:line="259" w:lineRule="auto"/>
              <w:ind w:left="-14" w:firstLine="0"/>
              <w:jc w:val="left"/>
            </w:pPr>
            <w:r>
              <w:rPr>
                <w:noProof/>
              </w:rPr>
              <w:drawing>
                <wp:inline distT="0" distB="0" distL="0" distR="0" wp14:anchorId="3957EDFC" wp14:editId="7D519CAF">
                  <wp:extent cx="27441" cy="24384"/>
                  <wp:effectExtent l="0" t="0" r="0" b="0"/>
                  <wp:docPr id="44360" name="Picture 44360"/>
                  <wp:cNvGraphicFramePr/>
                  <a:graphic xmlns:a="http://schemas.openxmlformats.org/drawingml/2006/main">
                    <a:graphicData uri="http://schemas.openxmlformats.org/drawingml/2006/picture">
                      <pic:pic xmlns:pic="http://schemas.openxmlformats.org/drawingml/2006/picture">
                        <pic:nvPicPr>
                          <pic:cNvPr id="44360" name="Picture 44360"/>
                          <pic:cNvPicPr/>
                        </pic:nvPicPr>
                        <pic:blipFill>
                          <a:blip r:embed="rId47"/>
                          <a:stretch>
                            <a:fillRect/>
                          </a:stretch>
                        </pic:blipFill>
                        <pic:spPr>
                          <a:xfrm>
                            <a:off x="0" y="0"/>
                            <a:ext cx="27441" cy="24384"/>
                          </a:xfrm>
                          <a:prstGeom prst="rect">
                            <a:avLst/>
                          </a:prstGeom>
                        </pic:spPr>
                      </pic:pic>
                    </a:graphicData>
                  </a:graphic>
                </wp:inline>
              </w:drawing>
            </w:r>
            <w:r>
              <w:rPr>
                <w:sz w:val="22"/>
              </w:rPr>
              <w:tab/>
            </w:r>
            <w:r>
              <w:rPr>
                <w:noProof/>
              </w:rPr>
              <w:drawing>
                <wp:inline distT="0" distB="0" distL="0" distR="0" wp14:anchorId="3EF4D1FF" wp14:editId="5128F72E">
                  <wp:extent cx="24391" cy="24384"/>
                  <wp:effectExtent l="0" t="0" r="0" b="0"/>
                  <wp:docPr id="44361" name="Picture 44361"/>
                  <wp:cNvGraphicFramePr/>
                  <a:graphic xmlns:a="http://schemas.openxmlformats.org/drawingml/2006/main">
                    <a:graphicData uri="http://schemas.openxmlformats.org/drawingml/2006/picture">
                      <pic:pic xmlns:pic="http://schemas.openxmlformats.org/drawingml/2006/picture">
                        <pic:nvPicPr>
                          <pic:cNvPr id="44361" name="Picture 44361"/>
                          <pic:cNvPicPr/>
                        </pic:nvPicPr>
                        <pic:blipFill>
                          <a:blip r:embed="rId48"/>
                          <a:stretch>
                            <a:fillRect/>
                          </a:stretch>
                        </pic:blipFill>
                        <pic:spPr>
                          <a:xfrm>
                            <a:off x="0" y="0"/>
                            <a:ext cx="24391" cy="24384"/>
                          </a:xfrm>
                          <a:prstGeom prst="rect">
                            <a:avLst/>
                          </a:prstGeom>
                        </pic:spPr>
                      </pic:pic>
                    </a:graphicData>
                  </a:graphic>
                </wp:inline>
              </w:drawing>
            </w:r>
            <w:r>
              <w:rPr>
                <w:sz w:val="22"/>
              </w:rPr>
              <w:tab/>
            </w:r>
            <w:r>
              <w:rPr>
                <w:noProof/>
              </w:rPr>
              <w:drawing>
                <wp:inline distT="0" distB="0" distL="0" distR="0" wp14:anchorId="2B9F8DDB" wp14:editId="2311E4D9">
                  <wp:extent cx="27440" cy="24384"/>
                  <wp:effectExtent l="0" t="0" r="0" b="0"/>
                  <wp:docPr id="44362" name="Picture 44362"/>
                  <wp:cNvGraphicFramePr/>
                  <a:graphic xmlns:a="http://schemas.openxmlformats.org/drawingml/2006/main">
                    <a:graphicData uri="http://schemas.openxmlformats.org/drawingml/2006/picture">
                      <pic:pic xmlns:pic="http://schemas.openxmlformats.org/drawingml/2006/picture">
                        <pic:nvPicPr>
                          <pic:cNvPr id="44362" name="Picture 44362"/>
                          <pic:cNvPicPr/>
                        </pic:nvPicPr>
                        <pic:blipFill>
                          <a:blip r:embed="rId49"/>
                          <a:stretch>
                            <a:fillRect/>
                          </a:stretch>
                        </pic:blipFill>
                        <pic:spPr>
                          <a:xfrm>
                            <a:off x="0" y="0"/>
                            <a:ext cx="27440" cy="24384"/>
                          </a:xfrm>
                          <a:prstGeom prst="rect">
                            <a:avLst/>
                          </a:prstGeom>
                        </pic:spPr>
                      </pic:pic>
                    </a:graphicData>
                  </a:graphic>
                </wp:inline>
              </w:drawing>
            </w:r>
            <w:r>
              <w:rPr>
                <w:sz w:val="22"/>
              </w:rPr>
              <w:t>1</w:t>
            </w:r>
          </w:p>
        </w:tc>
        <w:tc>
          <w:tcPr>
            <w:tcW w:w="6540" w:type="dxa"/>
            <w:tcBorders>
              <w:top w:val="nil"/>
              <w:left w:val="nil"/>
              <w:bottom w:val="nil"/>
              <w:right w:val="nil"/>
            </w:tcBorders>
            <w:vAlign w:val="bottom"/>
          </w:tcPr>
          <w:p w14:paraId="23F258C6" w14:textId="77777777" w:rsidR="004B4CFC" w:rsidRDefault="00180547">
            <w:pPr>
              <w:spacing w:after="0" w:line="259" w:lineRule="auto"/>
              <w:ind w:left="0" w:right="14" w:firstLine="0"/>
              <w:jc w:val="center"/>
            </w:pPr>
            <w:r>
              <w:rPr>
                <w:sz w:val="26"/>
              </w:rPr>
              <w:t>JEFFERSON and/or HANf1LTON</w:t>
            </w:r>
          </w:p>
        </w:tc>
      </w:tr>
      <w:tr w:rsidR="004B4CFC" w14:paraId="0770CAA2" w14:textId="77777777">
        <w:trPr>
          <w:trHeight w:val="439"/>
        </w:trPr>
        <w:tc>
          <w:tcPr>
            <w:tcW w:w="1973" w:type="dxa"/>
            <w:tcBorders>
              <w:top w:val="nil"/>
              <w:left w:val="nil"/>
              <w:bottom w:val="nil"/>
              <w:right w:val="nil"/>
            </w:tcBorders>
          </w:tcPr>
          <w:p w14:paraId="1554C358" w14:textId="77777777" w:rsidR="004B4CFC" w:rsidRDefault="00180547">
            <w:pPr>
              <w:spacing w:after="0" w:line="259" w:lineRule="auto"/>
              <w:ind w:left="0" w:firstLine="0"/>
              <w:jc w:val="left"/>
            </w:pPr>
            <w:r>
              <w:t>Chapter Two</w:t>
            </w:r>
          </w:p>
        </w:tc>
        <w:tc>
          <w:tcPr>
            <w:tcW w:w="4067" w:type="dxa"/>
            <w:tcBorders>
              <w:top w:val="nil"/>
              <w:left w:val="nil"/>
              <w:bottom w:val="nil"/>
              <w:right w:val="nil"/>
            </w:tcBorders>
            <w:vAlign w:val="bottom"/>
          </w:tcPr>
          <w:p w14:paraId="6FD6D02C" w14:textId="77777777" w:rsidR="004B4CFC" w:rsidRDefault="00180547">
            <w:pPr>
              <w:spacing w:after="0" w:line="259" w:lineRule="auto"/>
              <w:ind w:left="62" w:firstLine="0"/>
              <w:jc w:val="left"/>
            </w:pPr>
            <w:r>
              <w:t>The Welfare State</w:t>
            </w:r>
          </w:p>
        </w:tc>
        <w:tc>
          <w:tcPr>
            <w:tcW w:w="1028" w:type="dxa"/>
            <w:tcBorders>
              <w:top w:val="nil"/>
              <w:left w:val="nil"/>
              <w:bottom w:val="nil"/>
              <w:right w:val="nil"/>
            </w:tcBorders>
          </w:tcPr>
          <w:p w14:paraId="1EFD1395" w14:textId="77777777" w:rsidR="004B4CFC" w:rsidRDefault="00180547">
            <w:pPr>
              <w:spacing w:after="0" w:line="259" w:lineRule="auto"/>
              <w:ind w:left="672" w:firstLine="0"/>
              <w:jc w:val="left"/>
            </w:pPr>
            <w:r>
              <w:rPr>
                <w:noProof/>
              </w:rPr>
              <w:drawing>
                <wp:inline distT="0" distB="0" distL="0" distR="0" wp14:anchorId="00852DF4" wp14:editId="1040AA4F">
                  <wp:extent cx="12196" cy="9144"/>
                  <wp:effectExtent l="0" t="0" r="0" b="0"/>
                  <wp:docPr id="203911" name="Picture 203911"/>
                  <wp:cNvGraphicFramePr/>
                  <a:graphic xmlns:a="http://schemas.openxmlformats.org/drawingml/2006/main">
                    <a:graphicData uri="http://schemas.openxmlformats.org/drawingml/2006/picture">
                      <pic:pic xmlns:pic="http://schemas.openxmlformats.org/drawingml/2006/picture">
                        <pic:nvPicPr>
                          <pic:cNvPr id="203911" name="Picture 203911"/>
                          <pic:cNvPicPr/>
                        </pic:nvPicPr>
                        <pic:blipFill>
                          <a:blip r:embed="rId50"/>
                          <a:stretch>
                            <a:fillRect/>
                          </a:stretch>
                        </pic:blipFill>
                        <pic:spPr>
                          <a:xfrm>
                            <a:off x="0" y="0"/>
                            <a:ext cx="12196" cy="9144"/>
                          </a:xfrm>
                          <a:prstGeom prst="rect">
                            <a:avLst/>
                          </a:prstGeom>
                        </pic:spPr>
                      </pic:pic>
                    </a:graphicData>
                  </a:graphic>
                </wp:inline>
              </w:drawing>
            </w:r>
          </w:p>
        </w:tc>
        <w:tc>
          <w:tcPr>
            <w:tcW w:w="6540" w:type="dxa"/>
            <w:tcBorders>
              <w:top w:val="nil"/>
              <w:left w:val="nil"/>
              <w:bottom w:val="nil"/>
              <w:right w:val="nil"/>
            </w:tcBorders>
          </w:tcPr>
          <w:p w14:paraId="6DE50EAC" w14:textId="77777777" w:rsidR="004B4CFC" w:rsidRDefault="00180547">
            <w:pPr>
              <w:spacing w:after="0" w:line="259" w:lineRule="auto"/>
              <w:ind w:left="0" w:firstLine="0"/>
              <w:jc w:val="right"/>
            </w:pPr>
            <w:r>
              <w:t>During the past fifty years, I have found a recurring leitmotif</w:t>
            </w:r>
          </w:p>
        </w:tc>
      </w:tr>
    </w:tbl>
    <w:p w14:paraId="0D1A5CEE" w14:textId="77777777" w:rsidR="004B4CFC" w:rsidRDefault="00180547">
      <w:pPr>
        <w:spacing w:after="0" w:line="265" w:lineRule="auto"/>
        <w:ind w:left="10" w:right="3361" w:hanging="10"/>
        <w:jc w:val="center"/>
      </w:pPr>
      <w:r>
        <w:rPr>
          <w:noProof/>
        </w:rPr>
        <w:drawing>
          <wp:inline distT="0" distB="0" distL="0" distR="0" wp14:anchorId="1BD242D0" wp14:editId="6C59E7AF">
            <wp:extent cx="1500071" cy="67056"/>
            <wp:effectExtent l="0" t="0" r="0" b="0"/>
            <wp:docPr id="203909" name="Picture 203909"/>
            <wp:cNvGraphicFramePr/>
            <a:graphic xmlns:a="http://schemas.openxmlformats.org/drawingml/2006/main">
              <a:graphicData uri="http://schemas.openxmlformats.org/drawingml/2006/picture">
                <pic:pic xmlns:pic="http://schemas.openxmlformats.org/drawingml/2006/picture">
                  <pic:nvPicPr>
                    <pic:cNvPr id="203909" name="Picture 203909"/>
                    <pic:cNvPicPr/>
                  </pic:nvPicPr>
                  <pic:blipFill>
                    <a:blip r:embed="rId51"/>
                    <a:stretch>
                      <a:fillRect/>
                    </a:stretch>
                  </pic:blipFill>
                  <pic:spPr>
                    <a:xfrm>
                      <a:off x="0" y="0"/>
                      <a:ext cx="1500071" cy="67056"/>
                    </a:xfrm>
                    <a:prstGeom prst="rect">
                      <a:avLst/>
                    </a:prstGeom>
                  </pic:spPr>
                </pic:pic>
              </a:graphicData>
            </a:graphic>
          </wp:inline>
        </w:drawing>
      </w:r>
      <w:r>
        <w:rPr>
          <w:sz w:val="28"/>
        </w:rPr>
        <w:t>8</w:t>
      </w:r>
    </w:p>
    <w:p w14:paraId="476BD327" w14:textId="77777777" w:rsidR="004B4CFC" w:rsidRDefault="00180547">
      <w:pPr>
        <w:spacing w:after="224" w:line="259" w:lineRule="auto"/>
        <w:ind w:left="3899" w:hanging="10"/>
        <w:jc w:val="right"/>
      </w:pPr>
      <w:r>
        <w:t>throughout the evidence which I have amassed detailing subterranean</w:t>
      </w:r>
    </w:p>
    <w:p w14:paraId="0E905DF5" w14:textId="77777777" w:rsidR="004B4CFC" w:rsidRDefault="00180547">
      <w:pPr>
        <w:tabs>
          <w:tab w:val="center" w:pos="4242"/>
          <w:tab w:val="right" w:pos="13655"/>
        </w:tabs>
        <w:spacing w:after="333"/>
        <w:ind w:left="0" w:firstLine="0"/>
        <w:jc w:val="left"/>
      </w:pPr>
      <w:r>
        <w:t>Chapter Three</w:t>
      </w:r>
      <w:r>
        <w:tab/>
        <w:t>The Constitution</w:t>
      </w:r>
      <w:r>
        <w:rPr>
          <w:noProof/>
        </w:rPr>
        <w:drawing>
          <wp:inline distT="0" distB="0" distL="0" distR="0" wp14:anchorId="501A1D05" wp14:editId="14D83564">
            <wp:extent cx="1497022" cy="64008"/>
            <wp:effectExtent l="0" t="0" r="0" b="0"/>
            <wp:docPr id="203913" name="Picture 203913"/>
            <wp:cNvGraphicFramePr/>
            <a:graphic xmlns:a="http://schemas.openxmlformats.org/drawingml/2006/main">
              <a:graphicData uri="http://schemas.openxmlformats.org/drawingml/2006/picture">
                <pic:pic xmlns:pic="http://schemas.openxmlformats.org/drawingml/2006/picture">
                  <pic:nvPicPr>
                    <pic:cNvPr id="203913" name="Picture 203913"/>
                    <pic:cNvPicPr/>
                  </pic:nvPicPr>
                  <pic:blipFill>
                    <a:blip r:embed="rId52"/>
                    <a:stretch>
                      <a:fillRect/>
                    </a:stretch>
                  </pic:blipFill>
                  <pic:spPr>
                    <a:xfrm>
                      <a:off x="0" y="0"/>
                      <a:ext cx="1497022" cy="64008"/>
                    </a:xfrm>
                    <a:prstGeom prst="rect">
                      <a:avLst/>
                    </a:prstGeom>
                  </pic:spPr>
                </pic:pic>
              </a:graphicData>
            </a:graphic>
          </wp:inline>
        </w:drawing>
      </w:r>
      <w:r>
        <w:t>14</w:t>
      </w:r>
      <w:r>
        <w:tab/>
        <w:t xml:space="preserve">influences leitmotif is to which be found have again been and working again </w:t>
      </w:r>
      <w:proofErr w:type="gramStart"/>
      <w:r>
        <w:t>in to</w:t>
      </w:r>
      <w:proofErr w:type="gramEnd"/>
      <w:r>
        <w:t xml:space="preserve"> the wreck history </w:t>
      </w:r>
      <w:proofErr w:type="spellStart"/>
      <w:r>
        <w:t>our</w:t>
      </w:r>
      <w:proofErr w:type="spellEnd"/>
      <w:r>
        <w:t xml:space="preserve"> of the nation. </w:t>
      </w:r>
      <w:proofErr w:type="spellStart"/>
      <w:r>
        <w:t>AmericanThis</w:t>
      </w:r>
      <w:proofErr w:type="spellEnd"/>
    </w:p>
    <w:p w14:paraId="53712ADD" w14:textId="77777777" w:rsidR="004B4CFC" w:rsidRDefault="00180547">
      <w:pPr>
        <w:tabs>
          <w:tab w:val="center" w:pos="3073"/>
          <w:tab w:val="right" w:pos="13655"/>
        </w:tabs>
        <w:spacing w:after="285"/>
        <w:ind w:left="0" w:firstLine="0"/>
        <w:jc w:val="left"/>
      </w:pPr>
      <w:r>
        <w:t>Chapter Four</w:t>
      </w:r>
      <w:r>
        <w:tab/>
        <w:t>The Welfare State as</w:t>
      </w:r>
      <w:r>
        <w:tab/>
        <w:t>people. It is the record of the opposition of the ideals of two men,</w:t>
      </w:r>
    </w:p>
    <w:p w14:paraId="3786363B" w14:textId="77777777" w:rsidR="004B4CFC" w:rsidRDefault="00180547">
      <w:pPr>
        <w:spacing w:after="30"/>
        <w:ind w:left="7159" w:right="14" w:hanging="5085"/>
      </w:pPr>
      <w:r>
        <w:t>Criminal Syndicali</w:t>
      </w:r>
      <w:r>
        <w:t>sm</w:t>
      </w:r>
      <w:r>
        <w:rPr>
          <w:noProof/>
        </w:rPr>
        <w:drawing>
          <wp:inline distT="0" distB="0" distL="0" distR="0" wp14:anchorId="4584F85F" wp14:editId="19393373">
            <wp:extent cx="1198227" cy="54864"/>
            <wp:effectExtent l="0" t="0" r="0" b="0"/>
            <wp:docPr id="203915" name="Picture 203915"/>
            <wp:cNvGraphicFramePr/>
            <a:graphic xmlns:a="http://schemas.openxmlformats.org/drawingml/2006/main">
              <a:graphicData uri="http://schemas.openxmlformats.org/drawingml/2006/picture">
                <pic:pic xmlns:pic="http://schemas.openxmlformats.org/drawingml/2006/picture">
                  <pic:nvPicPr>
                    <pic:cNvPr id="203915" name="Picture 203915"/>
                    <pic:cNvPicPr/>
                  </pic:nvPicPr>
                  <pic:blipFill>
                    <a:blip r:embed="rId53"/>
                    <a:stretch>
                      <a:fillRect/>
                    </a:stretch>
                  </pic:blipFill>
                  <pic:spPr>
                    <a:xfrm>
                      <a:off x="0" y="0"/>
                      <a:ext cx="1198227" cy="54864"/>
                    </a:xfrm>
                    <a:prstGeom prst="rect">
                      <a:avLst/>
                    </a:prstGeom>
                  </pic:spPr>
                </pic:pic>
              </a:graphicData>
            </a:graphic>
          </wp:inline>
        </w:drawing>
      </w:r>
      <w:r>
        <w:t>20</w:t>
      </w:r>
      <w:r>
        <w:tab/>
        <w:t xml:space="preserve">Thomas Jefferson and careers Alexander two divergent Hamilton, strains who of thought, </w:t>
      </w:r>
      <w:proofErr w:type="spellStart"/>
      <w:r>
        <w:t>epitomizedthe</w:t>
      </w:r>
      <w:proofErr w:type="spellEnd"/>
      <w:r>
        <w:t xml:space="preserve"> throughout their political </w:t>
      </w:r>
    </w:p>
    <w:p w14:paraId="32DB3606" w14:textId="77777777" w:rsidR="004B4CFC" w:rsidRDefault="00180547">
      <w:pPr>
        <w:ind w:left="14" w:right="14" w:firstLine="2045"/>
      </w:pPr>
      <w:r>
        <w:rPr>
          <w:noProof/>
        </w:rPr>
        <w:drawing>
          <wp:anchor distT="0" distB="0" distL="114300" distR="114300" simplePos="0" relativeHeight="251665408" behindDoc="0" locked="0" layoutInCell="1" allowOverlap="0" wp14:anchorId="42777B93" wp14:editId="7CCC8419">
            <wp:simplePos x="0" y="0"/>
            <wp:positionH relativeFrom="column">
              <wp:posOffset>2664760</wp:posOffset>
            </wp:positionH>
            <wp:positionV relativeFrom="paragraph">
              <wp:posOffset>149259</wp:posOffset>
            </wp:positionV>
            <wp:extent cx="1198227" cy="57912"/>
            <wp:effectExtent l="0" t="0" r="0" b="0"/>
            <wp:wrapSquare wrapText="bothSides"/>
            <wp:docPr id="203917" name="Picture 203917"/>
            <wp:cNvGraphicFramePr/>
            <a:graphic xmlns:a="http://schemas.openxmlformats.org/drawingml/2006/main">
              <a:graphicData uri="http://schemas.openxmlformats.org/drawingml/2006/picture">
                <pic:pic xmlns:pic="http://schemas.openxmlformats.org/drawingml/2006/picture">
                  <pic:nvPicPr>
                    <pic:cNvPr id="203917" name="Picture 203917"/>
                    <pic:cNvPicPr/>
                  </pic:nvPicPr>
                  <pic:blipFill>
                    <a:blip r:embed="rId54"/>
                    <a:stretch>
                      <a:fillRect/>
                    </a:stretch>
                  </pic:blipFill>
                  <pic:spPr>
                    <a:xfrm>
                      <a:off x="0" y="0"/>
                      <a:ext cx="1198227" cy="57912"/>
                    </a:xfrm>
                    <a:prstGeom prst="rect">
                      <a:avLst/>
                    </a:prstGeom>
                  </pic:spPr>
                </pic:pic>
              </a:graphicData>
            </a:graphic>
          </wp:anchor>
        </w:drawing>
      </w:r>
      <w:r>
        <w:t>This Honorable Court28 irreconcilable and still unresolved conflict between those who believe Chapter Five in the people</w:t>
      </w:r>
      <w:r>
        <w:t xml:space="preserve"> of the United States, as did Thomas Jefferson, and those</w:t>
      </w:r>
    </w:p>
    <w:p w14:paraId="1EB44DB0" w14:textId="77777777" w:rsidR="004B4CFC" w:rsidRDefault="00180547">
      <w:pPr>
        <w:ind w:left="14" w:right="14" w:firstLine="2041"/>
      </w:pPr>
      <w:r>
        <w:rPr>
          <w:noProof/>
        </w:rPr>
        <w:drawing>
          <wp:anchor distT="0" distB="0" distL="114300" distR="114300" simplePos="0" relativeHeight="251666432" behindDoc="0" locked="0" layoutInCell="1" allowOverlap="0" wp14:anchorId="4CF4C125" wp14:editId="64A29144">
            <wp:simplePos x="0" y="0"/>
            <wp:positionH relativeFrom="page">
              <wp:posOffset>451241</wp:posOffset>
            </wp:positionH>
            <wp:positionV relativeFrom="page">
              <wp:posOffset>1167384</wp:posOffset>
            </wp:positionV>
            <wp:extent cx="3049" cy="3048"/>
            <wp:effectExtent l="0" t="0" r="0" b="0"/>
            <wp:wrapSquare wrapText="bothSides"/>
            <wp:docPr id="44366" name="Picture 44366"/>
            <wp:cNvGraphicFramePr/>
            <a:graphic xmlns:a="http://schemas.openxmlformats.org/drawingml/2006/main">
              <a:graphicData uri="http://schemas.openxmlformats.org/drawingml/2006/picture">
                <pic:pic xmlns:pic="http://schemas.openxmlformats.org/drawingml/2006/picture">
                  <pic:nvPicPr>
                    <pic:cNvPr id="44366" name="Picture 44366"/>
                    <pic:cNvPicPr/>
                  </pic:nvPicPr>
                  <pic:blipFill>
                    <a:blip r:embed="rId5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7456" behindDoc="0" locked="0" layoutInCell="1" allowOverlap="0" wp14:anchorId="4BABBBF6" wp14:editId="1656B98A">
            <wp:simplePos x="0" y="0"/>
            <wp:positionH relativeFrom="page">
              <wp:posOffset>451241</wp:posOffset>
            </wp:positionH>
            <wp:positionV relativeFrom="page">
              <wp:posOffset>1459992</wp:posOffset>
            </wp:positionV>
            <wp:extent cx="3049" cy="3048"/>
            <wp:effectExtent l="0" t="0" r="0" b="0"/>
            <wp:wrapSquare wrapText="bothSides"/>
            <wp:docPr id="44384" name="Picture 44384"/>
            <wp:cNvGraphicFramePr/>
            <a:graphic xmlns:a="http://schemas.openxmlformats.org/drawingml/2006/main">
              <a:graphicData uri="http://schemas.openxmlformats.org/drawingml/2006/picture">
                <pic:pic xmlns:pic="http://schemas.openxmlformats.org/drawingml/2006/picture">
                  <pic:nvPicPr>
                    <pic:cNvPr id="44384" name="Picture 44384"/>
                    <pic:cNvPicPr/>
                  </pic:nvPicPr>
                  <pic:blipFill>
                    <a:blip r:embed="rId5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8480" behindDoc="0" locked="0" layoutInCell="1" allowOverlap="0" wp14:anchorId="1818AF90" wp14:editId="0613E548">
            <wp:simplePos x="0" y="0"/>
            <wp:positionH relativeFrom="page">
              <wp:posOffset>432947</wp:posOffset>
            </wp:positionH>
            <wp:positionV relativeFrom="page">
              <wp:posOffset>1466088</wp:posOffset>
            </wp:positionV>
            <wp:extent cx="3049" cy="3048"/>
            <wp:effectExtent l="0" t="0" r="0" b="0"/>
            <wp:wrapSquare wrapText="bothSides"/>
            <wp:docPr id="44385" name="Picture 44385"/>
            <wp:cNvGraphicFramePr/>
            <a:graphic xmlns:a="http://schemas.openxmlformats.org/drawingml/2006/main">
              <a:graphicData uri="http://schemas.openxmlformats.org/drawingml/2006/picture">
                <pic:pic xmlns:pic="http://schemas.openxmlformats.org/drawingml/2006/picture">
                  <pic:nvPicPr>
                    <pic:cNvPr id="44385" name="Picture 44385"/>
                    <pic:cNvPicPr/>
                  </pic:nvPicPr>
                  <pic:blipFill>
                    <a:blip r:embed="rId57"/>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9504" behindDoc="0" locked="0" layoutInCell="1" allowOverlap="0" wp14:anchorId="444FB6F3" wp14:editId="412A602B">
            <wp:simplePos x="0" y="0"/>
            <wp:positionH relativeFrom="page">
              <wp:posOffset>435996</wp:posOffset>
            </wp:positionH>
            <wp:positionV relativeFrom="page">
              <wp:posOffset>1490472</wp:posOffset>
            </wp:positionV>
            <wp:extent cx="3049" cy="3048"/>
            <wp:effectExtent l="0" t="0" r="0" b="0"/>
            <wp:wrapSquare wrapText="bothSides"/>
            <wp:docPr id="44386" name="Picture 44386"/>
            <wp:cNvGraphicFramePr/>
            <a:graphic xmlns:a="http://schemas.openxmlformats.org/drawingml/2006/main">
              <a:graphicData uri="http://schemas.openxmlformats.org/drawingml/2006/picture">
                <pic:pic xmlns:pic="http://schemas.openxmlformats.org/drawingml/2006/picture">
                  <pic:nvPicPr>
                    <pic:cNvPr id="44386" name="Picture 44386"/>
                    <pic:cNvPicPr/>
                  </pic:nvPicPr>
                  <pic:blipFill>
                    <a:blip r:embed="rId5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0528" behindDoc="0" locked="0" layoutInCell="1" allowOverlap="0" wp14:anchorId="11B82DF0" wp14:editId="61C6FB45">
            <wp:simplePos x="0" y="0"/>
            <wp:positionH relativeFrom="page">
              <wp:posOffset>454290</wp:posOffset>
            </wp:positionH>
            <wp:positionV relativeFrom="page">
              <wp:posOffset>1505712</wp:posOffset>
            </wp:positionV>
            <wp:extent cx="3049" cy="6096"/>
            <wp:effectExtent l="0" t="0" r="0" b="0"/>
            <wp:wrapSquare wrapText="bothSides"/>
            <wp:docPr id="44387" name="Picture 44387"/>
            <wp:cNvGraphicFramePr/>
            <a:graphic xmlns:a="http://schemas.openxmlformats.org/drawingml/2006/main">
              <a:graphicData uri="http://schemas.openxmlformats.org/drawingml/2006/picture">
                <pic:pic xmlns:pic="http://schemas.openxmlformats.org/drawingml/2006/picture">
                  <pic:nvPicPr>
                    <pic:cNvPr id="44387" name="Picture 44387"/>
                    <pic:cNvPicPr/>
                  </pic:nvPicPr>
                  <pic:blipFill>
                    <a:blip r:embed="rId59"/>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71552" behindDoc="0" locked="0" layoutInCell="1" allowOverlap="0" wp14:anchorId="29A270EA" wp14:editId="57D29B98">
            <wp:simplePos x="0" y="0"/>
            <wp:positionH relativeFrom="page">
              <wp:posOffset>435996</wp:posOffset>
            </wp:positionH>
            <wp:positionV relativeFrom="page">
              <wp:posOffset>1517904</wp:posOffset>
            </wp:positionV>
            <wp:extent cx="3049" cy="3048"/>
            <wp:effectExtent l="0" t="0" r="0" b="0"/>
            <wp:wrapSquare wrapText="bothSides"/>
            <wp:docPr id="44388" name="Picture 44388"/>
            <wp:cNvGraphicFramePr/>
            <a:graphic xmlns:a="http://schemas.openxmlformats.org/drawingml/2006/main">
              <a:graphicData uri="http://schemas.openxmlformats.org/drawingml/2006/picture">
                <pic:pic xmlns:pic="http://schemas.openxmlformats.org/drawingml/2006/picture">
                  <pic:nvPicPr>
                    <pic:cNvPr id="44388" name="Picture 44388"/>
                    <pic:cNvPicPr/>
                  </pic:nvPicPr>
                  <pic:blipFill>
                    <a:blip r:embed="rId57"/>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2576" behindDoc="0" locked="0" layoutInCell="1" allowOverlap="0" wp14:anchorId="45A80736" wp14:editId="5A297928">
            <wp:simplePos x="0" y="0"/>
            <wp:positionH relativeFrom="page">
              <wp:posOffset>432947</wp:posOffset>
            </wp:positionH>
            <wp:positionV relativeFrom="page">
              <wp:posOffset>1789176</wp:posOffset>
            </wp:positionV>
            <wp:extent cx="3049" cy="3048"/>
            <wp:effectExtent l="0" t="0" r="0" b="0"/>
            <wp:wrapSquare wrapText="bothSides"/>
            <wp:docPr id="44404" name="Picture 44404"/>
            <wp:cNvGraphicFramePr/>
            <a:graphic xmlns:a="http://schemas.openxmlformats.org/drawingml/2006/main">
              <a:graphicData uri="http://schemas.openxmlformats.org/drawingml/2006/picture">
                <pic:pic xmlns:pic="http://schemas.openxmlformats.org/drawingml/2006/picture">
                  <pic:nvPicPr>
                    <pic:cNvPr id="44404" name="Picture 44404"/>
                    <pic:cNvPicPr/>
                  </pic:nvPicPr>
                  <pic:blipFill>
                    <a:blip r:embed="rId5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3600" behindDoc="0" locked="0" layoutInCell="1" allowOverlap="0" wp14:anchorId="0419EBDF" wp14:editId="717A728C">
            <wp:simplePos x="0" y="0"/>
            <wp:positionH relativeFrom="page">
              <wp:posOffset>432947</wp:posOffset>
            </wp:positionH>
            <wp:positionV relativeFrom="page">
              <wp:posOffset>1819656</wp:posOffset>
            </wp:positionV>
            <wp:extent cx="3049" cy="6096"/>
            <wp:effectExtent l="0" t="0" r="0" b="0"/>
            <wp:wrapSquare wrapText="bothSides"/>
            <wp:docPr id="44405" name="Picture 44405"/>
            <wp:cNvGraphicFramePr/>
            <a:graphic xmlns:a="http://schemas.openxmlformats.org/drawingml/2006/main">
              <a:graphicData uri="http://schemas.openxmlformats.org/drawingml/2006/picture">
                <pic:pic xmlns:pic="http://schemas.openxmlformats.org/drawingml/2006/picture">
                  <pic:nvPicPr>
                    <pic:cNvPr id="44405" name="Picture 44405"/>
                    <pic:cNvPicPr/>
                  </pic:nvPicPr>
                  <pic:blipFill>
                    <a:blip r:embed="rId60"/>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74624" behindDoc="0" locked="0" layoutInCell="1" allowOverlap="0" wp14:anchorId="018948F8" wp14:editId="0AC0F8FC">
            <wp:simplePos x="0" y="0"/>
            <wp:positionH relativeFrom="page">
              <wp:posOffset>442094</wp:posOffset>
            </wp:positionH>
            <wp:positionV relativeFrom="page">
              <wp:posOffset>1840992</wp:posOffset>
            </wp:positionV>
            <wp:extent cx="3049" cy="3048"/>
            <wp:effectExtent l="0" t="0" r="0" b="0"/>
            <wp:wrapSquare wrapText="bothSides"/>
            <wp:docPr id="44406" name="Picture 44406"/>
            <wp:cNvGraphicFramePr/>
            <a:graphic xmlns:a="http://schemas.openxmlformats.org/drawingml/2006/main">
              <a:graphicData uri="http://schemas.openxmlformats.org/drawingml/2006/picture">
                <pic:pic xmlns:pic="http://schemas.openxmlformats.org/drawingml/2006/picture">
                  <pic:nvPicPr>
                    <pic:cNvPr id="44406" name="Picture 44406"/>
                    <pic:cNvPicPr/>
                  </pic:nvPicPr>
                  <pic:blipFill>
                    <a:blip r:embed="rId6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5648" behindDoc="0" locked="0" layoutInCell="1" allowOverlap="0" wp14:anchorId="281C9971" wp14:editId="6C374460">
            <wp:simplePos x="0" y="0"/>
            <wp:positionH relativeFrom="page">
              <wp:posOffset>432947</wp:posOffset>
            </wp:positionH>
            <wp:positionV relativeFrom="page">
              <wp:posOffset>1853184</wp:posOffset>
            </wp:positionV>
            <wp:extent cx="3049" cy="3048"/>
            <wp:effectExtent l="0" t="0" r="0" b="0"/>
            <wp:wrapSquare wrapText="bothSides"/>
            <wp:docPr id="44407" name="Picture 44407"/>
            <wp:cNvGraphicFramePr/>
            <a:graphic xmlns:a="http://schemas.openxmlformats.org/drawingml/2006/main">
              <a:graphicData uri="http://schemas.openxmlformats.org/drawingml/2006/picture">
                <pic:pic xmlns:pic="http://schemas.openxmlformats.org/drawingml/2006/picture">
                  <pic:nvPicPr>
                    <pic:cNvPr id="44407" name="Picture 44407"/>
                    <pic:cNvPicPr/>
                  </pic:nvPicPr>
                  <pic:blipFill>
                    <a:blip r:embed="rId6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6672" behindDoc="0" locked="0" layoutInCell="1" allowOverlap="0" wp14:anchorId="1F47018A" wp14:editId="0212C129">
            <wp:simplePos x="0" y="0"/>
            <wp:positionH relativeFrom="page">
              <wp:posOffset>451241</wp:posOffset>
            </wp:positionH>
            <wp:positionV relativeFrom="page">
              <wp:posOffset>1892808</wp:posOffset>
            </wp:positionV>
            <wp:extent cx="3049" cy="3048"/>
            <wp:effectExtent l="0" t="0" r="0" b="0"/>
            <wp:wrapSquare wrapText="bothSides"/>
            <wp:docPr id="44408" name="Picture 44408"/>
            <wp:cNvGraphicFramePr/>
            <a:graphic xmlns:a="http://schemas.openxmlformats.org/drawingml/2006/main">
              <a:graphicData uri="http://schemas.openxmlformats.org/drawingml/2006/picture">
                <pic:pic xmlns:pic="http://schemas.openxmlformats.org/drawingml/2006/picture">
                  <pic:nvPicPr>
                    <pic:cNvPr id="44408" name="Picture 44408"/>
                    <pic:cNvPicPr/>
                  </pic:nvPicPr>
                  <pic:blipFill>
                    <a:blip r:embed="rId62"/>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7696" behindDoc="0" locked="0" layoutInCell="1" allowOverlap="0" wp14:anchorId="2488F3F3" wp14:editId="350371A5">
            <wp:simplePos x="0" y="0"/>
            <wp:positionH relativeFrom="page">
              <wp:posOffset>408556</wp:posOffset>
            </wp:positionH>
            <wp:positionV relativeFrom="page">
              <wp:posOffset>2328672</wp:posOffset>
            </wp:positionV>
            <wp:extent cx="3049" cy="3048"/>
            <wp:effectExtent l="0" t="0" r="0" b="0"/>
            <wp:wrapSquare wrapText="bothSides"/>
            <wp:docPr id="44438" name="Picture 44438"/>
            <wp:cNvGraphicFramePr/>
            <a:graphic xmlns:a="http://schemas.openxmlformats.org/drawingml/2006/main">
              <a:graphicData uri="http://schemas.openxmlformats.org/drawingml/2006/picture">
                <pic:pic xmlns:pic="http://schemas.openxmlformats.org/drawingml/2006/picture">
                  <pic:nvPicPr>
                    <pic:cNvPr id="44438" name="Picture 44438"/>
                    <pic:cNvPicPr/>
                  </pic:nvPicPr>
                  <pic:blipFill>
                    <a:blip r:embed="rId5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8720" behindDoc="0" locked="0" layoutInCell="1" allowOverlap="0" wp14:anchorId="602B928B" wp14:editId="02A1C2E7">
            <wp:simplePos x="0" y="0"/>
            <wp:positionH relativeFrom="page">
              <wp:posOffset>435996</wp:posOffset>
            </wp:positionH>
            <wp:positionV relativeFrom="page">
              <wp:posOffset>2389632</wp:posOffset>
            </wp:positionV>
            <wp:extent cx="3049" cy="3048"/>
            <wp:effectExtent l="0" t="0" r="0" b="0"/>
            <wp:wrapSquare wrapText="bothSides"/>
            <wp:docPr id="44439" name="Picture 44439"/>
            <wp:cNvGraphicFramePr/>
            <a:graphic xmlns:a="http://schemas.openxmlformats.org/drawingml/2006/main">
              <a:graphicData uri="http://schemas.openxmlformats.org/drawingml/2006/picture">
                <pic:pic xmlns:pic="http://schemas.openxmlformats.org/drawingml/2006/picture">
                  <pic:nvPicPr>
                    <pic:cNvPr id="44439" name="Picture 44439"/>
                    <pic:cNvPicPr/>
                  </pic:nvPicPr>
                  <pic:blipFill>
                    <a:blip r:embed="rId1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9744" behindDoc="0" locked="0" layoutInCell="1" allowOverlap="0" wp14:anchorId="12BEDAAF" wp14:editId="3ED818FC">
            <wp:simplePos x="0" y="0"/>
            <wp:positionH relativeFrom="page">
              <wp:posOffset>432947</wp:posOffset>
            </wp:positionH>
            <wp:positionV relativeFrom="page">
              <wp:posOffset>2749296</wp:posOffset>
            </wp:positionV>
            <wp:extent cx="3049" cy="6096"/>
            <wp:effectExtent l="0" t="0" r="0" b="0"/>
            <wp:wrapSquare wrapText="bothSides"/>
            <wp:docPr id="44460" name="Picture 44460"/>
            <wp:cNvGraphicFramePr/>
            <a:graphic xmlns:a="http://schemas.openxmlformats.org/drawingml/2006/main">
              <a:graphicData uri="http://schemas.openxmlformats.org/drawingml/2006/picture">
                <pic:pic xmlns:pic="http://schemas.openxmlformats.org/drawingml/2006/picture">
                  <pic:nvPicPr>
                    <pic:cNvPr id="44460" name="Picture 44460"/>
                    <pic:cNvPicPr/>
                  </pic:nvPicPr>
                  <pic:blipFill>
                    <a:blip r:embed="rId63"/>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80768" behindDoc="0" locked="0" layoutInCell="1" allowOverlap="0" wp14:anchorId="034348E0" wp14:editId="474F7E3C">
            <wp:simplePos x="0" y="0"/>
            <wp:positionH relativeFrom="page">
              <wp:posOffset>402458</wp:posOffset>
            </wp:positionH>
            <wp:positionV relativeFrom="page">
              <wp:posOffset>2788920</wp:posOffset>
            </wp:positionV>
            <wp:extent cx="6098" cy="3048"/>
            <wp:effectExtent l="0" t="0" r="0" b="0"/>
            <wp:wrapSquare wrapText="bothSides"/>
            <wp:docPr id="44461" name="Picture 44461"/>
            <wp:cNvGraphicFramePr/>
            <a:graphic xmlns:a="http://schemas.openxmlformats.org/drawingml/2006/main">
              <a:graphicData uri="http://schemas.openxmlformats.org/drawingml/2006/picture">
                <pic:pic xmlns:pic="http://schemas.openxmlformats.org/drawingml/2006/picture">
                  <pic:nvPicPr>
                    <pic:cNvPr id="44461" name="Picture 44461"/>
                    <pic:cNvPicPr/>
                  </pic:nvPicPr>
                  <pic:blipFill>
                    <a:blip r:embed="rId64"/>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681792" behindDoc="0" locked="0" layoutInCell="1" allowOverlap="0" wp14:anchorId="4FAA9ADE" wp14:editId="5F0403AC">
            <wp:simplePos x="0" y="0"/>
            <wp:positionH relativeFrom="page">
              <wp:posOffset>402458</wp:posOffset>
            </wp:positionH>
            <wp:positionV relativeFrom="page">
              <wp:posOffset>2801112</wp:posOffset>
            </wp:positionV>
            <wp:extent cx="6098" cy="6096"/>
            <wp:effectExtent l="0" t="0" r="0" b="0"/>
            <wp:wrapSquare wrapText="bothSides"/>
            <wp:docPr id="44462" name="Picture 44462"/>
            <wp:cNvGraphicFramePr/>
            <a:graphic xmlns:a="http://schemas.openxmlformats.org/drawingml/2006/main">
              <a:graphicData uri="http://schemas.openxmlformats.org/drawingml/2006/picture">
                <pic:pic xmlns:pic="http://schemas.openxmlformats.org/drawingml/2006/picture">
                  <pic:nvPicPr>
                    <pic:cNvPr id="44462" name="Picture 44462"/>
                    <pic:cNvPicPr/>
                  </pic:nvPicPr>
                  <pic:blipFill>
                    <a:blip r:embed="rId65"/>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682816" behindDoc="0" locked="0" layoutInCell="1" allowOverlap="0" wp14:anchorId="380DD333" wp14:editId="056C0CB8">
            <wp:simplePos x="0" y="0"/>
            <wp:positionH relativeFrom="column">
              <wp:posOffset>2728787</wp:posOffset>
            </wp:positionH>
            <wp:positionV relativeFrom="paragraph">
              <wp:posOffset>153390</wp:posOffset>
            </wp:positionV>
            <wp:extent cx="1125053" cy="51816"/>
            <wp:effectExtent l="0" t="0" r="0" b="0"/>
            <wp:wrapSquare wrapText="bothSides"/>
            <wp:docPr id="203919" name="Picture 203919"/>
            <wp:cNvGraphicFramePr/>
            <a:graphic xmlns:a="http://schemas.openxmlformats.org/drawingml/2006/main">
              <a:graphicData uri="http://schemas.openxmlformats.org/drawingml/2006/picture">
                <pic:pic xmlns:pic="http://schemas.openxmlformats.org/drawingml/2006/picture">
                  <pic:nvPicPr>
                    <pic:cNvPr id="203919" name="Picture 203919"/>
                    <pic:cNvPicPr/>
                  </pic:nvPicPr>
                  <pic:blipFill>
                    <a:blip r:embed="rId66"/>
                    <a:stretch>
                      <a:fillRect/>
                    </a:stretch>
                  </pic:blipFill>
                  <pic:spPr>
                    <a:xfrm>
                      <a:off x="0" y="0"/>
                      <a:ext cx="1125053" cy="51816"/>
                    </a:xfrm>
                    <a:prstGeom prst="rect">
                      <a:avLst/>
                    </a:prstGeom>
                  </pic:spPr>
                </pic:pic>
              </a:graphicData>
            </a:graphic>
          </wp:anchor>
        </w:drawing>
      </w:r>
      <w:r>
        <w:t>The Future of America36 who believe only in the unrestrained machinations of a hidden Chapter Six oligarchy, as did Alexander Hamilton. In my first published work, Mullins on the Federal Reserve, I discussed the opposing forces which these two men represen</w:t>
      </w:r>
      <w:r>
        <w:t>ted throughout their lives, and the influence of those forces upon the subsequent history of this nation. Those unresolved conflicts were present, and became apparent, during the actual writing of the Constitution in Philadelphia in 1787. Article I, Sectio</w:t>
      </w:r>
      <w:r>
        <w:t xml:space="preserve">n Eight, treats many of the points on which Jefferson and Hamilton remained in contention, one of the most important being the provision that "The Congress shall have power... to coin money, regulate the value thereof, and </w:t>
      </w:r>
      <w:proofErr w:type="spellStart"/>
      <w:r>
        <w:t>offoreign</w:t>
      </w:r>
      <w:proofErr w:type="spellEnd"/>
      <w:r>
        <w:t xml:space="preserve"> coin, and fix the Stand</w:t>
      </w:r>
      <w:r>
        <w:t xml:space="preserve">ard </w:t>
      </w:r>
      <w:proofErr w:type="spellStart"/>
      <w:r>
        <w:t>ofWeights</w:t>
      </w:r>
      <w:proofErr w:type="spellEnd"/>
      <w:r>
        <w:t xml:space="preserve"> and Measures."</w:t>
      </w:r>
    </w:p>
    <w:p w14:paraId="061513AF" w14:textId="77777777" w:rsidR="004B4CFC" w:rsidRDefault="00180547">
      <w:pPr>
        <w:spacing w:after="117"/>
        <w:ind w:left="7135" w:right="14"/>
      </w:pPr>
      <w:r>
        <w:t>This crucial matter soon became one which was brought out into the open, after the adoption of the Constitution by the states, when Alexander Hamilton sought a government charter for a new central bank, the Bank of the United S</w:t>
      </w:r>
      <w:r>
        <w:t xml:space="preserve">tates. Thomas Jefferson, in a brilliant disquisition, published the principal and most cohesive arguments against the granting of the charter. Jefferson's expose failed to discourage the powerful influences from Europe which were determined to foist their </w:t>
      </w:r>
      <w:r>
        <w:t xml:space="preserve">central bank on the people </w:t>
      </w:r>
      <w:proofErr w:type="spellStart"/>
      <w:r>
        <w:t>ofthe</w:t>
      </w:r>
      <w:proofErr w:type="spellEnd"/>
      <w:r>
        <w:t xml:space="preserve"> United States, and the charter was granted. However, it subsequently was not renewed, a denial which resulted in the War of 1812, as the European bankers sought to force the American people to accept their foreign creature </w:t>
      </w:r>
      <w:r>
        <w:t xml:space="preserve">as a native creation. A Second Bank of the </w:t>
      </w:r>
      <w:r>
        <w:lastRenderedPageBreak/>
        <w:t xml:space="preserve">United States was then chartered, under the auspices of Nicholas Biddle </w:t>
      </w:r>
      <w:proofErr w:type="spellStart"/>
      <w:r>
        <w:t>ofPhiladelphia</w:t>
      </w:r>
      <w:proofErr w:type="spellEnd"/>
      <w:r>
        <w:t>, who</w:t>
      </w:r>
    </w:p>
    <w:p w14:paraId="71A0E3A2" w14:textId="77777777" w:rsidR="004B4CFC" w:rsidRDefault="00180547">
      <w:pPr>
        <w:spacing w:after="316" w:line="262" w:lineRule="auto"/>
        <w:ind w:left="6963" w:hanging="10"/>
        <w:jc w:val="center"/>
      </w:pPr>
      <w:r>
        <w:rPr>
          <w:sz w:val="26"/>
        </w:rPr>
        <w:t>1</w:t>
      </w:r>
    </w:p>
    <w:p w14:paraId="4449AD7F" w14:textId="77777777" w:rsidR="004B4CFC" w:rsidRDefault="004B4CFC">
      <w:pPr>
        <w:sectPr w:rsidR="004B4CFC">
          <w:pgSz w:w="15840" w:h="12240" w:orient="landscape"/>
          <w:pgMar w:top="389" w:right="648" w:bottom="1440" w:left="1536" w:header="720" w:footer="720" w:gutter="0"/>
          <w:cols w:space="720"/>
        </w:sectPr>
      </w:pPr>
    </w:p>
    <w:p w14:paraId="5991AD7D" w14:textId="77777777" w:rsidR="004B4CFC" w:rsidRDefault="00180547">
      <w:pPr>
        <w:ind w:left="360" w:right="14" w:firstLine="29"/>
      </w:pPr>
      <w:r>
        <w:t>was acting as the agent for the Rothschilds of Europe. This second bank also met its Waterloo, in the pre</w:t>
      </w:r>
      <w:r>
        <w:t xml:space="preserve">sence of President Andrew Jackson, a fiery patriot who swore to destroy the bank. He refused to renew its charter, which brought quick retaliation from the bankers of Europe, a financial crisis which became known as the Panic of 1837. The struggle between </w:t>
      </w:r>
      <w:r>
        <w:t xml:space="preserve">the forces represented by Alexander Hamilton, and those represented by Thomas Jefferson, thus seesawed back and forth throughout the nineteenth century, with first one side, and then the other, gaining a temporary advantage. </w:t>
      </w:r>
      <w:proofErr w:type="spellStart"/>
      <w:r>
        <w:t>However,the</w:t>
      </w:r>
      <w:proofErr w:type="spellEnd"/>
      <w:r>
        <w:t xml:space="preserve"> proponents of the H</w:t>
      </w:r>
      <w:r>
        <w:t>amiltonian monetary system gained momentum with the creation of giant corporations just after the Civil War, and with these resources, they stage managed another financial panic, the Panic of 1907, which stampeded the American people into calling for a cen</w:t>
      </w:r>
      <w:r>
        <w:t>tral bank, which was to be misleadingly titled "the Federal Reserve System".</w:t>
      </w:r>
    </w:p>
    <w:p w14:paraId="44B971C5" w14:textId="77777777" w:rsidR="004B4CFC" w:rsidRDefault="00180547">
      <w:pPr>
        <w:ind w:left="317" w:right="14"/>
      </w:pPr>
      <w:r>
        <w:t>In 1948, the poet Ezra Pound, who was then being held as a political prisoner by the government of the United States, introduced me to the machinations of the Federal Reserve cent</w:t>
      </w:r>
      <w:r>
        <w:t>ral bankers. I have since devoted almost a half century to chronicling its activities, with the ultimate goal, that once the people had this documented information, they could then begin to take remedial action through the powers enshrined in the Constitut</w:t>
      </w:r>
      <w:r>
        <w:t>ion. However, while I was occupied with this seemingly unending task, I failed to realize that the bankers themselves were aware that the Babylonian monetary system, which they had enshrined in their creation of an American central bank, could not go undet</w:t>
      </w:r>
      <w:r>
        <w:t>ected forever, and that they had prudently devised a second Hamiltonian strategy, one which also had been covered in Article I, Section Eight of the Constitution. This strategy promised to bring the conspirators even greater power, and greater profits, tha</w:t>
      </w:r>
      <w:r>
        <w:t xml:space="preserve">n the Federal Reserve System itself. This new strategy was based upon the provisions of the Constitution, which </w:t>
      </w:r>
      <w:r>
        <w:t xml:space="preserve">are to be found, first, in the Preamble, that Congress shall have power to provide for the common defense and the general welfare of the United </w:t>
      </w:r>
      <w:r>
        <w:t xml:space="preserve">States, and repeated in Article I, Section Eight, "Congress shall have Power to provide for the common </w:t>
      </w:r>
      <w:proofErr w:type="spellStart"/>
      <w:r>
        <w:t>defence</w:t>
      </w:r>
      <w:proofErr w:type="spellEnd"/>
      <w:r>
        <w:t xml:space="preserve"> and general welfare of the United States."</w:t>
      </w:r>
    </w:p>
    <w:p w14:paraId="194E78D9" w14:textId="77777777" w:rsidR="004B4CFC" w:rsidRDefault="00180547">
      <w:pPr>
        <w:ind w:left="312" w:right="91"/>
      </w:pPr>
      <w:r>
        <w:t>The language of this provision is crucial. For some fifty years, there has been a general understandin</w:t>
      </w:r>
      <w:r>
        <w:t>g among the American people that the Constitution makes provision for "the general welfare of the</w:t>
      </w:r>
    </w:p>
    <w:p w14:paraId="727ECDFB" w14:textId="77777777" w:rsidR="004B4CFC" w:rsidRDefault="00180547">
      <w:pPr>
        <w:spacing w:after="10" w:line="259" w:lineRule="auto"/>
        <w:ind w:left="264" w:right="110" w:hanging="10"/>
        <w:jc w:val="center"/>
      </w:pPr>
      <w:r>
        <w:rPr>
          <w:noProof/>
        </w:rPr>
        <w:drawing>
          <wp:anchor distT="0" distB="0" distL="114300" distR="114300" simplePos="0" relativeHeight="251683840" behindDoc="0" locked="0" layoutInCell="1" allowOverlap="0" wp14:anchorId="1D30A35F" wp14:editId="6DF833A6">
            <wp:simplePos x="0" y="0"/>
            <wp:positionH relativeFrom="page">
              <wp:posOffset>9832780</wp:posOffset>
            </wp:positionH>
            <wp:positionV relativeFrom="page">
              <wp:posOffset>164592</wp:posOffset>
            </wp:positionV>
            <wp:extent cx="12195" cy="2782824"/>
            <wp:effectExtent l="0" t="0" r="0" b="0"/>
            <wp:wrapSquare wrapText="bothSides"/>
            <wp:docPr id="203921" name="Picture 203921"/>
            <wp:cNvGraphicFramePr/>
            <a:graphic xmlns:a="http://schemas.openxmlformats.org/drawingml/2006/main">
              <a:graphicData uri="http://schemas.openxmlformats.org/drawingml/2006/picture">
                <pic:pic xmlns:pic="http://schemas.openxmlformats.org/drawingml/2006/picture">
                  <pic:nvPicPr>
                    <pic:cNvPr id="203921" name="Picture 203921"/>
                    <pic:cNvPicPr/>
                  </pic:nvPicPr>
                  <pic:blipFill>
                    <a:blip r:embed="rId67"/>
                    <a:stretch>
                      <a:fillRect/>
                    </a:stretch>
                  </pic:blipFill>
                  <pic:spPr>
                    <a:xfrm>
                      <a:off x="0" y="0"/>
                      <a:ext cx="12195" cy="2782824"/>
                    </a:xfrm>
                    <a:prstGeom prst="rect">
                      <a:avLst/>
                    </a:prstGeom>
                  </pic:spPr>
                </pic:pic>
              </a:graphicData>
            </a:graphic>
          </wp:anchor>
        </w:drawing>
      </w:r>
      <w:r>
        <w:t>2</w:t>
      </w:r>
    </w:p>
    <w:p w14:paraId="05B11C62" w14:textId="77777777" w:rsidR="004B4CFC" w:rsidRDefault="00180547">
      <w:pPr>
        <w:ind w:left="14" w:right="389" w:firstLine="0"/>
      </w:pPr>
      <w:r>
        <w:t>people of the United States". However, there has never been any such language in the Constitution. 'The general welfare of the United States" means the pre</w:t>
      </w:r>
      <w:r>
        <w:t xml:space="preserve">servation of the compact of the States, which was expressly drawn up by the Constitution. The welfare of "the people of the United States" was, according to that language, and is still, the province reserved to the individual States. Each American citizen </w:t>
      </w:r>
      <w:r>
        <w:t>is a citizen of a State of the United States. That State is a signer of the compact of the States which is the Constitution, and which forms the United States of America. There is no provision for "the United States" to take direct action concerning any ci</w:t>
      </w:r>
      <w:r>
        <w:t>tizen of the United States, because the United States has no people and no citizens. Only the States have citizens.</w:t>
      </w:r>
    </w:p>
    <w:p w14:paraId="769A9B5D" w14:textId="77777777" w:rsidR="004B4CFC" w:rsidRDefault="00180547">
      <w:pPr>
        <w:ind w:left="14" w:right="370"/>
      </w:pPr>
      <w:r>
        <w:t>Nevertheless, the opportunity for misinterpretation and misunderstanding provided by this provision of the Constitution, which has become kn</w:t>
      </w:r>
      <w:r>
        <w:t>own as "the general welfare clause" gave the conspirators with the vehicle by which they have gradually, during the past sixty years, replaced the compact of the States with a new creation, the Welfare State. The Welfare State is a device which has been er</w:t>
      </w:r>
      <w:r>
        <w:t xml:space="preserve">ected upon the premise that the government should take responsibility for the individual </w:t>
      </w:r>
      <w:proofErr w:type="spellStart"/>
      <w:r>
        <w:t>well being</w:t>
      </w:r>
      <w:proofErr w:type="spellEnd"/>
      <w:r>
        <w:t xml:space="preserve"> of each and every citizen of the United States, usurping this function from the States in order to create a totalitarian corporate state which now presumes,</w:t>
      </w:r>
      <w:r>
        <w:t xml:space="preserve"> from its </w:t>
      </w:r>
      <w:r>
        <w:lastRenderedPageBreak/>
        <w:t>Washington fortress, to direct the most minute daily activities of each of our citizens. Not only has there never been any legal basis for any of these interventions, but the language of the Constitution, in the far-sighted provisions inserted by</w:t>
      </w:r>
      <w:r>
        <w:t xml:space="preserve"> the Founding Fathers, expressly sought to forbid and prevent any such development at any time in our subsequent history. It is this Welfare State which is confidently predicted to ultimately replace the control of our nation by the machinations of the Fed</w:t>
      </w:r>
      <w:r>
        <w:t xml:space="preserve">eral Reserve System with an even greater and more iron-fisted control, that of the Welfare State. This present gigantic edifice is nothing less than a modern Tower of Babel, greater and more </w:t>
      </w:r>
      <w:proofErr w:type="spellStart"/>
      <w:r>
        <w:t>aweinspiring</w:t>
      </w:r>
      <w:proofErr w:type="spellEnd"/>
      <w:r>
        <w:t xml:space="preserve"> than the original, but one which was built upon iden</w:t>
      </w:r>
      <w:r>
        <w:t>tical goals and aspirations of those who seek to control every act of every American, forever.</w:t>
      </w:r>
    </w:p>
    <w:p w14:paraId="24472EBB" w14:textId="77777777" w:rsidR="004B4CFC" w:rsidRDefault="00180547">
      <w:pPr>
        <w:spacing w:after="34"/>
        <w:ind w:left="14" w:right="370"/>
      </w:pPr>
      <w:r>
        <w:t>How were the conspirators able to visit such a calamity upon our nation? As usual, they set the stage with their scenery and plot which was designed to make such</w:t>
      </w:r>
      <w:r>
        <w:t xml:space="preserve"> a denouement inevitable. Their vehicle</w:t>
      </w:r>
    </w:p>
    <w:p w14:paraId="59D87DCB" w14:textId="77777777" w:rsidR="004B4CFC" w:rsidRDefault="00180547">
      <w:pPr>
        <w:spacing w:after="3" w:line="259" w:lineRule="auto"/>
        <w:ind w:left="634" w:right="1138" w:hanging="10"/>
        <w:jc w:val="center"/>
      </w:pPr>
      <w:r>
        <w:rPr>
          <w:sz w:val="22"/>
        </w:rPr>
        <w:t>3</w:t>
      </w:r>
    </w:p>
    <w:p w14:paraId="615EC7FC" w14:textId="77777777" w:rsidR="004B4CFC" w:rsidRDefault="00180547">
      <w:pPr>
        <w:ind w:left="226" w:right="14" w:firstLine="14"/>
      </w:pPr>
      <w:r>
        <w:t>was the Stock Market Crash of Black Friday in 1929, followed by the Great Depression, an economic disaster which could have easily been remedied in a few months, but which the conspirators, ably assisted by their stage manager, President Franklin Delano Ro</w:t>
      </w:r>
      <w:r>
        <w:t xml:space="preserve">osevelt, managed to prolong from 1931 until Pearl Harbor in 1941. During this period, the Federal Reserve System, in concert with the central banks of Europe, kept the Hamiltonian methods of monetary management </w:t>
      </w:r>
      <w:r>
        <w:rPr>
          <w:noProof/>
        </w:rPr>
        <w:drawing>
          <wp:inline distT="0" distB="0" distL="0" distR="0" wp14:anchorId="65E253B9" wp14:editId="36B2DA1E">
            <wp:extent cx="3049" cy="3048"/>
            <wp:effectExtent l="0" t="0" r="0" b="0"/>
            <wp:docPr id="55160" name="Picture 55160"/>
            <wp:cNvGraphicFramePr/>
            <a:graphic xmlns:a="http://schemas.openxmlformats.org/drawingml/2006/main">
              <a:graphicData uri="http://schemas.openxmlformats.org/drawingml/2006/picture">
                <pic:pic xmlns:pic="http://schemas.openxmlformats.org/drawingml/2006/picture">
                  <pic:nvPicPr>
                    <pic:cNvPr id="55160" name="Picture 55160"/>
                    <pic:cNvPicPr/>
                  </pic:nvPicPr>
                  <pic:blipFill>
                    <a:blip r:embed="rId57"/>
                    <a:stretch>
                      <a:fillRect/>
                    </a:stretch>
                  </pic:blipFill>
                  <pic:spPr>
                    <a:xfrm>
                      <a:off x="0" y="0"/>
                      <a:ext cx="3049" cy="3048"/>
                    </a:xfrm>
                    <a:prstGeom prst="rect">
                      <a:avLst/>
                    </a:prstGeom>
                  </pic:spPr>
                </pic:pic>
              </a:graphicData>
            </a:graphic>
          </wp:inline>
        </w:drawing>
      </w:r>
      <w:r>
        <w:t xml:space="preserve">in operation, and effectively prevented any </w:t>
      </w:r>
      <w:r>
        <w:t xml:space="preserve">economic recovery from taking place in this nation. How was this done? It was done by the Federal Reserve Board of Governors, who exercised daily control </w:t>
      </w:r>
      <w:r>
        <w:rPr>
          <w:noProof/>
        </w:rPr>
        <w:drawing>
          <wp:inline distT="0" distB="0" distL="0" distR="0" wp14:anchorId="066678AF" wp14:editId="24308580">
            <wp:extent cx="3049" cy="3048"/>
            <wp:effectExtent l="0" t="0" r="0" b="0"/>
            <wp:docPr id="55162" name="Picture 55162"/>
            <wp:cNvGraphicFramePr/>
            <a:graphic xmlns:a="http://schemas.openxmlformats.org/drawingml/2006/main">
              <a:graphicData uri="http://schemas.openxmlformats.org/drawingml/2006/picture">
                <pic:pic xmlns:pic="http://schemas.openxmlformats.org/drawingml/2006/picture">
                  <pic:nvPicPr>
                    <pic:cNvPr id="55162" name="Picture 55162"/>
                    <pic:cNvPicPr/>
                  </pic:nvPicPr>
                  <pic:blipFill>
                    <a:blip r:embed="rId68"/>
                    <a:stretch>
                      <a:fillRect/>
                    </a:stretch>
                  </pic:blipFill>
                  <pic:spPr>
                    <a:xfrm>
                      <a:off x="0" y="0"/>
                      <a:ext cx="3049" cy="3048"/>
                    </a:xfrm>
                    <a:prstGeom prst="rect">
                      <a:avLst/>
                    </a:prstGeom>
                  </pic:spPr>
                </pic:pic>
              </a:graphicData>
            </a:graphic>
          </wp:inline>
        </w:drawing>
      </w:r>
      <w:r>
        <w:t>over the price of money and the quantity of money. By manipulating</w:t>
      </w:r>
    </w:p>
    <w:p w14:paraId="0C2AF653" w14:textId="77777777" w:rsidR="004B4CFC" w:rsidRDefault="00180547">
      <w:pPr>
        <w:spacing w:after="49" w:line="259" w:lineRule="auto"/>
        <w:ind w:left="6760" w:right="-34" w:firstLine="0"/>
        <w:jc w:val="left"/>
      </w:pPr>
      <w:r>
        <w:rPr>
          <w:noProof/>
        </w:rPr>
        <w:drawing>
          <wp:inline distT="0" distB="0" distL="0" distR="0" wp14:anchorId="747E549E" wp14:editId="2D81186D">
            <wp:extent cx="3049" cy="3048"/>
            <wp:effectExtent l="0" t="0" r="0" b="0"/>
            <wp:docPr id="55163" name="Picture 55163"/>
            <wp:cNvGraphicFramePr/>
            <a:graphic xmlns:a="http://schemas.openxmlformats.org/drawingml/2006/main">
              <a:graphicData uri="http://schemas.openxmlformats.org/drawingml/2006/picture">
                <pic:pic xmlns:pic="http://schemas.openxmlformats.org/drawingml/2006/picture">
                  <pic:nvPicPr>
                    <pic:cNvPr id="55163" name="Picture 55163"/>
                    <pic:cNvPicPr/>
                  </pic:nvPicPr>
                  <pic:blipFill>
                    <a:blip r:embed="rId62"/>
                    <a:stretch>
                      <a:fillRect/>
                    </a:stretch>
                  </pic:blipFill>
                  <pic:spPr>
                    <a:xfrm>
                      <a:off x="0" y="0"/>
                      <a:ext cx="3049" cy="3048"/>
                    </a:xfrm>
                    <a:prstGeom prst="rect">
                      <a:avLst/>
                    </a:prstGeom>
                  </pic:spPr>
                </pic:pic>
              </a:graphicData>
            </a:graphic>
          </wp:inline>
        </w:drawing>
      </w:r>
    </w:p>
    <w:p w14:paraId="67389794" w14:textId="77777777" w:rsidR="004B4CFC" w:rsidRDefault="00180547">
      <w:pPr>
        <w:ind w:left="206" w:right="14" w:firstLine="19"/>
      </w:pPr>
      <w:r>
        <w:t xml:space="preserve">the interest rate, that is, the </w:t>
      </w:r>
      <w:r>
        <w:t xml:space="preserve">price </w:t>
      </w:r>
      <w:proofErr w:type="spellStart"/>
      <w:r>
        <w:t>ofmoney</w:t>
      </w:r>
      <w:proofErr w:type="spellEnd"/>
      <w:r>
        <w:t xml:space="preserve">, they controlled bank loans and the interest which those Americans who still had savings could receive for their investments. They controlled the quantity of money by the operations of the Federal Reserve Open Market Committee, </w:t>
      </w:r>
      <w:r>
        <w:rPr>
          <w:noProof/>
        </w:rPr>
        <w:drawing>
          <wp:inline distT="0" distB="0" distL="0" distR="0" wp14:anchorId="4C92DE25" wp14:editId="39611565">
            <wp:extent cx="3049" cy="3048"/>
            <wp:effectExtent l="0" t="0" r="0" b="0"/>
            <wp:docPr id="55168" name="Picture 55168"/>
            <wp:cNvGraphicFramePr/>
            <a:graphic xmlns:a="http://schemas.openxmlformats.org/drawingml/2006/main">
              <a:graphicData uri="http://schemas.openxmlformats.org/drawingml/2006/picture">
                <pic:pic xmlns:pic="http://schemas.openxmlformats.org/drawingml/2006/picture">
                  <pic:nvPicPr>
                    <pic:cNvPr id="55168" name="Picture 55168"/>
                    <pic:cNvPicPr/>
                  </pic:nvPicPr>
                  <pic:blipFill>
                    <a:blip r:embed="rId69"/>
                    <a:stretch>
                      <a:fillRect/>
                    </a:stretch>
                  </pic:blipFill>
                  <pic:spPr>
                    <a:xfrm>
                      <a:off x="0" y="0"/>
                      <a:ext cx="3049" cy="3048"/>
                    </a:xfrm>
                    <a:prstGeom prst="rect">
                      <a:avLst/>
                    </a:prstGeom>
                  </pic:spPr>
                </pic:pic>
              </a:graphicData>
            </a:graphic>
          </wp:inline>
        </w:drawing>
      </w:r>
      <w:r>
        <w:t>which daily b</w:t>
      </w:r>
      <w:r>
        <w:t xml:space="preserve">ought or sold on the Open Market many millions of </w:t>
      </w:r>
      <w:proofErr w:type="spellStart"/>
      <w:r>
        <w:t>dollars worth</w:t>
      </w:r>
      <w:proofErr w:type="spellEnd"/>
      <w:r>
        <w:t xml:space="preserve"> of government bonds, which themselves were created from nothing, more bookkeeping entries on the ledgers of the Federal Reserve System. By deliberately keeping the American people in the thral</w:t>
      </w:r>
      <w:r>
        <w:t xml:space="preserve">l of the Great Depression, and unable to benefit from any </w:t>
      </w:r>
      <w:r>
        <w:t xml:space="preserve">economic recovery, the conspirators not only maintained their monetary profits and their political power, they also delivered the American people into the hands of their new vehicle of national and </w:t>
      </w:r>
      <w:r>
        <w:t>eternal slavery, the Welfare State.</w:t>
      </w:r>
    </w:p>
    <w:p w14:paraId="011C0946" w14:textId="77777777" w:rsidR="004B4CFC" w:rsidRDefault="00180547">
      <w:pPr>
        <w:ind w:left="182" w:right="14"/>
      </w:pPr>
      <w:r>
        <w:t>At no time was the new Welfare State ever advertised as such. Instead, it was promoted by President Franklin Delano Roosevelt, in his quavering, high-pitched voice, a delivery which was popularly supposed to be that of t</w:t>
      </w:r>
      <w:r>
        <w:t>he "old aristocracy", as "the New Deal". In his Fireside Chats, radio speeches which went directly into every American home, Roosevelt assured the people that they were indeed to become the beneficiaries of his New Deal. They soon found out what the New De</w:t>
      </w:r>
      <w:r>
        <w:t xml:space="preserve">al was. From the outset, it was the iron fist hidden in a velvet glove. The New Deal did indeed promise, and deliver, handouts </w:t>
      </w:r>
      <w:proofErr w:type="spellStart"/>
      <w:r>
        <w:t>ofone</w:t>
      </w:r>
      <w:proofErr w:type="spellEnd"/>
      <w:r>
        <w:t xml:space="preserve"> kind or another, surplus food, which, instead </w:t>
      </w:r>
      <w:proofErr w:type="spellStart"/>
      <w:r>
        <w:t>ofbeing</w:t>
      </w:r>
      <w:proofErr w:type="spellEnd"/>
      <w:r>
        <w:t xml:space="preserve"> destroyed in deliberate maneuvers by the commodities brokers to keep </w:t>
      </w:r>
      <w:r>
        <w:t>up prices and increase their profits, was, in some instances, actually delivered to needy families. Jobs were also created by the government, but in every instance, such jobs were "make work", non-productive work</w:t>
      </w:r>
    </w:p>
    <w:p w14:paraId="2B9C6340" w14:textId="77777777" w:rsidR="004B4CFC" w:rsidRDefault="00180547">
      <w:pPr>
        <w:spacing w:after="3" w:line="259" w:lineRule="auto"/>
        <w:ind w:left="634" w:right="610" w:hanging="10"/>
        <w:jc w:val="center"/>
      </w:pPr>
      <w:r>
        <w:rPr>
          <w:sz w:val="22"/>
        </w:rPr>
        <w:t>4</w:t>
      </w:r>
    </w:p>
    <w:p w14:paraId="29985728" w14:textId="77777777" w:rsidR="004B4CFC" w:rsidRDefault="00180547">
      <w:pPr>
        <w:ind w:left="14" w:right="562" w:firstLine="0"/>
      </w:pPr>
      <w:r>
        <w:rPr>
          <w:noProof/>
        </w:rPr>
        <w:drawing>
          <wp:anchor distT="0" distB="0" distL="114300" distR="114300" simplePos="0" relativeHeight="251684864" behindDoc="0" locked="0" layoutInCell="1" allowOverlap="0" wp14:anchorId="5C7EA95E" wp14:editId="023467A6">
            <wp:simplePos x="0" y="0"/>
            <wp:positionH relativeFrom="page">
              <wp:posOffset>9732165</wp:posOffset>
            </wp:positionH>
            <wp:positionV relativeFrom="page">
              <wp:posOffset>3892296</wp:posOffset>
            </wp:positionV>
            <wp:extent cx="3049" cy="6096"/>
            <wp:effectExtent l="0" t="0" r="0" b="0"/>
            <wp:wrapSquare wrapText="bothSides"/>
            <wp:docPr id="55180" name="Picture 55180"/>
            <wp:cNvGraphicFramePr/>
            <a:graphic xmlns:a="http://schemas.openxmlformats.org/drawingml/2006/main">
              <a:graphicData uri="http://schemas.openxmlformats.org/drawingml/2006/picture">
                <pic:pic xmlns:pic="http://schemas.openxmlformats.org/drawingml/2006/picture">
                  <pic:nvPicPr>
                    <pic:cNvPr id="55180" name="Picture 55180"/>
                    <pic:cNvPicPr/>
                  </pic:nvPicPr>
                  <pic:blipFill>
                    <a:blip r:embed="rId70"/>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85888" behindDoc="0" locked="0" layoutInCell="1" allowOverlap="0" wp14:anchorId="2F78FF62" wp14:editId="4FEA0F4C">
            <wp:simplePos x="0" y="0"/>
            <wp:positionH relativeFrom="page">
              <wp:posOffset>9744361</wp:posOffset>
            </wp:positionH>
            <wp:positionV relativeFrom="page">
              <wp:posOffset>4166616</wp:posOffset>
            </wp:positionV>
            <wp:extent cx="3049" cy="3048"/>
            <wp:effectExtent l="0" t="0" r="0" b="0"/>
            <wp:wrapSquare wrapText="bothSides"/>
            <wp:docPr id="55181" name="Picture 55181"/>
            <wp:cNvGraphicFramePr/>
            <a:graphic xmlns:a="http://schemas.openxmlformats.org/drawingml/2006/main">
              <a:graphicData uri="http://schemas.openxmlformats.org/drawingml/2006/picture">
                <pic:pic xmlns:pic="http://schemas.openxmlformats.org/drawingml/2006/picture">
                  <pic:nvPicPr>
                    <pic:cNvPr id="55181" name="Picture 55181"/>
                    <pic:cNvPicPr/>
                  </pic:nvPicPr>
                  <pic:blipFill>
                    <a:blip r:embed="rId7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6912" behindDoc="0" locked="0" layoutInCell="1" allowOverlap="0" wp14:anchorId="6159A608" wp14:editId="47436F6D">
            <wp:simplePos x="0" y="0"/>
            <wp:positionH relativeFrom="page">
              <wp:posOffset>9787046</wp:posOffset>
            </wp:positionH>
            <wp:positionV relativeFrom="page">
              <wp:posOffset>6309360</wp:posOffset>
            </wp:positionV>
            <wp:extent cx="3049" cy="9144"/>
            <wp:effectExtent l="0" t="0" r="0" b="0"/>
            <wp:wrapSquare wrapText="bothSides"/>
            <wp:docPr id="55186" name="Picture 55186"/>
            <wp:cNvGraphicFramePr/>
            <a:graphic xmlns:a="http://schemas.openxmlformats.org/drawingml/2006/main">
              <a:graphicData uri="http://schemas.openxmlformats.org/drawingml/2006/picture">
                <pic:pic xmlns:pic="http://schemas.openxmlformats.org/drawingml/2006/picture">
                  <pic:nvPicPr>
                    <pic:cNvPr id="55186" name="Picture 55186"/>
                    <pic:cNvPicPr/>
                  </pic:nvPicPr>
                  <pic:blipFill>
                    <a:blip r:embed="rId72"/>
                    <a:stretch>
                      <a:fillRect/>
                    </a:stretch>
                  </pic:blipFill>
                  <pic:spPr>
                    <a:xfrm>
                      <a:off x="0" y="0"/>
                      <a:ext cx="3049" cy="9144"/>
                    </a:xfrm>
                    <a:prstGeom prst="rect">
                      <a:avLst/>
                    </a:prstGeom>
                  </pic:spPr>
                </pic:pic>
              </a:graphicData>
            </a:graphic>
          </wp:anchor>
        </w:drawing>
      </w:r>
      <w:r>
        <w:rPr>
          <w:noProof/>
        </w:rPr>
        <w:drawing>
          <wp:anchor distT="0" distB="0" distL="114300" distR="114300" simplePos="0" relativeHeight="251687936" behindDoc="0" locked="0" layoutInCell="1" allowOverlap="0" wp14:anchorId="01167F5E" wp14:editId="5720F9A9">
            <wp:simplePos x="0" y="0"/>
            <wp:positionH relativeFrom="page">
              <wp:posOffset>9790095</wp:posOffset>
            </wp:positionH>
            <wp:positionV relativeFrom="page">
              <wp:posOffset>6486144</wp:posOffset>
            </wp:positionV>
            <wp:extent cx="3049" cy="9144"/>
            <wp:effectExtent l="0" t="0" r="0" b="0"/>
            <wp:wrapSquare wrapText="bothSides"/>
            <wp:docPr id="55187" name="Picture 55187"/>
            <wp:cNvGraphicFramePr/>
            <a:graphic xmlns:a="http://schemas.openxmlformats.org/drawingml/2006/main">
              <a:graphicData uri="http://schemas.openxmlformats.org/drawingml/2006/picture">
                <pic:pic xmlns:pic="http://schemas.openxmlformats.org/drawingml/2006/picture">
                  <pic:nvPicPr>
                    <pic:cNvPr id="55187" name="Picture 55187"/>
                    <pic:cNvPicPr/>
                  </pic:nvPicPr>
                  <pic:blipFill>
                    <a:blip r:embed="rId73"/>
                    <a:stretch>
                      <a:fillRect/>
                    </a:stretch>
                  </pic:blipFill>
                  <pic:spPr>
                    <a:xfrm>
                      <a:off x="0" y="0"/>
                      <a:ext cx="3049" cy="9144"/>
                    </a:xfrm>
                    <a:prstGeom prst="rect">
                      <a:avLst/>
                    </a:prstGeom>
                  </pic:spPr>
                </pic:pic>
              </a:graphicData>
            </a:graphic>
          </wp:anchor>
        </w:drawing>
      </w:r>
      <w:r>
        <w:rPr>
          <w:noProof/>
        </w:rPr>
        <w:drawing>
          <wp:anchor distT="0" distB="0" distL="114300" distR="114300" simplePos="0" relativeHeight="251688960" behindDoc="0" locked="0" layoutInCell="1" allowOverlap="0" wp14:anchorId="2716B14C" wp14:editId="2C9C7AF1">
            <wp:simplePos x="0" y="0"/>
            <wp:positionH relativeFrom="page">
              <wp:posOffset>9790095</wp:posOffset>
            </wp:positionH>
            <wp:positionV relativeFrom="page">
              <wp:posOffset>6702552</wp:posOffset>
            </wp:positionV>
            <wp:extent cx="3049" cy="3048"/>
            <wp:effectExtent l="0" t="0" r="0" b="0"/>
            <wp:wrapSquare wrapText="bothSides"/>
            <wp:docPr id="55188" name="Picture 55188"/>
            <wp:cNvGraphicFramePr/>
            <a:graphic xmlns:a="http://schemas.openxmlformats.org/drawingml/2006/main">
              <a:graphicData uri="http://schemas.openxmlformats.org/drawingml/2006/picture">
                <pic:pic xmlns:pic="http://schemas.openxmlformats.org/drawingml/2006/picture">
                  <pic:nvPicPr>
                    <pic:cNvPr id="55188" name="Picture 55188"/>
                    <pic:cNvPicPr/>
                  </pic:nvPicPr>
                  <pic:blipFill>
                    <a:blip r:embed="rId74"/>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9984" behindDoc="0" locked="0" layoutInCell="1" allowOverlap="0" wp14:anchorId="0A252A39" wp14:editId="4ED188CD">
            <wp:simplePos x="0" y="0"/>
            <wp:positionH relativeFrom="page">
              <wp:posOffset>9692529</wp:posOffset>
            </wp:positionH>
            <wp:positionV relativeFrom="page">
              <wp:posOffset>134112</wp:posOffset>
            </wp:positionV>
            <wp:extent cx="100614" cy="3401568"/>
            <wp:effectExtent l="0" t="0" r="0" b="0"/>
            <wp:wrapSquare wrapText="bothSides"/>
            <wp:docPr id="203923" name="Picture 203923"/>
            <wp:cNvGraphicFramePr/>
            <a:graphic xmlns:a="http://schemas.openxmlformats.org/drawingml/2006/main">
              <a:graphicData uri="http://schemas.openxmlformats.org/drawingml/2006/picture">
                <pic:pic xmlns:pic="http://schemas.openxmlformats.org/drawingml/2006/picture">
                  <pic:nvPicPr>
                    <pic:cNvPr id="203923" name="Picture 203923"/>
                    <pic:cNvPicPr/>
                  </pic:nvPicPr>
                  <pic:blipFill>
                    <a:blip r:embed="rId75"/>
                    <a:stretch>
                      <a:fillRect/>
                    </a:stretch>
                  </pic:blipFill>
                  <pic:spPr>
                    <a:xfrm>
                      <a:off x="0" y="0"/>
                      <a:ext cx="100614" cy="3401568"/>
                    </a:xfrm>
                    <a:prstGeom prst="rect">
                      <a:avLst/>
                    </a:prstGeom>
                  </pic:spPr>
                </pic:pic>
              </a:graphicData>
            </a:graphic>
          </wp:anchor>
        </w:drawing>
      </w:r>
      <w:r>
        <w:rPr>
          <w:noProof/>
        </w:rPr>
        <w:drawing>
          <wp:anchor distT="0" distB="0" distL="114300" distR="114300" simplePos="0" relativeHeight="251691008" behindDoc="0" locked="0" layoutInCell="1" allowOverlap="0" wp14:anchorId="5779EDDF" wp14:editId="7BA77633">
            <wp:simplePos x="0" y="0"/>
            <wp:positionH relativeFrom="page">
              <wp:posOffset>9774850</wp:posOffset>
            </wp:positionH>
            <wp:positionV relativeFrom="page">
              <wp:posOffset>6848857</wp:posOffset>
            </wp:positionV>
            <wp:extent cx="3049" cy="3048"/>
            <wp:effectExtent l="0" t="0" r="0" b="0"/>
            <wp:wrapSquare wrapText="bothSides"/>
            <wp:docPr id="55189" name="Picture 55189"/>
            <wp:cNvGraphicFramePr/>
            <a:graphic xmlns:a="http://schemas.openxmlformats.org/drawingml/2006/main">
              <a:graphicData uri="http://schemas.openxmlformats.org/drawingml/2006/picture">
                <pic:pic xmlns:pic="http://schemas.openxmlformats.org/drawingml/2006/picture">
                  <pic:nvPicPr>
                    <pic:cNvPr id="55189" name="Picture 55189"/>
                    <pic:cNvPicPr/>
                  </pic:nvPicPr>
                  <pic:blipFill>
                    <a:blip r:embed="rId7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92032" behindDoc="0" locked="0" layoutInCell="1" allowOverlap="0" wp14:anchorId="626E7BD6" wp14:editId="43919D94">
            <wp:simplePos x="0" y="0"/>
            <wp:positionH relativeFrom="page">
              <wp:posOffset>9774850</wp:posOffset>
            </wp:positionH>
            <wp:positionV relativeFrom="page">
              <wp:posOffset>6867144</wp:posOffset>
            </wp:positionV>
            <wp:extent cx="3049" cy="3049"/>
            <wp:effectExtent l="0" t="0" r="0" b="0"/>
            <wp:wrapSquare wrapText="bothSides"/>
            <wp:docPr id="55190" name="Picture 55190"/>
            <wp:cNvGraphicFramePr/>
            <a:graphic xmlns:a="http://schemas.openxmlformats.org/drawingml/2006/main">
              <a:graphicData uri="http://schemas.openxmlformats.org/drawingml/2006/picture">
                <pic:pic xmlns:pic="http://schemas.openxmlformats.org/drawingml/2006/picture">
                  <pic:nvPicPr>
                    <pic:cNvPr id="55190" name="Picture 55190"/>
                    <pic:cNvPicPr/>
                  </pic:nvPicPr>
                  <pic:blipFill>
                    <a:blip r:embed="rId77"/>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3056" behindDoc="0" locked="0" layoutInCell="1" allowOverlap="0" wp14:anchorId="445712A1" wp14:editId="5B72787D">
            <wp:simplePos x="0" y="0"/>
            <wp:positionH relativeFrom="page">
              <wp:posOffset>9780948</wp:posOffset>
            </wp:positionH>
            <wp:positionV relativeFrom="page">
              <wp:posOffset>6882384</wp:posOffset>
            </wp:positionV>
            <wp:extent cx="6098" cy="18288"/>
            <wp:effectExtent l="0" t="0" r="0" b="0"/>
            <wp:wrapSquare wrapText="bothSides"/>
            <wp:docPr id="55191" name="Picture 55191"/>
            <wp:cNvGraphicFramePr/>
            <a:graphic xmlns:a="http://schemas.openxmlformats.org/drawingml/2006/main">
              <a:graphicData uri="http://schemas.openxmlformats.org/drawingml/2006/picture">
                <pic:pic xmlns:pic="http://schemas.openxmlformats.org/drawingml/2006/picture">
                  <pic:nvPicPr>
                    <pic:cNvPr id="55191" name="Picture 55191"/>
                    <pic:cNvPicPr/>
                  </pic:nvPicPr>
                  <pic:blipFill>
                    <a:blip r:embed="rId78"/>
                    <a:stretch>
                      <a:fillRect/>
                    </a:stretch>
                  </pic:blipFill>
                  <pic:spPr>
                    <a:xfrm>
                      <a:off x="0" y="0"/>
                      <a:ext cx="6098" cy="18288"/>
                    </a:xfrm>
                    <a:prstGeom prst="rect">
                      <a:avLst/>
                    </a:prstGeom>
                  </pic:spPr>
                </pic:pic>
              </a:graphicData>
            </a:graphic>
          </wp:anchor>
        </w:drawing>
      </w:r>
      <w:r>
        <w:rPr>
          <w:noProof/>
        </w:rPr>
        <w:drawing>
          <wp:anchor distT="0" distB="0" distL="114300" distR="114300" simplePos="0" relativeHeight="251694080" behindDoc="0" locked="0" layoutInCell="1" allowOverlap="0" wp14:anchorId="5185309F" wp14:editId="7DA71C19">
            <wp:simplePos x="0" y="0"/>
            <wp:positionH relativeFrom="page">
              <wp:posOffset>9790095</wp:posOffset>
            </wp:positionH>
            <wp:positionV relativeFrom="page">
              <wp:posOffset>6992112</wp:posOffset>
            </wp:positionV>
            <wp:extent cx="3049" cy="143256"/>
            <wp:effectExtent l="0" t="0" r="0" b="0"/>
            <wp:wrapSquare wrapText="bothSides"/>
            <wp:docPr id="203925" name="Picture 203925"/>
            <wp:cNvGraphicFramePr/>
            <a:graphic xmlns:a="http://schemas.openxmlformats.org/drawingml/2006/main">
              <a:graphicData uri="http://schemas.openxmlformats.org/drawingml/2006/picture">
                <pic:pic xmlns:pic="http://schemas.openxmlformats.org/drawingml/2006/picture">
                  <pic:nvPicPr>
                    <pic:cNvPr id="203925" name="Picture 203925"/>
                    <pic:cNvPicPr/>
                  </pic:nvPicPr>
                  <pic:blipFill>
                    <a:blip r:embed="rId79"/>
                    <a:stretch>
                      <a:fillRect/>
                    </a:stretch>
                  </pic:blipFill>
                  <pic:spPr>
                    <a:xfrm>
                      <a:off x="0" y="0"/>
                      <a:ext cx="3049" cy="143256"/>
                    </a:xfrm>
                    <a:prstGeom prst="rect">
                      <a:avLst/>
                    </a:prstGeom>
                  </pic:spPr>
                </pic:pic>
              </a:graphicData>
            </a:graphic>
          </wp:anchor>
        </w:drawing>
      </w:r>
      <w:r>
        <w:rPr>
          <w:noProof/>
        </w:rPr>
        <w:drawing>
          <wp:anchor distT="0" distB="0" distL="114300" distR="114300" simplePos="0" relativeHeight="251695104" behindDoc="0" locked="0" layoutInCell="1" allowOverlap="0" wp14:anchorId="0EEDF135" wp14:editId="594B3720">
            <wp:simplePos x="0" y="0"/>
            <wp:positionH relativeFrom="page">
              <wp:posOffset>9738263</wp:posOffset>
            </wp:positionH>
            <wp:positionV relativeFrom="page">
              <wp:posOffset>4812792</wp:posOffset>
            </wp:positionV>
            <wp:extent cx="6098" cy="27432"/>
            <wp:effectExtent l="0" t="0" r="0" b="0"/>
            <wp:wrapSquare wrapText="bothSides"/>
            <wp:docPr id="55182" name="Picture 55182"/>
            <wp:cNvGraphicFramePr/>
            <a:graphic xmlns:a="http://schemas.openxmlformats.org/drawingml/2006/main">
              <a:graphicData uri="http://schemas.openxmlformats.org/drawingml/2006/picture">
                <pic:pic xmlns:pic="http://schemas.openxmlformats.org/drawingml/2006/picture">
                  <pic:nvPicPr>
                    <pic:cNvPr id="55182" name="Picture 55182"/>
                    <pic:cNvPicPr/>
                  </pic:nvPicPr>
                  <pic:blipFill>
                    <a:blip r:embed="rId80"/>
                    <a:stretch>
                      <a:fillRect/>
                    </a:stretch>
                  </pic:blipFill>
                  <pic:spPr>
                    <a:xfrm>
                      <a:off x="0" y="0"/>
                      <a:ext cx="6098" cy="27432"/>
                    </a:xfrm>
                    <a:prstGeom prst="rect">
                      <a:avLst/>
                    </a:prstGeom>
                  </pic:spPr>
                </pic:pic>
              </a:graphicData>
            </a:graphic>
          </wp:anchor>
        </w:drawing>
      </w:r>
      <w:r>
        <w:rPr>
          <w:noProof/>
        </w:rPr>
        <w:drawing>
          <wp:anchor distT="0" distB="0" distL="114300" distR="114300" simplePos="0" relativeHeight="251696128" behindDoc="0" locked="0" layoutInCell="1" allowOverlap="0" wp14:anchorId="358E9B4C" wp14:editId="3AE86FD4">
            <wp:simplePos x="0" y="0"/>
            <wp:positionH relativeFrom="page">
              <wp:posOffset>9738263</wp:posOffset>
            </wp:positionH>
            <wp:positionV relativeFrom="page">
              <wp:posOffset>4852416</wp:posOffset>
            </wp:positionV>
            <wp:extent cx="6098" cy="21336"/>
            <wp:effectExtent l="0" t="0" r="0" b="0"/>
            <wp:wrapSquare wrapText="bothSides"/>
            <wp:docPr id="55183" name="Picture 55183"/>
            <wp:cNvGraphicFramePr/>
            <a:graphic xmlns:a="http://schemas.openxmlformats.org/drawingml/2006/main">
              <a:graphicData uri="http://schemas.openxmlformats.org/drawingml/2006/picture">
                <pic:pic xmlns:pic="http://schemas.openxmlformats.org/drawingml/2006/picture">
                  <pic:nvPicPr>
                    <pic:cNvPr id="55183" name="Picture 55183"/>
                    <pic:cNvPicPr/>
                  </pic:nvPicPr>
                  <pic:blipFill>
                    <a:blip r:embed="rId81"/>
                    <a:stretch>
                      <a:fillRect/>
                    </a:stretch>
                  </pic:blipFill>
                  <pic:spPr>
                    <a:xfrm>
                      <a:off x="0" y="0"/>
                      <a:ext cx="6098" cy="21336"/>
                    </a:xfrm>
                    <a:prstGeom prst="rect">
                      <a:avLst/>
                    </a:prstGeom>
                  </pic:spPr>
                </pic:pic>
              </a:graphicData>
            </a:graphic>
          </wp:anchor>
        </w:drawing>
      </w:r>
      <w:r>
        <w:rPr>
          <w:noProof/>
        </w:rPr>
        <w:drawing>
          <wp:anchor distT="0" distB="0" distL="114300" distR="114300" simplePos="0" relativeHeight="251697152" behindDoc="0" locked="0" layoutInCell="1" allowOverlap="0" wp14:anchorId="0216DADB" wp14:editId="41D6B7EF">
            <wp:simplePos x="0" y="0"/>
            <wp:positionH relativeFrom="page">
              <wp:posOffset>9723018</wp:posOffset>
            </wp:positionH>
            <wp:positionV relativeFrom="page">
              <wp:posOffset>5681472</wp:posOffset>
            </wp:positionV>
            <wp:extent cx="6098" cy="97536"/>
            <wp:effectExtent l="0" t="0" r="0" b="0"/>
            <wp:wrapSquare wrapText="bothSides"/>
            <wp:docPr id="55184" name="Picture 55184"/>
            <wp:cNvGraphicFramePr/>
            <a:graphic xmlns:a="http://schemas.openxmlformats.org/drawingml/2006/main">
              <a:graphicData uri="http://schemas.openxmlformats.org/drawingml/2006/picture">
                <pic:pic xmlns:pic="http://schemas.openxmlformats.org/drawingml/2006/picture">
                  <pic:nvPicPr>
                    <pic:cNvPr id="55184" name="Picture 55184"/>
                    <pic:cNvPicPr/>
                  </pic:nvPicPr>
                  <pic:blipFill>
                    <a:blip r:embed="rId82"/>
                    <a:stretch>
                      <a:fillRect/>
                    </a:stretch>
                  </pic:blipFill>
                  <pic:spPr>
                    <a:xfrm>
                      <a:off x="0" y="0"/>
                      <a:ext cx="6098" cy="97536"/>
                    </a:xfrm>
                    <a:prstGeom prst="rect">
                      <a:avLst/>
                    </a:prstGeom>
                  </pic:spPr>
                </pic:pic>
              </a:graphicData>
            </a:graphic>
          </wp:anchor>
        </w:drawing>
      </w:r>
      <w:r>
        <w:rPr>
          <w:noProof/>
        </w:rPr>
        <w:drawing>
          <wp:anchor distT="0" distB="0" distL="114300" distR="114300" simplePos="0" relativeHeight="251698176" behindDoc="0" locked="0" layoutInCell="1" allowOverlap="0" wp14:anchorId="655B2464" wp14:editId="748FF5A1">
            <wp:simplePos x="0" y="0"/>
            <wp:positionH relativeFrom="page">
              <wp:posOffset>9723018</wp:posOffset>
            </wp:positionH>
            <wp:positionV relativeFrom="page">
              <wp:posOffset>5782056</wp:posOffset>
            </wp:positionV>
            <wp:extent cx="6098" cy="15240"/>
            <wp:effectExtent l="0" t="0" r="0" b="0"/>
            <wp:wrapSquare wrapText="bothSides"/>
            <wp:docPr id="55185" name="Picture 55185"/>
            <wp:cNvGraphicFramePr/>
            <a:graphic xmlns:a="http://schemas.openxmlformats.org/drawingml/2006/main">
              <a:graphicData uri="http://schemas.openxmlformats.org/drawingml/2006/picture">
                <pic:pic xmlns:pic="http://schemas.openxmlformats.org/drawingml/2006/picture">
                  <pic:nvPicPr>
                    <pic:cNvPr id="55185" name="Picture 55185"/>
                    <pic:cNvPicPr/>
                  </pic:nvPicPr>
                  <pic:blipFill>
                    <a:blip r:embed="rId83"/>
                    <a:stretch>
                      <a:fillRect/>
                    </a:stretch>
                  </pic:blipFill>
                  <pic:spPr>
                    <a:xfrm>
                      <a:off x="0" y="0"/>
                      <a:ext cx="6098" cy="15240"/>
                    </a:xfrm>
                    <a:prstGeom prst="rect">
                      <a:avLst/>
                    </a:prstGeom>
                  </pic:spPr>
                </pic:pic>
              </a:graphicData>
            </a:graphic>
          </wp:anchor>
        </w:drawing>
      </w:r>
      <w:r>
        <w:t>which deliberately was inve</w:t>
      </w:r>
      <w:r>
        <w:t>nted to ensure that there would be no competition with the profit-making enterprises of the conspirators. One of these efforts, the Civilian Conservation Corps, was modeled after the Hitler Youth of Nazi Germany and the Fascist Corps of Mussolini's Germany</w:t>
      </w:r>
      <w:r>
        <w:t>. In fact, much of the New Deal, as one of its principal promoters, Gerard Swope, proudly pointed out, had been taken directly from the principles of the corporate state which had been set up in Italy. The New Deal rapidly became the new corporate state, e</w:t>
      </w:r>
      <w:r>
        <w:t xml:space="preserve">rected upon the ashes of the Constitution. To institute its totalitarian decrees, a </w:t>
      </w:r>
      <w:proofErr w:type="spellStart"/>
      <w:r>
        <w:t>ragtail</w:t>
      </w:r>
      <w:proofErr w:type="spellEnd"/>
      <w:r>
        <w:t xml:space="preserve"> group of demagogues and traitors now descended upon Washington. Many of them were active espionage agents </w:t>
      </w:r>
      <w:proofErr w:type="spellStart"/>
      <w:r>
        <w:t>ofthe</w:t>
      </w:r>
      <w:proofErr w:type="spellEnd"/>
      <w:r>
        <w:t xml:space="preserve"> world Communist Party; others were fascists; still o</w:t>
      </w:r>
      <w:r>
        <w:t>thers were well groomed and personable agents of the international bankers, who had been educated at the most expensive schools, clothed by the most expensive tailors, and polished in the tenets of international</w:t>
      </w:r>
    </w:p>
    <w:p w14:paraId="545474C1" w14:textId="77777777" w:rsidR="004B4CFC" w:rsidRDefault="00180547">
      <w:pPr>
        <w:ind w:left="14" w:right="562" w:firstLine="10"/>
      </w:pPr>
      <w:r>
        <w:t>society. In fact, many of the New Deal agent</w:t>
      </w:r>
      <w:r>
        <w:t xml:space="preserve">s incorporated in their presence more than one, and sometimes all three </w:t>
      </w:r>
      <w:proofErr w:type="spellStart"/>
      <w:r>
        <w:t>ofthe</w:t>
      </w:r>
      <w:proofErr w:type="spellEnd"/>
      <w:r>
        <w:t xml:space="preserve"> aforementioned categories. They found no incongruity in living off the proceeds of investments or trust funds, engaging in the </w:t>
      </w:r>
      <w:r>
        <w:lastRenderedPageBreak/>
        <w:t>most surreptitious conspiracies of a world revoluti</w:t>
      </w:r>
      <w:r>
        <w:t xml:space="preserve">on, and at the same time, joining or dropping out of such entities as the Communist Party or the Fascist Party. Typical of these New Dealers was a lanky, </w:t>
      </w:r>
      <w:proofErr w:type="spellStart"/>
      <w:r>
        <w:t>wellspoken</w:t>
      </w:r>
      <w:proofErr w:type="spellEnd"/>
      <w:r>
        <w:t xml:space="preserve"> technocrat named Alger Hiss. He would later become the personal confidant of President Roos</w:t>
      </w:r>
      <w:r>
        <w:t xml:space="preserve">evelt at the White House, and still later, he would be chosen as president of the highly respected foundation, the Carnegie Endowment for International Peace, by Republican leaders Dwight </w:t>
      </w:r>
      <w:proofErr w:type="spellStart"/>
      <w:r>
        <w:t>D.Eisenhower</w:t>
      </w:r>
      <w:proofErr w:type="spellEnd"/>
      <w:r>
        <w:t xml:space="preserve"> and John Foster Dulles.</w:t>
      </w:r>
    </w:p>
    <w:p w14:paraId="471002CA" w14:textId="77777777" w:rsidR="004B4CFC" w:rsidRDefault="00180547">
      <w:pPr>
        <w:ind w:left="14" w:right="562"/>
      </w:pPr>
      <w:r>
        <w:t>The leader of the New Deal task</w:t>
      </w:r>
      <w:r>
        <w:t xml:space="preserve"> forces was himself a remarkable man, who, like, his predecessor, Woodrow Wilson, had been the personal protege of the international wheeler and dealer, Colonel Edward Mandel House. Franklin Delano Roosevelt grew up with the traditional silver spoon in his</w:t>
      </w:r>
      <w:r>
        <w:t xml:space="preserve"> mouth, the spoon being provided through the enterprise of his grandfather, Warren Delano, who had become the most prominent opium dealer in Hong Kong. Although his grandson never personally participated in the world drug trade, he never turned his back on</w:t>
      </w:r>
      <w:r>
        <w:t xml:space="preserve"> anyone who was so engaged, nor did he ever complain of any taint on the money which provided him with his opulent </w:t>
      </w:r>
      <w:proofErr w:type="gramStart"/>
      <w:r>
        <w:t>life style</w:t>
      </w:r>
      <w:proofErr w:type="gramEnd"/>
      <w:r>
        <w:t>. Roosevelt himself rarely participated in the espio5</w:t>
      </w:r>
    </w:p>
    <w:p w14:paraId="4C47EC7A" w14:textId="77777777" w:rsidR="004B4CFC" w:rsidRDefault="00180547">
      <w:pPr>
        <w:spacing w:after="19" w:line="259" w:lineRule="auto"/>
        <w:ind w:left="6919" w:right="-48" w:firstLine="0"/>
        <w:jc w:val="left"/>
      </w:pPr>
      <w:r>
        <w:rPr>
          <w:noProof/>
        </w:rPr>
        <w:drawing>
          <wp:inline distT="0" distB="0" distL="0" distR="0" wp14:anchorId="51CF1181" wp14:editId="0FDF70FC">
            <wp:extent cx="3049" cy="3048"/>
            <wp:effectExtent l="0" t="0" r="0" b="0"/>
            <wp:docPr id="59094" name="Picture 59094"/>
            <wp:cNvGraphicFramePr/>
            <a:graphic xmlns:a="http://schemas.openxmlformats.org/drawingml/2006/main">
              <a:graphicData uri="http://schemas.openxmlformats.org/drawingml/2006/picture">
                <pic:pic xmlns:pic="http://schemas.openxmlformats.org/drawingml/2006/picture">
                  <pic:nvPicPr>
                    <pic:cNvPr id="59094" name="Picture 59094"/>
                    <pic:cNvPicPr/>
                  </pic:nvPicPr>
                  <pic:blipFill>
                    <a:blip r:embed="rId69"/>
                    <a:stretch>
                      <a:fillRect/>
                    </a:stretch>
                  </pic:blipFill>
                  <pic:spPr>
                    <a:xfrm>
                      <a:off x="0" y="0"/>
                      <a:ext cx="3049" cy="3048"/>
                    </a:xfrm>
                    <a:prstGeom prst="rect">
                      <a:avLst/>
                    </a:prstGeom>
                  </pic:spPr>
                </pic:pic>
              </a:graphicData>
            </a:graphic>
          </wp:inline>
        </w:drawing>
      </w:r>
    </w:p>
    <w:p w14:paraId="7E47F023" w14:textId="77777777" w:rsidR="004B4CFC" w:rsidRDefault="00180547">
      <w:pPr>
        <w:ind w:left="389" w:right="14" w:firstLine="14"/>
      </w:pPr>
      <w:proofErr w:type="spellStart"/>
      <w:r>
        <w:t>nage</w:t>
      </w:r>
      <w:proofErr w:type="spellEnd"/>
      <w:r>
        <w:t xml:space="preserve"> activities on behalf of Soviet Russia and the world Communist Party which had now became centered in New Deal Washington, Such responsibilities were turned over to his associates, such as Alger Hiss and Bella </w:t>
      </w:r>
      <w:proofErr w:type="spellStart"/>
      <w:r>
        <w:t>Moscowitz</w:t>
      </w:r>
      <w:proofErr w:type="spellEnd"/>
      <w:r>
        <w:t xml:space="preserve">. When Franklin Delano Roosevelt </w:t>
      </w:r>
      <w:r>
        <w:t xml:space="preserve">was elected president, the unseen architect of this accomplishment, Bella </w:t>
      </w:r>
      <w:proofErr w:type="spellStart"/>
      <w:r>
        <w:t>Moscowitz</w:t>
      </w:r>
      <w:proofErr w:type="spellEnd"/>
      <w:r>
        <w:t>, remained in the background. She had achieved the seemingly miraculous transformation of a helpless cripple in a wheelchair, an amiable aristocrat who had never worked a da</w:t>
      </w:r>
      <w:r>
        <w:t>y in his life, but had always lived off of the dope proceeds left by his grandfather, into a vigorous, ambitious and personable national politician, who was subsequently to be transformed even more miraculously into the leader of the "Free World" during th</w:t>
      </w:r>
      <w:r>
        <w:t>e approaching Second World War.</w:t>
      </w:r>
    </w:p>
    <w:p w14:paraId="28D47D88" w14:textId="77777777" w:rsidR="004B4CFC" w:rsidRDefault="00180547">
      <w:pPr>
        <w:ind w:left="360" w:right="14"/>
      </w:pPr>
      <w:r>
        <w:t xml:space="preserve">Before Roosevelt's inauguration, Bella </w:t>
      </w:r>
      <w:proofErr w:type="spellStart"/>
      <w:r>
        <w:t>Moscowitz</w:t>
      </w:r>
      <w:proofErr w:type="spellEnd"/>
      <w:r>
        <w:t xml:space="preserve"> was robbed of her moment of triumph, when she fell down the stairs. Whether this was one </w:t>
      </w:r>
      <w:proofErr w:type="spellStart"/>
      <w:r>
        <w:t>ofthose</w:t>
      </w:r>
      <w:proofErr w:type="spellEnd"/>
      <w:r>
        <w:t xml:space="preserve"> "accidents" to which such conspirators are prone was never investigated; howev</w:t>
      </w:r>
      <w:r>
        <w:t xml:space="preserve">er, she was promptly replaced </w:t>
      </w:r>
      <w:r>
        <w:t>as the head of the Washington espionage group by an even more devious and disreputable revolutionary, a Viennese emigrant named Felix Frankfurter. Frankfurter, who now took up his duties in Washington as the secret head of the</w:t>
      </w:r>
      <w:r>
        <w:t xml:space="preserve"> ubiquitous Communist espionage group known as the Harold Ware cell, had been denounced by his mentor's own cousin, former President Theodore Roosevelt, as the most dangerous Communist in America. Throughout the 1930s, Frankfurter staffed the agencies of t</w:t>
      </w:r>
      <w:r>
        <w:t>he new Welfare State with his own proteges, who were known as "the little Weenies", or "the Happy Hot Dogs". These bureaucrats, one and all, were first, under the discipline of the world Communist Party; second, dedicated to the erection of the new Welfare</w:t>
      </w:r>
      <w:r>
        <w:t xml:space="preserve"> State; and third, sworn to the destruction and dissolution of the Constitution of the United States and the ending of all of the safeguards which the Founding Fathers had inculcated in that </w:t>
      </w:r>
      <w:proofErr w:type="spellStart"/>
      <w:r>
        <w:t>docu</w:t>
      </w:r>
      <w:proofErr w:type="spellEnd"/>
      <w:r>
        <w:t xml:space="preserve"> </w:t>
      </w:r>
      <w:r>
        <w:rPr>
          <w:noProof/>
        </w:rPr>
        <w:drawing>
          <wp:inline distT="0" distB="0" distL="0" distR="0" wp14:anchorId="09FE3556" wp14:editId="7850EA26">
            <wp:extent cx="33538" cy="21336"/>
            <wp:effectExtent l="0" t="0" r="0" b="0"/>
            <wp:docPr id="59095" name="Picture 59095"/>
            <wp:cNvGraphicFramePr/>
            <a:graphic xmlns:a="http://schemas.openxmlformats.org/drawingml/2006/main">
              <a:graphicData uri="http://schemas.openxmlformats.org/drawingml/2006/picture">
                <pic:pic xmlns:pic="http://schemas.openxmlformats.org/drawingml/2006/picture">
                  <pic:nvPicPr>
                    <pic:cNvPr id="59095" name="Picture 59095"/>
                    <pic:cNvPicPr/>
                  </pic:nvPicPr>
                  <pic:blipFill>
                    <a:blip r:embed="rId84"/>
                    <a:stretch>
                      <a:fillRect/>
                    </a:stretch>
                  </pic:blipFill>
                  <pic:spPr>
                    <a:xfrm>
                      <a:off x="0" y="0"/>
                      <a:ext cx="33538" cy="21336"/>
                    </a:xfrm>
                    <a:prstGeom prst="rect">
                      <a:avLst/>
                    </a:prstGeom>
                  </pic:spPr>
                </pic:pic>
              </a:graphicData>
            </a:graphic>
          </wp:inline>
        </w:drawing>
      </w:r>
      <w:proofErr w:type="spellStart"/>
      <w:r>
        <w:t>ment</w:t>
      </w:r>
      <w:proofErr w:type="spellEnd"/>
      <w:r>
        <w:t xml:space="preserve"> to preserve the individual liberties of each and every</w:t>
      </w:r>
      <w:r>
        <w:t xml:space="preserve"> citizen 01 </w:t>
      </w:r>
      <w:r>
        <w:rPr>
          <w:noProof/>
        </w:rPr>
        <w:drawing>
          <wp:inline distT="0" distB="0" distL="0" distR="0" wp14:anchorId="53339FB3" wp14:editId="7E828571">
            <wp:extent cx="18293" cy="21336"/>
            <wp:effectExtent l="0" t="0" r="0" b="0"/>
            <wp:docPr id="59096" name="Picture 59096"/>
            <wp:cNvGraphicFramePr/>
            <a:graphic xmlns:a="http://schemas.openxmlformats.org/drawingml/2006/main">
              <a:graphicData uri="http://schemas.openxmlformats.org/drawingml/2006/picture">
                <pic:pic xmlns:pic="http://schemas.openxmlformats.org/drawingml/2006/picture">
                  <pic:nvPicPr>
                    <pic:cNvPr id="59096" name="Picture 59096"/>
                    <pic:cNvPicPr/>
                  </pic:nvPicPr>
                  <pic:blipFill>
                    <a:blip r:embed="rId85"/>
                    <a:stretch>
                      <a:fillRect/>
                    </a:stretch>
                  </pic:blipFill>
                  <pic:spPr>
                    <a:xfrm>
                      <a:off x="0" y="0"/>
                      <a:ext cx="18293" cy="21336"/>
                    </a:xfrm>
                    <a:prstGeom prst="rect">
                      <a:avLst/>
                    </a:prstGeom>
                  </pic:spPr>
                </pic:pic>
              </a:graphicData>
            </a:graphic>
          </wp:inline>
        </w:drawing>
      </w:r>
      <w:r>
        <w:t>the United States.</w:t>
      </w:r>
    </w:p>
    <w:p w14:paraId="7AE085F9" w14:textId="77777777" w:rsidR="004B4CFC" w:rsidRDefault="00180547">
      <w:pPr>
        <w:ind w:left="355" w:right="14"/>
      </w:pPr>
      <w:r>
        <w:t>The immediate result was that any American who was contacted by one of these agents quickly learned that he was now dealing with a bureaucrat who refused to acknowledge that any American could still benefit from individual r</w:t>
      </w:r>
      <w:r>
        <w:t>ights. Instead, the bureaucrats of the new</w:t>
      </w:r>
    </w:p>
    <w:p w14:paraId="12808ACF" w14:textId="77777777" w:rsidR="004B4CFC" w:rsidRDefault="00180547">
      <w:pPr>
        <w:ind w:left="355" w:right="14" w:firstLine="0"/>
      </w:pPr>
      <w:r>
        <w:t>Welfare State delivered decrees. Anyone who failed to obey them</w:t>
      </w:r>
    </w:p>
    <w:p w14:paraId="6859E9A9" w14:textId="77777777" w:rsidR="004B4CFC" w:rsidRDefault="00180547">
      <w:pPr>
        <w:spacing w:after="10" w:line="259" w:lineRule="auto"/>
        <w:ind w:left="264" w:hanging="10"/>
        <w:jc w:val="center"/>
      </w:pPr>
      <w:r>
        <w:rPr>
          <w:noProof/>
        </w:rPr>
        <w:drawing>
          <wp:anchor distT="0" distB="0" distL="114300" distR="114300" simplePos="0" relativeHeight="251699200" behindDoc="0" locked="0" layoutInCell="1" allowOverlap="0" wp14:anchorId="70464412" wp14:editId="52AE68D7">
            <wp:simplePos x="0" y="0"/>
            <wp:positionH relativeFrom="page">
              <wp:posOffset>9756556</wp:posOffset>
            </wp:positionH>
            <wp:positionV relativeFrom="page">
              <wp:posOffset>140208</wp:posOffset>
            </wp:positionV>
            <wp:extent cx="97565" cy="7321297"/>
            <wp:effectExtent l="0" t="0" r="0" b="0"/>
            <wp:wrapSquare wrapText="bothSides"/>
            <wp:docPr id="59109" name="Picture 59109"/>
            <wp:cNvGraphicFramePr/>
            <a:graphic xmlns:a="http://schemas.openxmlformats.org/drawingml/2006/main">
              <a:graphicData uri="http://schemas.openxmlformats.org/drawingml/2006/picture">
                <pic:pic xmlns:pic="http://schemas.openxmlformats.org/drawingml/2006/picture">
                  <pic:nvPicPr>
                    <pic:cNvPr id="59109" name="Picture 59109"/>
                    <pic:cNvPicPr/>
                  </pic:nvPicPr>
                  <pic:blipFill>
                    <a:blip r:embed="rId86"/>
                    <a:stretch>
                      <a:fillRect/>
                    </a:stretch>
                  </pic:blipFill>
                  <pic:spPr>
                    <a:xfrm>
                      <a:off x="0" y="0"/>
                      <a:ext cx="97565" cy="7321297"/>
                    </a:xfrm>
                    <a:prstGeom prst="rect">
                      <a:avLst/>
                    </a:prstGeom>
                  </pic:spPr>
                </pic:pic>
              </a:graphicData>
            </a:graphic>
          </wp:anchor>
        </w:drawing>
      </w:r>
      <w:r>
        <w:t>6</w:t>
      </w:r>
    </w:p>
    <w:p w14:paraId="5C65D6A7" w14:textId="77777777" w:rsidR="004B4CFC" w:rsidRDefault="00180547">
      <w:pPr>
        <w:spacing w:after="8130"/>
        <w:ind w:left="19" w:right="519" w:hanging="5"/>
      </w:pPr>
      <w:r>
        <w:t xml:space="preserve">fully would </w:t>
      </w:r>
      <w:proofErr w:type="gramStart"/>
      <w:r>
        <w:t>became</w:t>
      </w:r>
      <w:proofErr w:type="gramEnd"/>
      <w:r>
        <w:t xml:space="preserve"> a victim of force. The full powers of federal, </w:t>
      </w:r>
      <w:proofErr w:type="gramStart"/>
      <w:r>
        <w:t>state</w:t>
      </w:r>
      <w:proofErr w:type="gramEnd"/>
      <w:r>
        <w:t xml:space="preserve"> and local police, the courts, and even the National Guard would be called </w:t>
      </w:r>
      <w:r>
        <w:t xml:space="preserve">into play to enforce any and every decree of the Welfare State. </w:t>
      </w:r>
      <w:proofErr w:type="gramStart"/>
      <w:r>
        <w:t>Of course</w:t>
      </w:r>
      <w:proofErr w:type="gramEnd"/>
      <w:r>
        <w:t xml:space="preserve"> this was merely the first incarnation of what </w:t>
      </w:r>
      <w:proofErr w:type="spellStart"/>
      <w:r>
        <w:t>out</w:t>
      </w:r>
      <w:proofErr w:type="spellEnd"/>
      <w:r>
        <w:t xml:space="preserve"> present politicians fondly refer to as "the New World Order". They are very bashful about describing this new entity, but on the rar</w:t>
      </w:r>
      <w:r>
        <w:t>e occasions when they do reveal some titillating aspect of its existence, they are quick to remind us that it is always based upon force. The New World Order does not intend to pamper any American citizen who refuses to abide by its dictatorial decrees.</w:t>
      </w:r>
    </w:p>
    <w:p w14:paraId="49E8B1D7" w14:textId="77777777" w:rsidR="004B4CFC" w:rsidRDefault="00180547">
      <w:pPr>
        <w:spacing w:after="3" w:line="259" w:lineRule="auto"/>
        <w:ind w:left="634" w:right="1368" w:hanging="10"/>
        <w:jc w:val="center"/>
      </w:pPr>
      <w:r>
        <w:rPr>
          <w:sz w:val="22"/>
        </w:rPr>
        <w:lastRenderedPageBreak/>
        <w:t>7</w:t>
      </w:r>
    </w:p>
    <w:p w14:paraId="7EFB5187" w14:textId="77777777" w:rsidR="004B4CFC" w:rsidRDefault="00180547">
      <w:pPr>
        <w:spacing w:after="281" w:line="259" w:lineRule="auto"/>
        <w:ind w:left="663" w:firstLine="0"/>
        <w:jc w:val="center"/>
      </w:pPr>
      <w:r>
        <w:rPr>
          <w:sz w:val="32"/>
        </w:rPr>
        <w:t>Chapter Two</w:t>
      </w:r>
    </w:p>
    <w:p w14:paraId="0A73B2BD" w14:textId="77777777" w:rsidR="004B4CFC" w:rsidRDefault="00180547">
      <w:pPr>
        <w:pStyle w:val="Heading2"/>
        <w:ind w:left="749" w:right="77"/>
      </w:pPr>
      <w:r>
        <w:t>The Welfare State</w:t>
      </w:r>
    </w:p>
    <w:p w14:paraId="139CB888" w14:textId="77777777" w:rsidR="004B4CFC" w:rsidRDefault="00180547">
      <w:pPr>
        <w:ind w:left="691" w:right="14"/>
      </w:pPr>
      <w:r>
        <w:t xml:space="preserve">Now that we have said goodbye to the Constitution, and accepted, however reluctantly, the ministrations of the new Welfare State, we can pause and conjecture that, however impersonal its </w:t>
      </w:r>
      <w:r>
        <w:rPr>
          <w:noProof/>
        </w:rPr>
        <w:drawing>
          <wp:inline distT="0" distB="0" distL="0" distR="0" wp14:anchorId="07F8D527" wp14:editId="7015F2DC">
            <wp:extent cx="3049" cy="3048"/>
            <wp:effectExtent l="0" t="0" r="0" b="0"/>
            <wp:docPr id="63876" name="Picture 63876"/>
            <wp:cNvGraphicFramePr/>
            <a:graphic xmlns:a="http://schemas.openxmlformats.org/drawingml/2006/main">
              <a:graphicData uri="http://schemas.openxmlformats.org/drawingml/2006/picture">
                <pic:pic xmlns:pic="http://schemas.openxmlformats.org/drawingml/2006/picture">
                  <pic:nvPicPr>
                    <pic:cNvPr id="63876" name="Picture 63876"/>
                    <pic:cNvPicPr/>
                  </pic:nvPicPr>
                  <pic:blipFill>
                    <a:blip r:embed="rId69"/>
                    <a:stretch>
                      <a:fillRect/>
                    </a:stretch>
                  </pic:blipFill>
                  <pic:spPr>
                    <a:xfrm>
                      <a:off x="0" y="0"/>
                      <a:ext cx="3049" cy="3048"/>
                    </a:xfrm>
                    <a:prstGeom prst="rect">
                      <a:avLst/>
                    </a:prstGeom>
                  </pic:spPr>
                </pic:pic>
              </a:graphicData>
            </a:graphic>
          </wp:inline>
        </w:drawing>
      </w:r>
      <w:r>
        <w:t>agents might be, if they are truly ded</w:t>
      </w:r>
      <w:r>
        <w:t>icated to our general welfare, perhaps the Welfare State is not such a bad idea. This impression can be comfortably maintained until that unhappy day when you have your first encounter with any bureaucrat, whether an agent of a local, state on national age</w:t>
      </w:r>
      <w:r>
        <w:t>ncy. All of these officials are trained to operate in the same manner. First, they are not interested in any particular aspect of your problem. To the bureaucrats of the Welfare State, you are the problem, and, somewhere in their regulations, there will be</w:t>
      </w:r>
      <w:r>
        <w:t xml:space="preserve"> instructions as to how they should solve that problem, that is, rules detailing what is to be done with you. You may be appalled to discover that this "solution" may not have any direct relationship to your dilemma, and that it may be devastating to your </w:t>
      </w:r>
      <w:r>
        <w:t xml:space="preserve">personal situation, but once the Juggernaut has been set in motion, there can be no turning back. Your most practical solution is to lie down and let the </w:t>
      </w:r>
      <w:proofErr w:type="spellStart"/>
      <w:r>
        <w:t>Juggernau</w:t>
      </w:r>
      <w:proofErr w:type="spellEnd"/>
      <w:r>
        <w:t xml:space="preserve"> </w:t>
      </w:r>
      <w:proofErr w:type="spellStart"/>
      <w:r>
        <w:t>t</w:t>
      </w:r>
      <w:proofErr w:type="spellEnd"/>
      <w:r>
        <w:t xml:space="preserve"> roll over you. As its great wheels are crushing your bones, you may briefly wonder, "Is th</w:t>
      </w:r>
      <w:r>
        <w:t>is what welfare really means?"</w:t>
      </w:r>
    </w:p>
    <w:p w14:paraId="7E5FF1E6" w14:textId="77777777" w:rsidR="004B4CFC" w:rsidRDefault="00180547">
      <w:pPr>
        <w:spacing w:after="107"/>
        <w:ind w:left="696" w:right="14"/>
      </w:pPr>
      <w:r>
        <w:t>An understanding of the present Welfare State reveals that the original concept, or its origins, were not necessarily designed to function in this sadistic manner. During the dawn of civilization, and throughout the epochs of</w:t>
      </w:r>
      <w:r>
        <w:t xml:space="preserve"> the great cultures developed successively in Egypt, Greece, and Rome, there was no such things as a welfare state, nor was there such a concept as welfare, that is, the existence of large numbers of people who, without working or contributing in any way t</w:t>
      </w:r>
      <w:r>
        <w:t xml:space="preserve">o the economic life </w:t>
      </w:r>
      <w:proofErr w:type="spellStart"/>
      <w:r>
        <w:t>ofthe</w:t>
      </w:r>
      <w:proofErr w:type="spellEnd"/>
      <w:r>
        <w:t xml:space="preserve"> region, were supported simply because they were wards of the state. The economic conditions prevalent during those cultures precluded any such development, and the concept was an alien one. The state, in those centuries, was a rec</w:t>
      </w:r>
      <w:r>
        <w:t xml:space="preserve">ognizable and manifest edifice. Everyone in the state worked for and supported </w:t>
      </w:r>
      <w:r>
        <w:t>the state. Except for their subsistence, their production and their property were considered to be the property of the state, that is, the central</w:t>
      </w:r>
    </w:p>
    <w:p w14:paraId="41D0031C" w14:textId="77777777" w:rsidR="004B4CFC" w:rsidRDefault="00180547">
      <w:pPr>
        <w:spacing w:after="3" w:line="259" w:lineRule="auto"/>
        <w:ind w:left="634" w:hanging="10"/>
        <w:jc w:val="center"/>
      </w:pPr>
      <w:r>
        <w:rPr>
          <w:noProof/>
        </w:rPr>
        <w:drawing>
          <wp:anchor distT="0" distB="0" distL="114300" distR="114300" simplePos="0" relativeHeight="251700224" behindDoc="0" locked="0" layoutInCell="1" allowOverlap="0" wp14:anchorId="1512DCE2" wp14:editId="0FB0806E">
            <wp:simplePos x="0" y="0"/>
            <wp:positionH relativeFrom="page">
              <wp:posOffset>335382</wp:posOffset>
            </wp:positionH>
            <wp:positionV relativeFrom="page">
              <wp:posOffset>176784</wp:posOffset>
            </wp:positionV>
            <wp:extent cx="100614" cy="1109472"/>
            <wp:effectExtent l="0" t="0" r="0" b="0"/>
            <wp:wrapSquare wrapText="bothSides"/>
            <wp:docPr id="64160" name="Picture 64160"/>
            <wp:cNvGraphicFramePr/>
            <a:graphic xmlns:a="http://schemas.openxmlformats.org/drawingml/2006/main">
              <a:graphicData uri="http://schemas.openxmlformats.org/drawingml/2006/picture">
                <pic:pic xmlns:pic="http://schemas.openxmlformats.org/drawingml/2006/picture">
                  <pic:nvPicPr>
                    <pic:cNvPr id="64160" name="Picture 64160"/>
                    <pic:cNvPicPr/>
                  </pic:nvPicPr>
                  <pic:blipFill>
                    <a:blip r:embed="rId87"/>
                    <a:stretch>
                      <a:fillRect/>
                    </a:stretch>
                  </pic:blipFill>
                  <pic:spPr>
                    <a:xfrm>
                      <a:off x="0" y="0"/>
                      <a:ext cx="100614" cy="1109472"/>
                    </a:xfrm>
                    <a:prstGeom prst="rect">
                      <a:avLst/>
                    </a:prstGeom>
                  </pic:spPr>
                </pic:pic>
              </a:graphicData>
            </a:graphic>
          </wp:anchor>
        </w:drawing>
      </w:r>
      <w:r>
        <w:rPr>
          <w:sz w:val="22"/>
        </w:rPr>
        <w:t>8</w:t>
      </w:r>
    </w:p>
    <w:p w14:paraId="64141B11" w14:textId="77777777" w:rsidR="004B4CFC" w:rsidRDefault="00180547">
      <w:pPr>
        <w:ind w:left="14" w:right="101" w:firstLine="10"/>
      </w:pPr>
      <w:proofErr w:type="spellStart"/>
      <w:r>
        <w:t>govemment</w:t>
      </w:r>
      <w:proofErr w:type="spellEnd"/>
      <w:r>
        <w:t>, which, in most cases, was a monarchy or an empire. Although this may seem to be a deplorable condition, in fact, the wheel has now came full circle, and we have returned to that classical concept, that everything and everyone belongs to the stat</w:t>
      </w:r>
      <w:r>
        <w:t>e, the now vanished monarchs being replaced by the officials and the manipulators of the Welfare State.</w:t>
      </w:r>
    </w:p>
    <w:p w14:paraId="725F4978" w14:textId="77777777" w:rsidR="004B4CFC" w:rsidRDefault="00180547">
      <w:pPr>
        <w:ind w:left="14" w:right="91"/>
      </w:pPr>
      <w:r>
        <w:t>Because the classical civilizations had no concept of "public" or "general welfare", they had no word in their languages for such a practice. Welfare or</w:t>
      </w:r>
      <w:r>
        <w:t xml:space="preserve">iginated among a people whom we might consider to be the last to be interested in such a concept, the ancient Vikings, who have popularly been portrayed in the history and literature of many nations throughout the world as bloodthirsty pirates. The Oxford </w:t>
      </w:r>
      <w:r>
        <w:t>English Dictionary tells us that not only is there no Latin or Greek root for the word "welfare", because they never envisioned such a mode of existence for any group within their realms. It was the Nordic people who gave us both the concept and the word f</w:t>
      </w:r>
      <w:r>
        <w:t xml:space="preserve">or welfare. It comes from the Old Norse word, </w:t>
      </w:r>
      <w:proofErr w:type="spellStart"/>
      <w:r>
        <w:t>velfard</w:t>
      </w:r>
      <w:proofErr w:type="spellEnd"/>
      <w:r>
        <w:t>, which appears in later derivations in the Swedish and Danish languages.</w:t>
      </w:r>
    </w:p>
    <w:p w14:paraId="4C9268D2" w14:textId="77777777" w:rsidR="004B4CFC" w:rsidRDefault="00180547">
      <w:pPr>
        <w:spacing w:after="264"/>
        <w:ind w:left="14" w:right="139"/>
      </w:pPr>
      <w:r>
        <w:t>What did welfare mean in Old Norse? It meant just what it has meant ever since, a leave-taking, a fare thee well. Its secondary m</w:t>
      </w:r>
      <w:r>
        <w:t xml:space="preserve">eaning is one of abundance and good cheer, desired for you by those who wish you well. And, in fact, the original meaning of welfare as it now applies to the personal liberties of the American people ironically bears out that Old Norse concept </w:t>
      </w:r>
      <w:proofErr w:type="spellStart"/>
      <w:r>
        <w:t>ofgood</w:t>
      </w:r>
      <w:proofErr w:type="spellEnd"/>
      <w:r>
        <w:t xml:space="preserve">-bye. </w:t>
      </w:r>
      <w:r>
        <w:t xml:space="preserve">For Americans, the Welfare State means good-bye to personal liberties; good-bye to personal property; and good-bye to a personal future in an impersonal bureaucratic Welfare State. The individual can have no future in a state in which he cannot build up a </w:t>
      </w:r>
      <w:r>
        <w:t xml:space="preserve">private </w:t>
      </w:r>
      <w:proofErr w:type="gramStart"/>
      <w:r>
        <w:t>fortune, or</w:t>
      </w:r>
      <w:proofErr w:type="gramEnd"/>
      <w:r>
        <w:t xml:space="preserve"> leave any property to his heirs. The result is that the Welfare State itself has no future, for if the individual citizens have no future, then inevitably that state must fall. If this is the case, why are the manipulators of the Welfar</w:t>
      </w:r>
      <w:r>
        <w:t xml:space="preserve">e State intent upon maintaining it and extending its already awesome powers? Because it is their vehicle, the instrument by which they can rob, </w:t>
      </w:r>
      <w:proofErr w:type="gramStart"/>
      <w:r>
        <w:t>despoil</w:t>
      </w:r>
      <w:proofErr w:type="gramEnd"/>
      <w:r>
        <w:t xml:space="preserve"> and forever enslave their subjects. </w:t>
      </w:r>
      <w:proofErr w:type="gramStart"/>
      <w:r>
        <w:t>Thus</w:t>
      </w:r>
      <w:proofErr w:type="gramEnd"/>
      <w:r>
        <w:t xml:space="preserve"> the manipulators, although they are well aware that the United </w:t>
      </w:r>
      <w:r>
        <w:t xml:space="preserve">States itself has no future </w:t>
      </w:r>
      <w:r>
        <w:lastRenderedPageBreak/>
        <w:t>under their dominance, are determined to maintain the Welfare State as their means of oppression of all of the people.</w:t>
      </w:r>
    </w:p>
    <w:p w14:paraId="27CC0D3E" w14:textId="77777777" w:rsidR="004B4CFC" w:rsidRDefault="00180547">
      <w:pPr>
        <w:spacing w:after="3" w:line="259" w:lineRule="auto"/>
        <w:ind w:left="634" w:right="946" w:hanging="10"/>
        <w:jc w:val="center"/>
      </w:pPr>
      <w:r>
        <w:rPr>
          <w:sz w:val="22"/>
        </w:rPr>
        <w:t>9</w:t>
      </w:r>
    </w:p>
    <w:p w14:paraId="5A24CBE7" w14:textId="77777777" w:rsidR="004B4CFC" w:rsidRDefault="00180547">
      <w:pPr>
        <w:ind w:left="331" w:right="14"/>
      </w:pPr>
      <w:r>
        <w:t>This cruel state is the ultimate perversion of the ancient Nordic concept of welfare, which originated in t</w:t>
      </w:r>
      <w:r>
        <w:t>he social consciousness of this people, and in their determination that no one in their nation should be in want or go hungry, as long as anyone had food to share. Such a resolve also originates in the companion word, general, in the phrase "general welfar</w:t>
      </w:r>
      <w:r>
        <w:t xml:space="preserve">e" as it appears in the Constitution. It comes from genus, meaning a class, a </w:t>
      </w:r>
      <w:proofErr w:type="gramStart"/>
      <w:r>
        <w:t>kind</w:t>
      </w:r>
      <w:proofErr w:type="gramEnd"/>
      <w:r>
        <w:t xml:space="preserve"> or a race, as opposed to the particular citizen or individual. </w:t>
      </w:r>
      <w:proofErr w:type="gramStart"/>
      <w:r>
        <w:t>Thus</w:t>
      </w:r>
      <w:proofErr w:type="gramEnd"/>
      <w:r>
        <w:t xml:space="preserve"> general welfare means welfare for all, not for carefully selected individuals. As we shall see, the Welfa</w:t>
      </w:r>
      <w:r>
        <w:t>re State in its manipulation of the people, never intends welfare for all, but only for certain carefully chosen individuals or groups, who will receive such welfare only if they "qualify". The qualifications include, first of all, total submission, second</w:t>
      </w:r>
      <w:r>
        <w:t xml:space="preserve">, some special characteristic enabling them to "qualify", which may be economic, ethnic, or religious, and third, whatever interpretation the bureaucrat chooses to put on these "qualifications". One person may fully </w:t>
      </w:r>
      <w:proofErr w:type="gramStart"/>
      <w:r>
        <w:t>qualify, but</w:t>
      </w:r>
      <w:proofErr w:type="gramEnd"/>
      <w:r>
        <w:t xml:space="preserve"> be rejected because of some</w:t>
      </w:r>
      <w:r>
        <w:t xml:space="preserve"> personal animus by the bureaucrat towards that person or his group. Another, who has not qualified, is allowed to receive all the benefits because of some personal decision by the bureaucrat. Such determinations cannot be considered criticisms of the Welf</w:t>
      </w:r>
      <w:r>
        <w:t xml:space="preserve">are </w:t>
      </w:r>
      <w:proofErr w:type="gramStart"/>
      <w:r>
        <w:t>State, because</w:t>
      </w:r>
      <w:proofErr w:type="gramEnd"/>
      <w:r>
        <w:t xml:space="preserve"> its primary function is to carry out the regulations. Although these regulations are laid down in very strict conformance, in practice they can be carried out on the local level by whatever determinations the officials decide to make. Th</w:t>
      </w:r>
      <w:r>
        <w:t>is is not injustice, or even malice, because the Welfare State functions, however unjustly or inefficiently, by its regulations.</w:t>
      </w:r>
    </w:p>
    <w:p w14:paraId="50AF4897" w14:textId="77777777" w:rsidR="004B4CFC" w:rsidRDefault="00180547">
      <w:pPr>
        <w:ind w:left="322" w:right="14"/>
      </w:pPr>
      <w:r>
        <w:t xml:space="preserve">In the early years </w:t>
      </w:r>
      <w:proofErr w:type="spellStart"/>
      <w:r>
        <w:t>ofthe</w:t>
      </w:r>
      <w:proofErr w:type="spellEnd"/>
      <w:r>
        <w:t xml:space="preserve"> United States as an independent Republic, the plight of poor or homeless people was never considered a</w:t>
      </w:r>
      <w:r>
        <w:t xml:space="preserve"> matter of national concern. Not only was it not addressed by the federal government, but, by the provisions of the Constitution, it was reserved to the States to care for the needy as they saw fit. This legal precedent has never been amended by any legisl</w:t>
      </w:r>
      <w:r>
        <w:t xml:space="preserve">ative act. Nevertheless, at the beginning </w:t>
      </w:r>
      <w:proofErr w:type="spellStart"/>
      <w:r>
        <w:t>ofRoosevelt</w:t>
      </w:r>
      <w:proofErr w:type="spellEnd"/>
      <w:r>
        <w:t xml:space="preserve">' s New Deal, the phrase "general welfare" </w:t>
      </w:r>
      <w:proofErr w:type="spellStart"/>
      <w:r>
        <w:t>stil</w:t>
      </w:r>
      <w:proofErr w:type="spellEnd"/>
      <w:r>
        <w:t xml:space="preserve"> I remained in the Preamble to the Constitution, and in Article I Section Eight. It may have been </w:t>
      </w:r>
      <w:r>
        <w:t>Felix Frankfurter himself, who, during his years as Dean o</w:t>
      </w:r>
      <w:r>
        <w:t xml:space="preserve">f the Harvard Law School, had begun to fancy </w:t>
      </w:r>
      <w:proofErr w:type="spellStart"/>
      <w:r>
        <w:t>himsel</w:t>
      </w:r>
      <w:proofErr w:type="spellEnd"/>
      <w:r>
        <w:t xml:space="preserve"> f as an expert on "the law", who first noted the potentialities inherent in this phrase. Never mind that the language specifically failed to</w:t>
      </w:r>
    </w:p>
    <w:p w14:paraId="6F80A35E" w14:textId="77777777" w:rsidR="004B4CFC" w:rsidRDefault="00180547">
      <w:pPr>
        <w:spacing w:after="3" w:line="259" w:lineRule="auto"/>
        <w:ind w:left="634" w:right="418" w:hanging="10"/>
        <w:jc w:val="center"/>
      </w:pPr>
      <w:r>
        <w:rPr>
          <w:sz w:val="22"/>
        </w:rPr>
        <w:t>10</w:t>
      </w:r>
    </w:p>
    <w:p w14:paraId="3508372C" w14:textId="77777777" w:rsidR="004B4CFC" w:rsidRDefault="00180547">
      <w:pPr>
        <w:ind w:left="14" w:right="442" w:firstLine="34"/>
      </w:pPr>
      <w:r>
        <w:rPr>
          <w:noProof/>
        </w:rPr>
        <w:drawing>
          <wp:anchor distT="0" distB="0" distL="114300" distR="114300" simplePos="0" relativeHeight="251701248" behindDoc="0" locked="0" layoutInCell="1" allowOverlap="0" wp14:anchorId="013BA387" wp14:editId="67FD21EC">
            <wp:simplePos x="0" y="0"/>
            <wp:positionH relativeFrom="page">
              <wp:posOffset>9756556</wp:posOffset>
            </wp:positionH>
            <wp:positionV relativeFrom="page">
              <wp:posOffset>155448</wp:posOffset>
            </wp:positionV>
            <wp:extent cx="57930" cy="7318248"/>
            <wp:effectExtent l="0" t="0" r="0" b="0"/>
            <wp:wrapSquare wrapText="bothSides"/>
            <wp:docPr id="203928" name="Picture 203928"/>
            <wp:cNvGraphicFramePr/>
            <a:graphic xmlns:a="http://schemas.openxmlformats.org/drawingml/2006/main">
              <a:graphicData uri="http://schemas.openxmlformats.org/drawingml/2006/picture">
                <pic:pic xmlns:pic="http://schemas.openxmlformats.org/drawingml/2006/picture">
                  <pic:nvPicPr>
                    <pic:cNvPr id="203928" name="Picture 203928"/>
                    <pic:cNvPicPr/>
                  </pic:nvPicPr>
                  <pic:blipFill>
                    <a:blip r:embed="rId88"/>
                    <a:stretch>
                      <a:fillRect/>
                    </a:stretch>
                  </pic:blipFill>
                  <pic:spPr>
                    <a:xfrm>
                      <a:off x="0" y="0"/>
                      <a:ext cx="57930" cy="7318248"/>
                    </a:xfrm>
                    <a:prstGeom prst="rect">
                      <a:avLst/>
                    </a:prstGeom>
                  </pic:spPr>
                </pic:pic>
              </a:graphicData>
            </a:graphic>
          </wp:anchor>
        </w:drawing>
      </w:r>
      <w:r>
        <w:t>mention the "welfare of the people of the United States" or</w:t>
      </w:r>
      <w:r>
        <w:t xml:space="preserve"> that such matters had been reserved as a State power. Frankfurter and other such "legal brains" devoted their lives to rewriting or expunging such details from our national Constitution. The fact that the term "general welfare of the United States" was pr</w:t>
      </w:r>
      <w:r>
        <w:t>eceded in each instance in the Constitution by the phrase "for the common defense" was ample evidence that it was indeed the continuance of the national entity, and not that of any individual citizen, which was the proper subject of this provision. Legisla</w:t>
      </w:r>
      <w:r>
        <w:t xml:space="preserve">tion to provide a standing Army fulfilled the requirement to provide for the common defense, and also fulfilled the requirement to maintain the general welfare of the United States. Conversely, any legislative act which is intended to reward or compensate </w:t>
      </w:r>
      <w:r>
        <w:t xml:space="preserve">any particular individual or group is in violation of this provision of the </w:t>
      </w:r>
      <w:proofErr w:type="gramStart"/>
      <w:r>
        <w:t>Constitution, and</w:t>
      </w:r>
      <w:proofErr w:type="gramEnd"/>
      <w:r>
        <w:t xml:space="preserve"> cannot be maintained.</w:t>
      </w:r>
    </w:p>
    <w:p w14:paraId="17396DBA" w14:textId="77777777" w:rsidR="004B4CFC" w:rsidRDefault="00180547">
      <w:pPr>
        <w:spacing w:after="35"/>
        <w:ind w:left="14" w:right="480" w:firstLine="543"/>
      </w:pPr>
      <w:r>
        <w:rPr>
          <w:noProof/>
        </w:rPr>
        <w:drawing>
          <wp:inline distT="0" distB="0" distL="0" distR="0" wp14:anchorId="750B3732" wp14:editId="4A516403">
            <wp:extent cx="234767" cy="109728"/>
            <wp:effectExtent l="0" t="0" r="0" b="0"/>
            <wp:docPr id="203930" name="Picture 203930"/>
            <wp:cNvGraphicFramePr/>
            <a:graphic xmlns:a="http://schemas.openxmlformats.org/drawingml/2006/main">
              <a:graphicData uri="http://schemas.openxmlformats.org/drawingml/2006/picture">
                <pic:pic xmlns:pic="http://schemas.openxmlformats.org/drawingml/2006/picture">
                  <pic:nvPicPr>
                    <pic:cNvPr id="203930" name="Picture 203930"/>
                    <pic:cNvPicPr/>
                  </pic:nvPicPr>
                  <pic:blipFill>
                    <a:blip r:embed="rId89"/>
                    <a:stretch>
                      <a:fillRect/>
                    </a:stretch>
                  </pic:blipFill>
                  <pic:spPr>
                    <a:xfrm>
                      <a:off x="0" y="0"/>
                      <a:ext cx="234767" cy="109728"/>
                    </a:xfrm>
                    <a:prstGeom prst="rect">
                      <a:avLst/>
                    </a:prstGeom>
                  </pic:spPr>
                </pic:pic>
              </a:graphicData>
            </a:graphic>
          </wp:inline>
        </w:drawing>
      </w:r>
      <w:r>
        <w:t>legal foundations for this judicial opinion are impressive, although many dictionaries and legal authorities do not discuss the phrase "gen</w:t>
      </w:r>
      <w:r>
        <w:t xml:space="preserve">eral welfare". Black's Law Dictionary cites it without comment pro or con. Webster' s and other dictionaries do not mention it, nor does that most definitive source, the Oxford English Dictionary. In the Declaration </w:t>
      </w:r>
      <w:proofErr w:type="spellStart"/>
      <w:r>
        <w:t>ofIndependence</w:t>
      </w:r>
      <w:proofErr w:type="spellEnd"/>
      <w:r>
        <w:t>, we find neither the term</w:t>
      </w:r>
      <w:r>
        <w:t xml:space="preserve"> "welfare" nor "general welfare". Instead, the Declaration of Independence cites the right to life, </w:t>
      </w:r>
      <w:proofErr w:type="gramStart"/>
      <w:r>
        <w:t>liberty</w:t>
      </w:r>
      <w:proofErr w:type="gramEnd"/>
      <w:r>
        <w:t xml:space="preserve"> and the pursuit of happiness. Initially, the Founding Fathers did not consider it necessary to make any specific references to the rights of individ</w:t>
      </w:r>
      <w:r>
        <w:t xml:space="preserve">uals in the Constitution, because the document was intended to refer only to the activities of a national entity, the United States. When George Mason refused to sign the Constitution until </w:t>
      </w:r>
      <w:proofErr w:type="spellStart"/>
      <w:r>
        <w:t>until</w:t>
      </w:r>
      <w:proofErr w:type="spellEnd"/>
      <w:r>
        <w:t xml:space="preserve"> some provision was made for individual rights, a Bill of Rig</w:t>
      </w:r>
      <w:r>
        <w:t>hts was written and added as an appendage to the Constitution. However, notably lacking in the Bill of Rights was any reference to a citizen's right to receive welfare from the national government. Why did not the Founding Fathers include such a provision,</w:t>
      </w:r>
      <w:r>
        <w:t xml:space="preserve"> if indeed it had been considered in their deliberations? Because the national government can legislate only for national entities. This is why the Constitution </w:t>
      </w:r>
      <w:r>
        <w:lastRenderedPageBreak/>
        <w:t>takes up such matters as foreign policy, the right to issue money, and other prerogatives of na</w:t>
      </w:r>
      <w:r>
        <w:t>tional sovereignty. The problems of individual citizens are a matter of State sovereignty. Only after a Welfare State has repealed State sovereignty, a process which began with the conclusion of the Civil War, can</w:t>
      </w:r>
    </w:p>
    <w:p w14:paraId="11332AC7" w14:textId="77777777" w:rsidR="004B4CFC" w:rsidRDefault="00180547">
      <w:pPr>
        <w:spacing w:after="3" w:line="259" w:lineRule="auto"/>
        <w:ind w:left="634" w:right="1311" w:hanging="10"/>
        <w:jc w:val="center"/>
      </w:pPr>
      <w:r>
        <w:rPr>
          <w:sz w:val="22"/>
        </w:rPr>
        <w:t>11</w:t>
      </w:r>
    </w:p>
    <w:p w14:paraId="72FCBC3A" w14:textId="77777777" w:rsidR="004B4CFC" w:rsidRDefault="00180547">
      <w:pPr>
        <w:ind w:left="206" w:right="14" w:firstLine="5"/>
      </w:pPr>
      <w:r>
        <w:t>legislation come out of Washington which deals with individual problems. The very meaning of the phrase "general welfare" means, not applicable to individuals. General, from genus, as we have previously pointed out, refers to class, kind, race. It does not</w:t>
      </w:r>
      <w:r>
        <w:t xml:space="preserve"> mean the individual, the particular or the singular.</w:t>
      </w:r>
    </w:p>
    <w:p w14:paraId="64CDF627" w14:textId="77777777" w:rsidR="004B4CFC" w:rsidRDefault="00180547">
      <w:pPr>
        <w:ind w:left="211" w:right="14"/>
      </w:pPr>
      <w:r>
        <w:t>Despite the well-understood meaning of the phrase "general welfare", national politicians began to cast covetous glances at the tempting sight of individual rights shortly after the Civil War. The lawye</w:t>
      </w:r>
      <w:r>
        <w:t>rs for the new giant corporations, who soon became politicians on the national level, began to rail against the iniquities of the rich, with their baronial mansions at Newport, the conspicuous consumption, which became the target of economists such as Thor</w:t>
      </w:r>
      <w:r>
        <w:t>stein Veblen, and against the injustices committed against the working man by their employers. In retrospect, we can see that each of these supposedly well-intended goals would become the foot in the door, in order to visit upon the newly emerging middle c</w:t>
      </w:r>
      <w:r>
        <w:t>lass all of the political and economic inequities which were yet the province of the poor.</w:t>
      </w:r>
    </w:p>
    <w:p w14:paraId="4C692463" w14:textId="77777777" w:rsidR="004B4CFC" w:rsidRDefault="00180547">
      <w:pPr>
        <w:ind w:left="211" w:right="14"/>
      </w:pPr>
      <w:r>
        <w:t xml:space="preserve">Although the income tax became the goal of choice of these "muckrakers" and welfare careerists, child labor was also a favorite target. At the dawn of the twentieth </w:t>
      </w:r>
      <w:r>
        <w:t>century, the plight of child workers in the United States was a national disgrace. In 1904, there were two million child workers in the United States. Now that we have extensive legislation "correcting" this situation, in 1991 we have two million child wor</w:t>
      </w:r>
      <w:r>
        <w:t>kers in the United States. Although their working conditions may not be as primitive as they were in 1900, we cannot ignore the fact that they perform tedious and repetitive tasks at very low pay, which is disguised by such favorite terms of the welfare ca</w:t>
      </w:r>
      <w:r>
        <w:t>reerists as "vocational training".</w:t>
      </w:r>
    </w:p>
    <w:p w14:paraId="78A5CB38" w14:textId="77777777" w:rsidR="004B4CFC" w:rsidRDefault="00180547">
      <w:pPr>
        <w:spacing w:after="26"/>
        <w:ind w:left="216" w:right="14"/>
      </w:pPr>
      <w:r>
        <w:t>One of the first attempts by the national government to assert its powers in the realm of individual welfare came with the Child Labor Act of 1916, the Keating-Owen Bill. On June 8, 1918, the Supreme Court declared that t</w:t>
      </w:r>
      <w:r>
        <w:t xml:space="preserve">he Act was unconstitutional. (Hammer v. Dagenhart, 247 US 251). This decision discouraged the federal </w:t>
      </w:r>
      <w:r>
        <w:t xml:space="preserve">government from legislating welfare projects until the crisis atmosphere created by the Great Depression, which gave Franklin Delano </w:t>
      </w:r>
      <w:proofErr w:type="spellStart"/>
      <w:r>
        <w:t>Roosevel</w:t>
      </w:r>
      <w:proofErr w:type="spellEnd"/>
      <w:r>
        <w:t xml:space="preserve"> t the opport</w:t>
      </w:r>
      <w:r>
        <w:t xml:space="preserve">unity to enact "emergency " legislation. From the outset, the claimed Constitutionality </w:t>
      </w:r>
      <w:proofErr w:type="spellStart"/>
      <w:r>
        <w:t>ofthese</w:t>
      </w:r>
      <w:proofErr w:type="spellEnd"/>
      <w:r>
        <w:t xml:space="preserve"> acts was the general welfare clause of the Constitution. Apparently, during the subsequent debates in</w:t>
      </w:r>
    </w:p>
    <w:p w14:paraId="0B721AB5" w14:textId="77777777" w:rsidR="004B4CFC" w:rsidRDefault="00180547">
      <w:pPr>
        <w:spacing w:after="3" w:line="259" w:lineRule="auto"/>
        <w:ind w:left="634" w:right="451" w:hanging="10"/>
        <w:jc w:val="center"/>
      </w:pPr>
      <w:r>
        <w:rPr>
          <w:sz w:val="22"/>
        </w:rPr>
        <w:t>12</w:t>
      </w:r>
    </w:p>
    <w:p w14:paraId="337752DE" w14:textId="77777777" w:rsidR="004B4CFC" w:rsidRDefault="00180547">
      <w:pPr>
        <w:spacing w:after="8716"/>
        <w:ind w:left="14" w:right="14" w:firstLine="0"/>
      </w:pPr>
      <w:r>
        <w:rPr>
          <w:noProof/>
        </w:rPr>
        <w:lastRenderedPageBreak/>
        <w:drawing>
          <wp:anchor distT="0" distB="0" distL="114300" distR="114300" simplePos="0" relativeHeight="251702272" behindDoc="0" locked="0" layoutInCell="1" allowOverlap="0" wp14:anchorId="2F76A1D4" wp14:editId="752B1A94">
            <wp:simplePos x="0" y="0"/>
            <wp:positionH relativeFrom="column">
              <wp:posOffset>4530701</wp:posOffset>
            </wp:positionH>
            <wp:positionV relativeFrom="paragraph">
              <wp:posOffset>-105684</wp:posOffset>
            </wp:positionV>
            <wp:extent cx="195132" cy="7321296"/>
            <wp:effectExtent l="0" t="0" r="0" b="0"/>
            <wp:wrapSquare wrapText="bothSides"/>
            <wp:docPr id="73556" name="Picture 73556"/>
            <wp:cNvGraphicFramePr/>
            <a:graphic xmlns:a="http://schemas.openxmlformats.org/drawingml/2006/main">
              <a:graphicData uri="http://schemas.openxmlformats.org/drawingml/2006/picture">
                <pic:pic xmlns:pic="http://schemas.openxmlformats.org/drawingml/2006/picture">
                  <pic:nvPicPr>
                    <pic:cNvPr id="73556" name="Picture 73556"/>
                    <pic:cNvPicPr/>
                  </pic:nvPicPr>
                  <pic:blipFill>
                    <a:blip r:embed="rId90"/>
                    <a:stretch>
                      <a:fillRect/>
                    </a:stretch>
                  </pic:blipFill>
                  <pic:spPr>
                    <a:xfrm>
                      <a:off x="0" y="0"/>
                      <a:ext cx="195132" cy="7321296"/>
                    </a:xfrm>
                    <a:prstGeom prst="rect">
                      <a:avLst/>
                    </a:prstGeom>
                  </pic:spPr>
                </pic:pic>
              </a:graphicData>
            </a:graphic>
          </wp:anchor>
        </w:drawing>
      </w:r>
      <w:r>
        <w:t xml:space="preserve">Washington on the general welfare clause, neither the </w:t>
      </w:r>
      <w:r>
        <w:t>proponents nor the opponents of social legislation ever read the actual wording of the Constitution or cited its inapplicability to any individual or group. The welfare careerists, in their anxiety to set up their Welfare State, steadfastly refused to allo</w:t>
      </w:r>
      <w:r>
        <w:t>w any cogent examination or discussion of their plans. However, both the origins and the ideals of the Constitution, if they had been introduced into such debate, would have closed the door on any further such legislation.</w:t>
      </w:r>
    </w:p>
    <w:p w14:paraId="03B2E292" w14:textId="77777777" w:rsidR="004B4CFC" w:rsidRDefault="00180547">
      <w:pPr>
        <w:spacing w:after="3" w:line="259" w:lineRule="auto"/>
        <w:ind w:left="10" w:right="701" w:hanging="10"/>
        <w:jc w:val="center"/>
      </w:pPr>
      <w:r>
        <w:rPr>
          <w:sz w:val="22"/>
        </w:rPr>
        <w:t>13</w:t>
      </w:r>
    </w:p>
    <w:p w14:paraId="00AABF4E" w14:textId="77777777" w:rsidR="004B4CFC" w:rsidRDefault="00180547">
      <w:pPr>
        <w:pStyle w:val="Heading1"/>
        <w:ind w:left="759" w:right="24"/>
      </w:pPr>
      <w:r>
        <w:t>CHAPTER THREE</w:t>
      </w:r>
    </w:p>
    <w:p w14:paraId="3179B2A8" w14:textId="77777777" w:rsidR="004B4CFC" w:rsidRDefault="00180547">
      <w:pPr>
        <w:pStyle w:val="Heading2"/>
        <w:ind w:left="749" w:right="29"/>
      </w:pPr>
      <w:r>
        <w:t>The Constitution</w:t>
      </w:r>
    </w:p>
    <w:p w14:paraId="24C7AE07" w14:textId="77777777" w:rsidR="004B4CFC" w:rsidRDefault="00180547">
      <w:pPr>
        <w:ind w:left="663" w:right="14"/>
      </w:pPr>
      <w:r>
        <w:t xml:space="preserve">The concept of writing, or of needing, such a document as a constitution was the result of the development of a movement known as modern constitutionalism, which itself was a political movement based upon the concept of the dignity of man, and the rights </w:t>
      </w:r>
      <w:r>
        <w:t>of the individual. As such, it was a natural human response to the excesses imposed upon humanity during some five thousand years of history, during which suffering populations had endured the repression inflicted by Oriental despotism, by European absolut</w:t>
      </w:r>
      <w:r>
        <w:t xml:space="preserve">e monarchies, and by dictatorial revolutionary tribunals. No matter whether the tyrants declared themselves to be republicans, democrats, or monarchists, the tumbrils </w:t>
      </w:r>
      <w:proofErr w:type="gramStart"/>
      <w:r>
        <w:t>rolled</w:t>
      </w:r>
      <w:proofErr w:type="gramEnd"/>
      <w:r>
        <w:t xml:space="preserve"> and the town squares ran red with human blood. As the result of these atrocities, </w:t>
      </w:r>
      <w:r>
        <w:t>the survivors insisted upon a political development, constitutionalism, which sought dual goals, first, the restrictions upon the awful powers of the ruler, and second, the consensual power of the ruled. Throughout its history, modern constitutionalism has</w:t>
      </w:r>
      <w:r>
        <w:t xml:space="preserve"> emphasized the consensual factor as its primary goal, a fact which is seldom mentioned in our universities. Professors, who by the nature </w:t>
      </w:r>
      <w:proofErr w:type="spellStart"/>
      <w:r>
        <w:t>oftheir</w:t>
      </w:r>
      <w:proofErr w:type="spellEnd"/>
      <w:r>
        <w:t xml:space="preserve"> task, to maintain discipline in the classroom, are autocratic, tend to be fascinated by dictators and warlord</w:t>
      </w:r>
      <w:r>
        <w:t>s, and, conversely, they ignore amiable, kind-hearted rulers during whose period of government the people are happy, prosperous, and no outrages, massacres or wars of aggression occur.</w:t>
      </w:r>
    </w:p>
    <w:p w14:paraId="1B6BFD1A" w14:textId="77777777" w:rsidR="004B4CFC" w:rsidRDefault="00180547">
      <w:pPr>
        <w:spacing w:after="137"/>
        <w:ind w:left="663" w:right="14"/>
      </w:pPr>
      <w:r>
        <w:t>Modern constitutionalism has always opposed the use of force in government. In opposition to this concept, another ideal of government was proposed during the Age of Enlightenment, the Social Contract. In his basic work, Leviathan, Thomas Hobbes notes that</w:t>
      </w:r>
      <w:r>
        <w:t xml:space="preserve"> men have contracted with each other to set up a common sovereign for their self-preservation. In so doing, Hobbes claims that they must relinquish many rights, which opens the door for an absolutist government. John Locke refined Hobbes' concept by redefi</w:t>
      </w:r>
      <w:r>
        <w:t xml:space="preserve">ning the nation as a civil society, which is organized for the common protection of life and property. He </w:t>
      </w:r>
      <w:r>
        <w:lastRenderedPageBreak/>
        <w:t xml:space="preserve">included the </w:t>
      </w:r>
      <w:proofErr w:type="spellStart"/>
      <w:r>
        <w:t>all important</w:t>
      </w:r>
      <w:proofErr w:type="spellEnd"/>
      <w:r>
        <w:t xml:space="preserve"> provision that, if the system became too abusive, the citizens had the right to resist. Other</w:t>
      </w:r>
    </w:p>
    <w:p w14:paraId="18D99345" w14:textId="77777777" w:rsidR="004B4CFC" w:rsidRDefault="00180547">
      <w:pPr>
        <w:spacing w:after="3" w:line="259" w:lineRule="auto"/>
        <w:ind w:left="634" w:right="58" w:hanging="10"/>
        <w:jc w:val="center"/>
      </w:pPr>
      <w:r>
        <w:rPr>
          <w:sz w:val="22"/>
        </w:rPr>
        <w:t>14</w:t>
      </w:r>
    </w:p>
    <w:p w14:paraId="6DF37E77" w14:textId="77777777" w:rsidR="004B4CFC" w:rsidRDefault="00180547">
      <w:pPr>
        <w:ind w:left="115" w:right="178" w:firstLine="14"/>
      </w:pPr>
      <w:r>
        <w:rPr>
          <w:noProof/>
        </w:rPr>
        <w:drawing>
          <wp:anchor distT="0" distB="0" distL="114300" distR="114300" simplePos="0" relativeHeight="251703296" behindDoc="0" locked="0" layoutInCell="1" allowOverlap="0" wp14:anchorId="11A7946F" wp14:editId="64F612C1">
            <wp:simplePos x="0" y="0"/>
            <wp:positionH relativeFrom="page">
              <wp:posOffset>359773</wp:posOffset>
            </wp:positionH>
            <wp:positionV relativeFrom="page">
              <wp:posOffset>405384</wp:posOffset>
            </wp:positionV>
            <wp:extent cx="103663" cy="4285488"/>
            <wp:effectExtent l="0" t="0" r="0" b="0"/>
            <wp:wrapSquare wrapText="bothSides"/>
            <wp:docPr id="203932" name="Picture 203932"/>
            <wp:cNvGraphicFramePr/>
            <a:graphic xmlns:a="http://schemas.openxmlformats.org/drawingml/2006/main">
              <a:graphicData uri="http://schemas.openxmlformats.org/drawingml/2006/picture">
                <pic:pic xmlns:pic="http://schemas.openxmlformats.org/drawingml/2006/picture">
                  <pic:nvPicPr>
                    <pic:cNvPr id="203932" name="Picture 203932"/>
                    <pic:cNvPicPr/>
                  </pic:nvPicPr>
                  <pic:blipFill>
                    <a:blip r:embed="rId91"/>
                    <a:stretch>
                      <a:fillRect/>
                    </a:stretch>
                  </pic:blipFill>
                  <pic:spPr>
                    <a:xfrm>
                      <a:off x="0" y="0"/>
                      <a:ext cx="103663" cy="4285488"/>
                    </a:xfrm>
                    <a:prstGeom prst="rect">
                      <a:avLst/>
                    </a:prstGeom>
                  </pic:spPr>
                </pic:pic>
              </a:graphicData>
            </a:graphic>
          </wp:anchor>
        </w:drawing>
      </w:r>
      <w:r>
        <w:t xml:space="preserve">leading English thinkers </w:t>
      </w:r>
      <w:r>
        <w:t xml:space="preserve">elaborated on this concept, notably Sir Edward Coke, whose Petition of Right in 1628 posed the first serious challenge to the absolutist monarchy </w:t>
      </w:r>
      <w:proofErr w:type="spellStart"/>
      <w:r>
        <w:t>ofEngland</w:t>
      </w:r>
      <w:proofErr w:type="spellEnd"/>
      <w:r>
        <w:t>. His petition, presented in response to the absolute reign of King Charles the First, initiated oppo</w:t>
      </w:r>
      <w:r>
        <w:t>sition to the King which finally, although Coke had played no part in this, led to his imprisonment and subsequent beheading.</w:t>
      </w:r>
    </w:p>
    <w:p w14:paraId="31478CDC" w14:textId="77777777" w:rsidR="004B4CFC" w:rsidRDefault="00180547">
      <w:pPr>
        <w:spacing w:after="36"/>
        <w:ind w:left="14" w:right="211" w:firstLine="586"/>
      </w:pPr>
      <w:r>
        <w:t>Historians in the United States have given insufficient recognition to the importance of Coke's Petition of Right as the first step in what later became the demands of the American colonists for independence, and which is now recognized as the historical p</w:t>
      </w:r>
      <w:r>
        <w:t>redecessor to our Declaration of Independence. Bankers in Amsterdam, who had been plotting against the English throne, were encouraged by Coke's activities, and launched their campaign to unseat King Charles and replace him with the regime of Oliver Cromwe</w:t>
      </w:r>
      <w:r>
        <w:t>ll. When Cromwell' s rule failed to survive after him, the bankers bided their time until they found another and more likely candidate, William of Orange, whom they financed to overthrow King James Il of the Stuart monarchy. He became King William Ill of E</w:t>
      </w:r>
      <w:r>
        <w:t>ngland, and soon thereafter, he granted the charter of the Bank of England in 1694, one of the most significant dates in modern history. The advent of William Ill as the protege of the Amsterdam bankers marked the end of the absolute monarchy in England, w</w:t>
      </w:r>
      <w:r>
        <w:t>hen William signed the Declaration of Rights on February 13, 1689. This concession was followed by an even more meaningful gesture of the monarchy, the Act of Succession, which established the concept of the "limited monarchy" in England, by making the thr</w:t>
      </w:r>
      <w:r>
        <w:t>one dependent upon annual grants from Parliament. This Act has hardly condemned the English monarchs to penury, as the present Queen Elizabeth is known as the richest woman in the world, with a personal fortune of $ 15.8 billion. This astounding sum has be</w:t>
      </w:r>
      <w:r>
        <w:t>en amassed while the English rulers used the annual grants from Parliament to maintain their establishments, while their own tax-free income and investments, such as their stock in the Bank of England, continued to increase exponentially.</w:t>
      </w:r>
    </w:p>
    <w:p w14:paraId="20F3AC44" w14:textId="77777777" w:rsidR="004B4CFC" w:rsidRDefault="00180547">
      <w:pPr>
        <w:spacing w:after="38"/>
        <w:ind w:left="14" w:right="288"/>
      </w:pPr>
      <w:r>
        <w:t>Such riches are f</w:t>
      </w:r>
      <w:r>
        <w:t>ar beyond any concept of the Social Contract, which pertains only to those citizens who have no prospect of amassing fifteen billion, or even a fortune of one billion, but who will continue to pay a substantial portion of their earnings in taxes to maintai</w:t>
      </w:r>
      <w:r>
        <w:t>n their betters in the living style to which they have become</w:t>
      </w:r>
    </w:p>
    <w:p w14:paraId="3F246619" w14:textId="77777777" w:rsidR="004B4CFC" w:rsidRDefault="00180547">
      <w:pPr>
        <w:spacing w:after="12" w:line="259" w:lineRule="auto"/>
        <w:ind w:left="481" w:right="946" w:hanging="10"/>
        <w:jc w:val="center"/>
      </w:pPr>
      <w:r>
        <w:rPr>
          <w:sz w:val="20"/>
        </w:rPr>
        <w:t>15</w:t>
      </w:r>
    </w:p>
    <w:p w14:paraId="726DAC2A" w14:textId="77777777" w:rsidR="004B4CFC" w:rsidRDefault="00180547">
      <w:pPr>
        <w:ind w:left="360" w:right="14" w:firstLine="5"/>
      </w:pPr>
      <w:r>
        <w:t xml:space="preserve">accustomed, during ever more "democratic" regimes. The </w:t>
      </w:r>
      <w:proofErr w:type="spellStart"/>
      <w:r>
        <w:t>philo</w:t>
      </w:r>
      <w:r>
        <w:rPr>
          <w:vertAlign w:val="superscript"/>
        </w:rPr>
        <w:t>r</w:t>
      </w:r>
      <w:proofErr w:type="spellEnd"/>
      <w:r>
        <w:rPr>
          <w:vertAlign w:val="superscript"/>
        </w:rPr>
        <w:t xml:space="preserve"> </w:t>
      </w:r>
      <w:r>
        <w:rPr>
          <w:noProof/>
        </w:rPr>
        <w:drawing>
          <wp:inline distT="0" distB="0" distL="0" distR="0" wp14:anchorId="4F3A6B4D" wp14:editId="0F33461D">
            <wp:extent cx="12195" cy="24384"/>
            <wp:effectExtent l="0" t="0" r="0" b="0"/>
            <wp:docPr id="84985" name="Picture 84985"/>
            <wp:cNvGraphicFramePr/>
            <a:graphic xmlns:a="http://schemas.openxmlformats.org/drawingml/2006/main">
              <a:graphicData uri="http://schemas.openxmlformats.org/drawingml/2006/picture">
                <pic:pic xmlns:pic="http://schemas.openxmlformats.org/drawingml/2006/picture">
                  <pic:nvPicPr>
                    <pic:cNvPr id="84985" name="Picture 84985"/>
                    <pic:cNvPicPr/>
                  </pic:nvPicPr>
                  <pic:blipFill>
                    <a:blip r:embed="rId92"/>
                    <a:stretch>
                      <a:fillRect/>
                    </a:stretch>
                  </pic:blipFill>
                  <pic:spPr>
                    <a:xfrm>
                      <a:off x="0" y="0"/>
                      <a:ext cx="12195" cy="24384"/>
                    </a:xfrm>
                    <a:prstGeom prst="rect">
                      <a:avLst/>
                    </a:prstGeom>
                  </pic:spPr>
                </pic:pic>
              </a:graphicData>
            </a:graphic>
          </wp:inline>
        </w:drawing>
      </w:r>
      <w:proofErr w:type="spellStart"/>
      <w:r>
        <w:t>sophical</w:t>
      </w:r>
      <w:proofErr w:type="spellEnd"/>
      <w:r>
        <w:t xml:space="preserve"> concept of the Social Contract features two elements, the pactum </w:t>
      </w:r>
      <w:proofErr w:type="spellStart"/>
      <w:r>
        <w:t>unionis</w:t>
      </w:r>
      <w:proofErr w:type="spellEnd"/>
      <w:r>
        <w:t>, the agreement which forms the body politic, a</w:t>
      </w:r>
      <w:r>
        <w:t xml:space="preserve">nd the pactum </w:t>
      </w:r>
      <w:proofErr w:type="spellStart"/>
      <w:r>
        <w:t>subjectionis</w:t>
      </w:r>
      <w:proofErr w:type="spellEnd"/>
      <w:r>
        <w:t xml:space="preserve">, which organizes the political authority into </w:t>
      </w:r>
      <w:r>
        <w:rPr>
          <w:noProof/>
        </w:rPr>
        <w:drawing>
          <wp:inline distT="0" distB="0" distL="0" distR="0" wp14:anchorId="3D15718B" wp14:editId="7AB1C55F">
            <wp:extent cx="57930" cy="79248"/>
            <wp:effectExtent l="0" t="0" r="0" b="0"/>
            <wp:docPr id="84986" name="Picture 84986"/>
            <wp:cNvGraphicFramePr/>
            <a:graphic xmlns:a="http://schemas.openxmlformats.org/drawingml/2006/main">
              <a:graphicData uri="http://schemas.openxmlformats.org/drawingml/2006/picture">
                <pic:pic xmlns:pic="http://schemas.openxmlformats.org/drawingml/2006/picture">
                  <pic:nvPicPr>
                    <pic:cNvPr id="84986" name="Picture 84986"/>
                    <pic:cNvPicPr/>
                  </pic:nvPicPr>
                  <pic:blipFill>
                    <a:blip r:embed="rId93"/>
                    <a:stretch>
                      <a:fillRect/>
                    </a:stretch>
                  </pic:blipFill>
                  <pic:spPr>
                    <a:xfrm>
                      <a:off x="0" y="0"/>
                      <a:ext cx="57930" cy="79248"/>
                    </a:xfrm>
                    <a:prstGeom prst="rect">
                      <a:avLst/>
                    </a:prstGeom>
                  </pic:spPr>
                </pic:pic>
              </a:graphicData>
            </a:graphic>
          </wp:inline>
        </w:drawing>
      </w:r>
      <w:r>
        <w:t xml:space="preserve">constitutional government. However, neither of these pacts in itself can create what we know as the modem State, an institution which is known as "the mortal god" because it has the </w:t>
      </w:r>
      <w:r>
        <w:t xml:space="preserve">capacity to be killed by its creators. Constitutionalism, as a modern political movement, maintained as its goal the ability to restrain and even to abolish the </w:t>
      </w:r>
      <w:r>
        <w:rPr>
          <w:noProof/>
        </w:rPr>
        <w:drawing>
          <wp:inline distT="0" distB="0" distL="0" distR="0" wp14:anchorId="10EDD296" wp14:editId="0EB48EC0">
            <wp:extent cx="3049" cy="3048"/>
            <wp:effectExtent l="0" t="0" r="0" b="0"/>
            <wp:docPr id="84987" name="Picture 84987"/>
            <wp:cNvGraphicFramePr/>
            <a:graphic xmlns:a="http://schemas.openxmlformats.org/drawingml/2006/main">
              <a:graphicData uri="http://schemas.openxmlformats.org/drawingml/2006/picture">
                <pic:pic xmlns:pic="http://schemas.openxmlformats.org/drawingml/2006/picture">
                  <pic:nvPicPr>
                    <pic:cNvPr id="84987" name="Picture 84987"/>
                    <pic:cNvPicPr/>
                  </pic:nvPicPr>
                  <pic:blipFill>
                    <a:blip r:embed="rId62"/>
                    <a:stretch>
                      <a:fillRect/>
                    </a:stretch>
                  </pic:blipFill>
                  <pic:spPr>
                    <a:xfrm>
                      <a:off x="0" y="0"/>
                      <a:ext cx="3049" cy="3048"/>
                    </a:xfrm>
                    <a:prstGeom prst="rect">
                      <a:avLst/>
                    </a:prstGeom>
                  </pic:spPr>
                </pic:pic>
              </a:graphicData>
            </a:graphic>
          </wp:inline>
        </w:drawing>
      </w:r>
      <w:r>
        <w:t>State, when it failed to function in the best interests of its citizens.</w:t>
      </w:r>
    </w:p>
    <w:p w14:paraId="7472B45A" w14:textId="77777777" w:rsidR="004B4CFC" w:rsidRDefault="00180547">
      <w:pPr>
        <w:ind w:left="355" w:right="14"/>
      </w:pPr>
      <w:r>
        <w:t>It is this vulnerabil</w:t>
      </w:r>
      <w:r>
        <w:t xml:space="preserve">ity of the modern State, which always faces the possibility of being amended or ameliorated out of existence, which has given rise to a less vulnerable entity, the Welfare State. The Welfare State, as a conspiratorial entity, envisions its own immortal it </w:t>
      </w:r>
      <w:r>
        <w:t>y for a number of reasons - first, all citizens must become dependent upon it; second, all citizens must become submissive to it; and third, all citizens must give up any hope that the Welfare State will ever be overcome or disappear. These draconic condit</w:t>
      </w:r>
      <w:r>
        <w:t>ions are made more acceptable by the disguising of the forcible aspect of the Welfare State. It is always presented as the mailed fist, hidden in a velvet glove, which is prominently labelled "Caring and Compassion".</w:t>
      </w:r>
    </w:p>
    <w:p w14:paraId="6F7DCC84" w14:textId="77777777" w:rsidR="004B4CFC" w:rsidRDefault="00180547">
      <w:pPr>
        <w:ind w:left="346" w:right="14"/>
      </w:pPr>
      <w:r>
        <w:t xml:space="preserve">The antithesis </w:t>
      </w:r>
      <w:proofErr w:type="spellStart"/>
      <w:r>
        <w:t>ofthis</w:t>
      </w:r>
      <w:proofErr w:type="spellEnd"/>
      <w:r>
        <w:t xml:space="preserve"> state is the Amer</w:t>
      </w:r>
      <w:r>
        <w:t>ican Republic, which came into being largely because of an unrecognized force in its creation, the Huguenot immigration. Many thousands of Huguenot refugees had come to America from France, fleeing a relentless religious persecution. In 1581 , the Huguenot</w:t>
      </w:r>
      <w:r>
        <w:t xml:space="preserve">s had published a definitive treatise, </w:t>
      </w:r>
      <w:proofErr w:type="spellStart"/>
      <w:r>
        <w:t>Vindiciae</w:t>
      </w:r>
      <w:proofErr w:type="spellEnd"/>
      <w:r>
        <w:t xml:space="preserve"> </w:t>
      </w:r>
      <w:proofErr w:type="spellStart"/>
      <w:r>
        <w:t>Contrat</w:t>
      </w:r>
      <w:proofErr w:type="spellEnd"/>
      <w:r>
        <w:t xml:space="preserve"> </w:t>
      </w:r>
      <w:proofErr w:type="spellStart"/>
      <w:r>
        <w:t>Tyrannos</w:t>
      </w:r>
      <w:proofErr w:type="spellEnd"/>
      <w:r>
        <w:t xml:space="preserve">, which posited a twofold contract, one between God and the people, which bound the people to obey God's Will, and one between the people and the prince, which bound the people to obey their </w:t>
      </w:r>
      <w:r>
        <w:t>prince, but only as long as he continued to obey God' s Law. should he fail to do this, the contract authorized the people to resist him.</w:t>
      </w:r>
    </w:p>
    <w:p w14:paraId="481BCC7A" w14:textId="77777777" w:rsidR="004B4CFC" w:rsidRDefault="00180547">
      <w:pPr>
        <w:ind w:left="351" w:right="14"/>
      </w:pPr>
      <w:r>
        <w:lastRenderedPageBreak/>
        <w:t xml:space="preserve">In constitutional nations, the Social Contract itself has increasingly become more Social and less Contract; that is, </w:t>
      </w:r>
      <w:r>
        <w:t xml:space="preserve">the Social aspects, the claims </w:t>
      </w:r>
      <w:proofErr w:type="spellStart"/>
      <w:r>
        <w:t>ofthe</w:t>
      </w:r>
      <w:proofErr w:type="spellEnd"/>
      <w:r>
        <w:t xml:space="preserve"> party </w:t>
      </w:r>
      <w:proofErr w:type="spellStart"/>
      <w:r>
        <w:t>ofthe</w:t>
      </w:r>
      <w:proofErr w:type="spellEnd"/>
      <w:r>
        <w:t xml:space="preserve"> first part, the Welfare State, more and more take precedence over the contractors, the people, the party of the second part, whose claims receive less and less attention. In the</w:t>
      </w:r>
    </w:p>
    <w:p w14:paraId="6D804D24" w14:textId="77777777" w:rsidR="004B4CFC" w:rsidRDefault="00180547">
      <w:pPr>
        <w:ind w:left="346" w:right="14" w:firstLine="0"/>
      </w:pPr>
      <w:r>
        <w:t>United States, the Welfare St</w:t>
      </w:r>
      <w:r>
        <w:t>ate has made its social contract the law</w:t>
      </w:r>
    </w:p>
    <w:p w14:paraId="6E1C62B3" w14:textId="77777777" w:rsidR="004B4CFC" w:rsidRDefault="00180547">
      <w:pPr>
        <w:spacing w:after="3" w:line="259" w:lineRule="auto"/>
        <w:ind w:left="634" w:right="336" w:hanging="10"/>
        <w:jc w:val="center"/>
      </w:pPr>
      <w:r>
        <w:rPr>
          <w:sz w:val="22"/>
        </w:rPr>
        <w:t>16</w:t>
      </w:r>
    </w:p>
    <w:p w14:paraId="52035A59" w14:textId="77777777" w:rsidR="004B4CFC" w:rsidRDefault="00180547">
      <w:pPr>
        <w:spacing w:after="27"/>
        <w:ind w:left="14" w:right="14" w:firstLine="115"/>
      </w:pPr>
      <w:r>
        <w:rPr>
          <w:noProof/>
        </w:rPr>
        <w:lastRenderedPageBreak/>
        <w:drawing>
          <wp:anchor distT="0" distB="0" distL="114300" distR="114300" simplePos="0" relativeHeight="251704320" behindDoc="0" locked="0" layoutInCell="1" allowOverlap="0" wp14:anchorId="3FD50F73" wp14:editId="6BBE955A">
            <wp:simplePos x="0" y="0"/>
            <wp:positionH relativeFrom="column">
              <wp:posOffset>4536799</wp:posOffset>
            </wp:positionH>
            <wp:positionV relativeFrom="paragraph">
              <wp:posOffset>-100101</wp:posOffset>
            </wp:positionV>
            <wp:extent cx="192082" cy="7324344"/>
            <wp:effectExtent l="0" t="0" r="0" b="0"/>
            <wp:wrapSquare wrapText="bothSides"/>
            <wp:docPr id="84994" name="Picture 84994"/>
            <wp:cNvGraphicFramePr/>
            <a:graphic xmlns:a="http://schemas.openxmlformats.org/drawingml/2006/main">
              <a:graphicData uri="http://schemas.openxmlformats.org/drawingml/2006/picture">
                <pic:pic xmlns:pic="http://schemas.openxmlformats.org/drawingml/2006/picture">
                  <pic:nvPicPr>
                    <pic:cNvPr id="84994" name="Picture 84994"/>
                    <pic:cNvPicPr/>
                  </pic:nvPicPr>
                  <pic:blipFill>
                    <a:blip r:embed="rId94"/>
                    <a:stretch>
                      <a:fillRect/>
                    </a:stretch>
                  </pic:blipFill>
                  <pic:spPr>
                    <a:xfrm>
                      <a:off x="0" y="0"/>
                      <a:ext cx="192082" cy="7324344"/>
                    </a:xfrm>
                    <a:prstGeom prst="rect">
                      <a:avLst/>
                    </a:prstGeom>
                  </pic:spPr>
                </pic:pic>
              </a:graphicData>
            </a:graphic>
          </wp:anchor>
        </w:drawing>
      </w:r>
      <w:r>
        <w:t xml:space="preserve">of the land, by the simple expedient of banning constitutional law from </w:t>
      </w:r>
      <w:r>
        <w:lastRenderedPageBreak/>
        <w:t>the courts and replacing it with the law merchant, which is also known as the law of contract, or admiralty law. These legal concepts are not so much interchangeable, as they might see</w:t>
      </w:r>
      <w:r>
        <w:t>m from the listing here, as they are replaceable and successive, in American litigation. The law merchant, or civil contract, carries no punitive penalties, but, when the Welfare State brings an American citizen into court on charges of having violated sam</w:t>
      </w:r>
      <w:r>
        <w:t>e part of the Social Contract. he is first denied the protection of Constitutional law; he is then tried and convicted under the law of contract, the Welfare State claiming that there exists a binding contract between itself and the citizen, through one or</w:t>
      </w:r>
      <w:r>
        <w:t xml:space="preserve"> more provisions of the welfare activities, the payment of social security, which involves a claimed payment of income taxes to the federal government, a payment which is invalidated by the fact that the federal government has no citizens as components, an</w:t>
      </w:r>
      <w:r>
        <w:t xml:space="preserve">d thus has no direct jurisdiction over them. Because the violation of a civil contract cannot result in the invoking of criminal penalties, the Welfare State, at the time of sentencing, further replaces the civil law </w:t>
      </w:r>
      <w:proofErr w:type="spellStart"/>
      <w:r>
        <w:t>ofcontract</w:t>
      </w:r>
      <w:proofErr w:type="spellEnd"/>
      <w:r>
        <w:t xml:space="preserve"> with admiralty law, which, a</w:t>
      </w:r>
      <w:r>
        <w:t>s the King' s Law aboard a ship at sea, involved criminal penalties up to and including the death penalty. Our federal judges, with such penalties at their disposal, feel that they are being overly kind in not sentencing tax offenders, and other persons wh</w:t>
      </w:r>
      <w:r>
        <w:t xml:space="preserve">o have violated some decree of the Welfare State, to death, and that they should be grateful to be let off with a twenty years to life term </w:t>
      </w:r>
      <w:proofErr w:type="spellStart"/>
      <w:r>
        <w:t>ofimprisonment</w:t>
      </w:r>
      <w:proofErr w:type="spellEnd"/>
      <w:r>
        <w:t>. Thus the American citizen, appearing in one of our courts, comes into the jurisdiction of a four tie</w:t>
      </w:r>
      <w:r>
        <w:t>r legal system, one which in the first tier denies him the protection of the Bill of Rights and other Constitutional provisions; in the second tier, the citizen is charged with the violation of a civil contract with the Welfare State; in the third tier, he</w:t>
      </w:r>
      <w:r>
        <w:t xml:space="preserve"> is made to defend himself as an Artificial Person or private corporation; and in the fourth tier of this judicial operation, he is convicted and sentenced under the criminal penalties </w:t>
      </w:r>
      <w:proofErr w:type="spellStart"/>
      <w:r>
        <w:t>ofadmiralty</w:t>
      </w:r>
      <w:proofErr w:type="spellEnd"/>
      <w:r>
        <w:t xml:space="preserve"> law, whereupon, no longer an Artificial Person, he is haule</w:t>
      </w:r>
      <w:r>
        <w:t xml:space="preserve">d off as a physical body, a living American citizen, to endure his physical punishment in prison. At no time during any of these </w:t>
      </w:r>
      <w:proofErr w:type="spellStart"/>
      <w:r>
        <w:t>successivejudicial</w:t>
      </w:r>
      <w:proofErr w:type="spellEnd"/>
      <w:r>
        <w:t xml:space="preserve"> operations and entities is the citizen informed as to what is going on, neither the judge, the prosecutor or</w:t>
      </w:r>
      <w:r>
        <w:t xml:space="preserve"> his defending attorney seeing fit to advise him of his situation, or that the</w:t>
      </w:r>
    </w:p>
    <w:p w14:paraId="65ADE2C5" w14:textId="77777777" w:rsidR="004B4CFC" w:rsidRDefault="00180547">
      <w:pPr>
        <w:spacing w:after="3" w:line="259" w:lineRule="auto"/>
        <w:ind w:left="10" w:right="816" w:hanging="10"/>
        <w:jc w:val="center"/>
      </w:pPr>
      <w:r>
        <w:rPr>
          <w:sz w:val="22"/>
        </w:rPr>
        <w:t>17</w:t>
      </w:r>
    </w:p>
    <w:p w14:paraId="5AE1829F" w14:textId="77777777" w:rsidR="004B4CFC" w:rsidRDefault="00180547">
      <w:pPr>
        <w:spacing w:after="26"/>
        <w:ind w:left="360" w:right="14" w:firstLine="38"/>
      </w:pPr>
      <w:r>
        <w:t xml:space="preserve">court is solely </w:t>
      </w:r>
      <w:proofErr w:type="spellStart"/>
      <w:r>
        <w:t>concemed</w:t>
      </w:r>
      <w:proofErr w:type="spellEnd"/>
      <w:r>
        <w:t xml:space="preserve"> with pursuing his obligation to the Welfare State, rather than securing him any protection or rights against the encroachment of the Welfare State. T</w:t>
      </w:r>
      <w:r>
        <w:t xml:space="preserve">he result is that when the cell </w:t>
      </w:r>
      <w:r>
        <w:t>door slams against him, he is overcome by the despair resulting from his realization that he has been victimized by a grave injustice, and that he can look for no assistance or any appeal of the verdict which has been render</w:t>
      </w:r>
      <w:r>
        <w:t xml:space="preserve">ed against him. This Kafkaesque situation is the result of one thing, and one thing only, that when the protection of the Constitution is removed from an American citizen, no other protection remains to him, nor can he look anywhere for assistance. It was </w:t>
      </w:r>
      <w:r>
        <w:t>just this situation which gave rise to modern constitutionalism as a political movement. When we lose our constitutional safeguards, we once again become subjects of an absolutist government. It was this goal which the conspirators sought at the conclusion</w:t>
      </w:r>
      <w:r>
        <w:t xml:space="preserve"> of the Civil War, when the Fourteenth Amendment claimed to have revoked and revised the requirements of American citizenship, and to have set up a new State </w:t>
      </w:r>
      <w:proofErr w:type="spellStart"/>
      <w:r>
        <w:t>power,in</w:t>
      </w:r>
      <w:proofErr w:type="spellEnd"/>
      <w:r>
        <w:t xml:space="preserve"> which all citizens are "subjects" of a national government. In effect, the Fourteenth Ame</w:t>
      </w:r>
      <w:r>
        <w:t xml:space="preserve">ndment sought to revoke the Bill of Rights, and it is often cited to that effect, particularly by the justices of appellate courts and the Supreme Court of the United States, when they uphold the admiralty law punishment </w:t>
      </w:r>
      <w:proofErr w:type="spellStart"/>
      <w:r>
        <w:t>ofan</w:t>
      </w:r>
      <w:proofErr w:type="spellEnd"/>
      <w:r>
        <w:t xml:space="preserve"> American citizen who has claim</w:t>
      </w:r>
      <w:r>
        <w:t xml:space="preserve">ed protection under the Bill of Rights against some pronunciamento of the Welfare State. This dilemma has come about because </w:t>
      </w:r>
      <w:proofErr w:type="spellStart"/>
      <w:r>
        <w:t>ofthe</w:t>
      </w:r>
      <w:proofErr w:type="spellEnd"/>
      <w:r>
        <w:t xml:space="preserve"> very origin </w:t>
      </w:r>
      <w:proofErr w:type="spellStart"/>
      <w:r>
        <w:t>ofthe</w:t>
      </w:r>
      <w:proofErr w:type="spellEnd"/>
      <w:r>
        <w:t xml:space="preserve"> United States. Our Constitution was not a Social Contract between a government and its people. It was a Pol</w:t>
      </w:r>
      <w:r>
        <w:t>itical Compact between the individual States, which were inhabited by private citizens of each State, to create a national entity to be known as the United States of America. Subsequent legal decisions have resulted in a strange dichotomy; one in which the</w:t>
      </w:r>
      <w:r>
        <w:t xml:space="preserve"> federal government, seated in the District of Columbia, is recognized as a distinct political entity which governs the collective political States whose agreement created it, and two, an </w:t>
      </w:r>
      <w:proofErr w:type="spellStart"/>
      <w:r>
        <w:t>all powerful</w:t>
      </w:r>
      <w:proofErr w:type="spellEnd"/>
      <w:r>
        <w:t xml:space="preserve"> and absolutist federal government, presently operating </w:t>
      </w:r>
      <w:r>
        <w:t>as the Welfare State. Because this Welfare State now not only operates on a national level, but also on a state and local level, any official issuing a decree of the Welfare State on any of these three levels now has the full authority of the national gove</w:t>
      </w:r>
      <w:r>
        <w:t>rnment to enforce that decree against the "subjects", the Fourteenth Amendment citizens of the several States.</w:t>
      </w:r>
    </w:p>
    <w:p w14:paraId="185CEC8C" w14:textId="77777777" w:rsidR="004B4CFC" w:rsidRDefault="00180547">
      <w:pPr>
        <w:spacing w:after="12" w:line="259" w:lineRule="auto"/>
        <w:ind w:left="481" w:right="178" w:hanging="10"/>
        <w:jc w:val="center"/>
      </w:pPr>
      <w:r>
        <w:rPr>
          <w:sz w:val="20"/>
        </w:rPr>
        <w:t>18</w:t>
      </w:r>
    </w:p>
    <w:p w14:paraId="3FEB8815" w14:textId="77777777" w:rsidR="004B4CFC" w:rsidRDefault="00180547">
      <w:pPr>
        <w:spacing w:after="9209" w:line="308" w:lineRule="auto"/>
        <w:ind w:left="14" w:right="14" w:firstLine="24"/>
      </w:pPr>
      <w:r>
        <w:rPr>
          <w:noProof/>
        </w:rPr>
        <w:lastRenderedPageBreak/>
        <w:drawing>
          <wp:anchor distT="0" distB="0" distL="114300" distR="114300" simplePos="0" relativeHeight="251705344" behindDoc="0" locked="0" layoutInCell="1" allowOverlap="0" wp14:anchorId="09749117" wp14:editId="57EEC857">
            <wp:simplePos x="0" y="0"/>
            <wp:positionH relativeFrom="column">
              <wp:posOffset>4378255</wp:posOffset>
            </wp:positionH>
            <wp:positionV relativeFrom="paragraph">
              <wp:posOffset>-211412</wp:posOffset>
            </wp:positionV>
            <wp:extent cx="170740" cy="7321296"/>
            <wp:effectExtent l="0" t="0" r="0" b="0"/>
            <wp:wrapSquare wrapText="bothSides"/>
            <wp:docPr id="88828" name="Picture 88828"/>
            <wp:cNvGraphicFramePr/>
            <a:graphic xmlns:a="http://schemas.openxmlformats.org/drawingml/2006/main">
              <a:graphicData uri="http://schemas.openxmlformats.org/drawingml/2006/picture">
                <pic:pic xmlns:pic="http://schemas.openxmlformats.org/drawingml/2006/picture">
                  <pic:nvPicPr>
                    <pic:cNvPr id="88828" name="Picture 88828"/>
                    <pic:cNvPicPr/>
                  </pic:nvPicPr>
                  <pic:blipFill>
                    <a:blip r:embed="rId95"/>
                    <a:stretch>
                      <a:fillRect/>
                    </a:stretch>
                  </pic:blipFill>
                  <pic:spPr>
                    <a:xfrm>
                      <a:off x="0" y="0"/>
                      <a:ext cx="170740" cy="7321296"/>
                    </a:xfrm>
                    <a:prstGeom prst="rect">
                      <a:avLst/>
                    </a:prstGeom>
                  </pic:spPr>
                </pic:pic>
              </a:graphicData>
            </a:graphic>
          </wp:anchor>
        </w:drawing>
      </w:r>
      <w:r>
        <w:t>who no longer have any rights as State citizens, and who are subjected to the full authority of the Welfare State on a national, state or loc</w:t>
      </w:r>
      <w:r>
        <w:t xml:space="preserve">al </w:t>
      </w:r>
      <w:proofErr w:type="gramStart"/>
      <w:r>
        <w:t>level.</w:t>
      </w:r>
      <w:proofErr w:type="gramEnd"/>
      <w:r>
        <w:t xml:space="preserve"> By this means, the Welfare State has now become the instrument of Oriental despotism, which denies to American citizens any and all amelioration of their social or political condition, which was formerly guaranteed to them by the Constitution of </w:t>
      </w:r>
      <w:r>
        <w:t>the United States.</w:t>
      </w:r>
    </w:p>
    <w:p w14:paraId="49D06392" w14:textId="77777777" w:rsidR="004B4CFC" w:rsidRDefault="00180547">
      <w:pPr>
        <w:spacing w:after="3" w:line="259" w:lineRule="auto"/>
        <w:ind w:left="10" w:right="989" w:hanging="10"/>
        <w:jc w:val="center"/>
      </w:pPr>
      <w:r>
        <w:rPr>
          <w:sz w:val="22"/>
        </w:rPr>
        <w:t>10</w:t>
      </w:r>
    </w:p>
    <w:p w14:paraId="5A88BEFD" w14:textId="77777777" w:rsidR="004B4CFC" w:rsidRDefault="00180547">
      <w:pPr>
        <w:pStyle w:val="Heading1"/>
        <w:ind w:left="759" w:right="725"/>
      </w:pPr>
      <w:r>
        <w:t>CHAPTER FOUR</w:t>
      </w:r>
    </w:p>
    <w:p w14:paraId="4B13DFC7" w14:textId="77777777" w:rsidR="004B4CFC" w:rsidRDefault="00180547">
      <w:pPr>
        <w:pStyle w:val="Heading2"/>
        <w:ind w:left="749" w:right="715"/>
      </w:pPr>
      <w:r>
        <w:t>The Welfare State as Criminal Syndicalism</w:t>
      </w:r>
    </w:p>
    <w:p w14:paraId="547CB666" w14:textId="77777777" w:rsidR="004B4CFC" w:rsidRDefault="00180547">
      <w:pPr>
        <w:ind w:left="14" w:right="14"/>
      </w:pPr>
      <w:r>
        <w:t>"Wellness" has always been a concern of the people, not merely a state of being well, of maintaining good health, but also of being well-bred, well-informed, and a host of similarly rooted words, which take up same thirty oversized pages in the Oxford Engl</w:t>
      </w:r>
      <w:r>
        <w:t xml:space="preserve">ish Dictionary, These words ran the length of the alphabet, from well-accustomed to well-wrought. The desire for wellness has never been confined to the individual for </w:t>
      </w:r>
      <w:proofErr w:type="gramStart"/>
      <w:r>
        <w:t>himself, but</w:t>
      </w:r>
      <w:proofErr w:type="gramEnd"/>
      <w:r>
        <w:t xml:space="preserve"> has usually been extended to his community </w:t>
      </w:r>
      <w:r>
        <w:rPr>
          <w:noProof/>
        </w:rPr>
        <w:drawing>
          <wp:inline distT="0" distB="0" distL="0" distR="0" wp14:anchorId="7E889927" wp14:editId="59686E6B">
            <wp:extent cx="24392" cy="39624"/>
            <wp:effectExtent l="0" t="0" r="0" b="0"/>
            <wp:docPr id="93922" name="Picture 93922"/>
            <wp:cNvGraphicFramePr/>
            <a:graphic xmlns:a="http://schemas.openxmlformats.org/drawingml/2006/main">
              <a:graphicData uri="http://schemas.openxmlformats.org/drawingml/2006/picture">
                <pic:pic xmlns:pic="http://schemas.openxmlformats.org/drawingml/2006/picture">
                  <pic:nvPicPr>
                    <pic:cNvPr id="93922" name="Picture 93922"/>
                    <pic:cNvPicPr/>
                  </pic:nvPicPr>
                  <pic:blipFill>
                    <a:blip r:embed="rId96"/>
                    <a:stretch>
                      <a:fillRect/>
                    </a:stretch>
                  </pic:blipFill>
                  <pic:spPr>
                    <a:xfrm>
                      <a:off x="0" y="0"/>
                      <a:ext cx="24392" cy="39624"/>
                    </a:xfrm>
                    <a:prstGeom prst="rect">
                      <a:avLst/>
                    </a:prstGeom>
                  </pic:spPr>
                </pic:pic>
              </a:graphicData>
            </a:graphic>
          </wp:inline>
        </w:drawing>
      </w:r>
      <w:r>
        <w:t>to his State, and to his nation</w:t>
      </w:r>
      <w:r>
        <w:t xml:space="preserve">. It is this desire which we now call "social consciousness", and which, extended solely </w:t>
      </w:r>
      <w:proofErr w:type="spellStart"/>
      <w:r>
        <w:t>though</w:t>
      </w:r>
      <w:proofErr w:type="spellEnd"/>
      <w:r>
        <w:t xml:space="preserve"> the use of force, by a compulsory government, becomes Socialism, or the Welfare State. As we have pointed out, it was the Nordic people who first exhibited such</w:t>
      </w:r>
      <w:r>
        <w:t xml:space="preserve"> a social consciousness, and who coined the word for welfare, the well-being of all, as contrasted to the lone well-being of the individual. Socialism, with its compulsory "sharing" insists that personal assets must be confiscated, so that they can be redi</w:t>
      </w:r>
      <w:r>
        <w:t xml:space="preserve">stributed to those in need. It has </w:t>
      </w:r>
      <w:proofErr w:type="spellStart"/>
      <w:proofErr w:type="gramStart"/>
      <w:r>
        <w:t>became</w:t>
      </w:r>
      <w:proofErr w:type="spellEnd"/>
      <w:proofErr w:type="gramEnd"/>
      <w:r>
        <w:t xml:space="preserve"> a truism that in this process, the Welfare State retains and consumes the lion's share of the confiscated assets, so that very little trickles down to those who need it. </w:t>
      </w:r>
      <w:proofErr w:type="gramStart"/>
      <w:r>
        <w:t>Thus</w:t>
      </w:r>
      <w:proofErr w:type="gramEnd"/>
      <w:r>
        <w:t xml:space="preserve"> Socialism becomes a perverted form of a</w:t>
      </w:r>
      <w:r>
        <w:t xml:space="preserve"> genuine feeling of social consciousness, which we see in its most virulent form, not in the Slavic or Oriental countries, but in the Nordic nations. It is Sweden, with its cradle to the grave form of Socialism, which exhibits every excess of </w:t>
      </w:r>
      <w:r>
        <w:rPr>
          <w:noProof/>
        </w:rPr>
        <w:drawing>
          <wp:inline distT="0" distB="0" distL="0" distR="0" wp14:anchorId="1660E573" wp14:editId="1E4F39CE">
            <wp:extent cx="3049" cy="3048"/>
            <wp:effectExtent l="0" t="0" r="0" b="0"/>
            <wp:docPr id="93963" name="Picture 93963"/>
            <wp:cNvGraphicFramePr/>
            <a:graphic xmlns:a="http://schemas.openxmlformats.org/drawingml/2006/main">
              <a:graphicData uri="http://schemas.openxmlformats.org/drawingml/2006/picture">
                <pic:pic xmlns:pic="http://schemas.openxmlformats.org/drawingml/2006/picture">
                  <pic:nvPicPr>
                    <pic:cNvPr id="93963" name="Picture 93963"/>
                    <pic:cNvPicPr/>
                  </pic:nvPicPr>
                  <pic:blipFill>
                    <a:blip r:embed="rId97"/>
                    <a:stretch>
                      <a:fillRect/>
                    </a:stretch>
                  </pic:blipFill>
                  <pic:spPr>
                    <a:xfrm>
                      <a:off x="0" y="0"/>
                      <a:ext cx="3049" cy="3048"/>
                    </a:xfrm>
                    <a:prstGeom prst="rect">
                      <a:avLst/>
                    </a:prstGeom>
                  </pic:spPr>
                </pic:pic>
              </a:graphicData>
            </a:graphic>
          </wp:inline>
        </w:drawing>
      </w:r>
      <w:r>
        <w:t>the Socialis</w:t>
      </w:r>
      <w:r>
        <w:t>t philosophy today. The United States, which was heavily settled by Nordic peoples during the nineteenth century, and by their collateral relatives, the German and Anglo-Saxon peoples, now, passively follows that cradle to the grave philosophy, while its p</w:t>
      </w:r>
      <w:r>
        <w:t>eople, because of this Nordic heritage, accept without protest the most outrageous aggressions of the Welfare State.</w:t>
      </w:r>
    </w:p>
    <w:p w14:paraId="4F6E507A" w14:textId="77777777" w:rsidR="004B4CFC" w:rsidRDefault="00180547">
      <w:pPr>
        <w:ind w:left="14" w:right="14"/>
      </w:pPr>
      <w:r>
        <w:t>This social consciousness can be traced far back in the history of these peoples. In England, as a government concept, it made its first ap</w:t>
      </w:r>
      <w:r>
        <w:t>pearance in England during the reign of King Edward Ill, in 1349. It was a welfare concept which became known as the Statutes of</w:t>
      </w:r>
    </w:p>
    <w:p w14:paraId="561247F6" w14:textId="77777777" w:rsidR="004B4CFC" w:rsidRDefault="00180547">
      <w:pPr>
        <w:spacing w:after="98"/>
        <w:ind w:left="14" w:right="14" w:firstLine="0"/>
      </w:pPr>
      <w:r>
        <w:t>Laborers. Since the beginning of history, there have always been</w:t>
      </w:r>
    </w:p>
    <w:p w14:paraId="165F9AEF" w14:textId="77777777" w:rsidR="004B4CFC" w:rsidRDefault="00180547">
      <w:pPr>
        <w:spacing w:after="3" w:line="259" w:lineRule="auto"/>
        <w:ind w:left="634" w:right="639" w:hanging="10"/>
        <w:jc w:val="center"/>
      </w:pPr>
      <w:r>
        <w:rPr>
          <w:sz w:val="22"/>
        </w:rPr>
        <w:t>20</w:t>
      </w:r>
    </w:p>
    <w:p w14:paraId="6CC7923F" w14:textId="77777777" w:rsidR="004B4CFC" w:rsidRDefault="00180547">
      <w:pPr>
        <w:ind w:left="14" w:right="14" w:firstLine="10"/>
      </w:pPr>
      <w:r>
        <w:rPr>
          <w:noProof/>
        </w:rPr>
        <w:lastRenderedPageBreak/>
        <w:drawing>
          <wp:anchor distT="0" distB="0" distL="114300" distR="114300" simplePos="0" relativeHeight="251706368" behindDoc="0" locked="0" layoutInCell="1" allowOverlap="0" wp14:anchorId="6069632F" wp14:editId="460EE9A0">
            <wp:simplePos x="0" y="0"/>
            <wp:positionH relativeFrom="column">
              <wp:posOffset>4518506</wp:posOffset>
            </wp:positionH>
            <wp:positionV relativeFrom="paragraph">
              <wp:posOffset>-148150</wp:posOffset>
            </wp:positionV>
            <wp:extent cx="265256" cy="7321297"/>
            <wp:effectExtent l="0" t="0" r="0" b="0"/>
            <wp:wrapSquare wrapText="bothSides"/>
            <wp:docPr id="203934" name="Picture 203934"/>
            <wp:cNvGraphicFramePr/>
            <a:graphic xmlns:a="http://schemas.openxmlformats.org/drawingml/2006/main">
              <a:graphicData uri="http://schemas.openxmlformats.org/drawingml/2006/picture">
                <pic:pic xmlns:pic="http://schemas.openxmlformats.org/drawingml/2006/picture">
                  <pic:nvPicPr>
                    <pic:cNvPr id="203934" name="Picture 203934"/>
                    <pic:cNvPicPr/>
                  </pic:nvPicPr>
                  <pic:blipFill>
                    <a:blip r:embed="rId98"/>
                    <a:stretch>
                      <a:fillRect/>
                    </a:stretch>
                  </pic:blipFill>
                  <pic:spPr>
                    <a:xfrm>
                      <a:off x="0" y="0"/>
                      <a:ext cx="265256" cy="7321297"/>
                    </a:xfrm>
                    <a:prstGeom prst="rect">
                      <a:avLst/>
                    </a:prstGeom>
                  </pic:spPr>
                </pic:pic>
              </a:graphicData>
            </a:graphic>
          </wp:anchor>
        </w:drawing>
      </w:r>
      <w:r>
        <w:t>beggars and homeless people in many populations, persons w</w:t>
      </w:r>
      <w:r>
        <w:t xml:space="preserve">ho, by one mishap or another, had lost their possessions. In the Orient, these unfortunates have survived on individual acts of charity, rather than on government handouts. In Europe and America, their plight has </w:t>
      </w:r>
      <w:proofErr w:type="spellStart"/>
      <w:proofErr w:type="gramStart"/>
      <w:r>
        <w:t>became</w:t>
      </w:r>
      <w:proofErr w:type="spellEnd"/>
      <w:proofErr w:type="gramEnd"/>
      <w:r>
        <w:t xml:space="preserve"> the subject </w:t>
      </w:r>
      <w:proofErr w:type="spellStart"/>
      <w:r>
        <w:t>ofgovernment</w:t>
      </w:r>
      <w:proofErr w:type="spellEnd"/>
      <w:r>
        <w:t xml:space="preserve"> interventio</w:t>
      </w:r>
      <w:r>
        <w:t xml:space="preserve">n. Scholars for centuries have written on this problem. As early as 1526, a Spanish humanist, Jean Louis </w:t>
      </w:r>
      <w:proofErr w:type="spellStart"/>
      <w:r>
        <w:t>Vives</w:t>
      </w:r>
      <w:proofErr w:type="spellEnd"/>
      <w:r>
        <w:t xml:space="preserve">, wrote a tract, De </w:t>
      </w:r>
      <w:proofErr w:type="spellStart"/>
      <w:r>
        <w:t>Subventione</w:t>
      </w:r>
      <w:proofErr w:type="spellEnd"/>
      <w:r>
        <w:t xml:space="preserve"> Pauperum, which called for the alleviation of the plight of the poor. This work had considerable influence through</w:t>
      </w:r>
      <w:r>
        <w:t xml:space="preserve">out </w:t>
      </w:r>
      <w:proofErr w:type="gramStart"/>
      <w:r>
        <w:t>Europe, and</w:t>
      </w:r>
      <w:proofErr w:type="gramEnd"/>
      <w:r>
        <w:t xml:space="preserve"> was followed by many other demands that the problems of the poor must be met. However, the economic problems which created these situations usually proved too intractable to allow a solution. Charity has always been one of the virtues. It s</w:t>
      </w:r>
      <w:r>
        <w:t xml:space="preserve">tems from the Old French word </w:t>
      </w:r>
      <w:proofErr w:type="spellStart"/>
      <w:r>
        <w:t>charite</w:t>
      </w:r>
      <w:proofErr w:type="spellEnd"/>
      <w:r>
        <w:t>, meaning Christian love, which itself came from the Latin word, caritas, which meant, initially, God's love for man, and secondarily, man's love of God and of his neighbor. Thus charity, as well as welfare, was seen pr</w:t>
      </w:r>
      <w:r>
        <w:t xml:space="preserve">imarily as a religious impulse, rather than as a governmental concern. The Constitution, with its general welfare clause which referred only to the preservation of the United States, was in harmony with this concept, and was so observed until the New Deal </w:t>
      </w:r>
      <w:r>
        <w:t>of Franklin Delano Roosevelt.</w:t>
      </w:r>
    </w:p>
    <w:p w14:paraId="3F426968" w14:textId="77777777" w:rsidR="004B4CFC" w:rsidRDefault="00180547">
      <w:pPr>
        <w:ind w:left="14" w:right="14"/>
      </w:pPr>
      <w:r>
        <w:t xml:space="preserve">Although the United States had remained a Jeffersonian democracy until 1933 and the advent of the New Deal, the Hamiltonian principles </w:t>
      </w:r>
      <w:proofErr w:type="spellStart"/>
      <w:r>
        <w:t>ofmonetary</w:t>
      </w:r>
      <w:proofErr w:type="spellEnd"/>
      <w:r>
        <w:t xml:space="preserve"> control had been steadily gaining ground since the end of the Civil War. The pas</w:t>
      </w:r>
      <w:r>
        <w:t>sage of the Federal Reserve Act by Congress in 1913, and the Presidential signature of Woodrow Wilson</w:t>
      </w:r>
    </w:p>
    <w:p w14:paraId="71D2919F" w14:textId="77777777" w:rsidR="004B4CFC" w:rsidRDefault="00180547">
      <w:pPr>
        <w:spacing w:after="40"/>
        <w:ind w:left="14" w:right="14" w:firstLine="5"/>
      </w:pPr>
      <w:r>
        <w:t xml:space="preserve">which gave it the power of law, represented a new high water mark for the Hamiltonians. With their new monetary power, that is, the control </w:t>
      </w:r>
      <w:proofErr w:type="spellStart"/>
      <w:r>
        <w:t>ofthe</w:t>
      </w:r>
      <w:proofErr w:type="spellEnd"/>
      <w:r>
        <w:t xml:space="preserve"> money an</w:t>
      </w:r>
      <w:r>
        <w:t xml:space="preserve">d credit of all the people of the United States, they now moved to extend their new powers to the courts and to the national government. Because the banking powers always operated sub </w:t>
      </w:r>
      <w:proofErr w:type="spellStart"/>
      <w:r>
        <w:t>rosa</w:t>
      </w:r>
      <w:proofErr w:type="spellEnd"/>
      <w:r>
        <w:t>, as a conspiratorial group, there has never been a "Bankers' Party"</w:t>
      </w:r>
      <w:r>
        <w:t xml:space="preserve"> in the United States. They have preferred to operate from behind the scenes, using first one party and then another, to further their program. </w:t>
      </w:r>
      <w:r>
        <w:rPr>
          <w:noProof/>
        </w:rPr>
        <w:drawing>
          <wp:inline distT="0" distB="0" distL="0" distR="0" wp14:anchorId="45257A03" wp14:editId="49C6AB97">
            <wp:extent cx="3049" cy="3048"/>
            <wp:effectExtent l="0" t="0" r="0" b="0"/>
            <wp:docPr id="93970" name="Picture 93970"/>
            <wp:cNvGraphicFramePr/>
            <a:graphic xmlns:a="http://schemas.openxmlformats.org/drawingml/2006/main">
              <a:graphicData uri="http://schemas.openxmlformats.org/drawingml/2006/picture">
                <pic:pic xmlns:pic="http://schemas.openxmlformats.org/drawingml/2006/picture">
                  <pic:nvPicPr>
                    <pic:cNvPr id="93970" name="Picture 93970"/>
                    <pic:cNvPicPr/>
                  </pic:nvPicPr>
                  <pic:blipFill>
                    <a:blip r:embed="rId99"/>
                    <a:stretch>
                      <a:fillRect/>
                    </a:stretch>
                  </pic:blipFill>
                  <pic:spPr>
                    <a:xfrm>
                      <a:off x="0" y="0"/>
                      <a:ext cx="3049" cy="3048"/>
                    </a:xfrm>
                    <a:prstGeom prst="rect">
                      <a:avLst/>
                    </a:prstGeom>
                  </pic:spPr>
                </pic:pic>
              </a:graphicData>
            </a:graphic>
          </wp:inline>
        </w:drawing>
      </w:r>
      <w:r>
        <w:t>The maintaining of secrecy and the use of agents who never acknowledged their hidden affiliations in the promot</w:t>
      </w:r>
      <w:r>
        <w:t>ion of Hamiltonian principles to the detriment of Jeffersonian ideals removed these machinations from the accepted political process, and relegated them</w:t>
      </w:r>
    </w:p>
    <w:p w14:paraId="36296E9C" w14:textId="77777777" w:rsidR="004B4CFC" w:rsidRDefault="00180547">
      <w:pPr>
        <w:spacing w:after="3" w:line="259" w:lineRule="auto"/>
        <w:ind w:left="10" w:right="1061" w:hanging="10"/>
        <w:jc w:val="center"/>
      </w:pPr>
      <w:r>
        <w:rPr>
          <w:sz w:val="22"/>
        </w:rPr>
        <w:t>21</w:t>
      </w:r>
    </w:p>
    <w:p w14:paraId="6E85153C" w14:textId="77777777" w:rsidR="004B4CFC" w:rsidRDefault="00180547">
      <w:pPr>
        <w:ind w:left="197" w:right="14" w:firstLine="0"/>
      </w:pPr>
      <w:r>
        <w:t>to the area of criminal syndicalism. It is well established in law that the operations of a criminal</w:t>
      </w:r>
      <w:r>
        <w:t xml:space="preserve"> syndicate deny the equal protection of the </w:t>
      </w:r>
      <w:r>
        <w:t xml:space="preserve">laws to citizens. In order to guarantee the equal protection </w:t>
      </w:r>
      <w:proofErr w:type="spellStart"/>
      <w:r>
        <w:t>ofthe</w:t>
      </w:r>
      <w:proofErr w:type="spellEnd"/>
      <w:r>
        <w:t xml:space="preserve"> laws, the state must act against criminal syndicalism. The present statutes offer ample legal justification for such action.</w:t>
      </w:r>
    </w:p>
    <w:p w14:paraId="028C9257" w14:textId="77777777" w:rsidR="004B4CFC" w:rsidRDefault="00180547">
      <w:pPr>
        <w:ind w:left="168" w:right="14"/>
      </w:pPr>
      <w:r>
        <w:t xml:space="preserve">Corpus Juris </w:t>
      </w:r>
      <w:proofErr w:type="spellStart"/>
      <w:r>
        <w:t>Secundu</w:t>
      </w:r>
      <w:r>
        <w:t>m</w:t>
      </w:r>
      <w:proofErr w:type="spellEnd"/>
      <w:r>
        <w:t xml:space="preserve"> 16: </w:t>
      </w:r>
      <w:proofErr w:type="spellStart"/>
      <w:r>
        <w:t>Consütutional</w:t>
      </w:r>
      <w:proofErr w:type="spellEnd"/>
      <w:r>
        <w:t xml:space="preserve"> Law 213 ( 10) provides that "The Constitutional guarantee of freedom of speech does not include the right to advocate, or conspire to effect, the violent destruction or overthrow of the government or the criminal destruction </w:t>
      </w:r>
      <w:proofErr w:type="spellStart"/>
      <w:r>
        <w:t>ofproperty</w:t>
      </w:r>
      <w:proofErr w:type="spellEnd"/>
      <w:r>
        <w:t>.</w:t>
      </w:r>
      <w:r>
        <w:t xml:space="preserve"> Section 214 further states: The Constitutional guaranty of the right of assembly was never intended as a license for illegality or invitation for fraud - the right of freedom of assembly may be abused by using assembly to incite violence and crime, and th</w:t>
      </w:r>
      <w:r>
        <w:t>e people through their legislatures may protect themselves against the abuse." Thus the operation of supra-governmental organizations such as the Council on Foreign Relations, or other syndicalist operations such as the tax exempt Rockefeller Foundation is</w:t>
      </w:r>
      <w:r>
        <w:t xml:space="preserve"> not only subject to the laws against fraud (because their charters claim they are engaged in public philanthropy) but also the laws against criminal syndicalism, because these organizations never state what their underlying purpose is, where their secret </w:t>
      </w:r>
      <w:r>
        <w:t xml:space="preserve">allegiances really lie, and why they have chosen the direction of their syndicalism. We employ the phrase "criminal syndicalism" because a syndicate itself can be a legal operation. It is only when it seeks illegal goals by illegal means that it becomes a </w:t>
      </w:r>
      <w:r>
        <w:t xml:space="preserve">criminal matter. The Oxford English Dictionary tells us that the word syndicate stems from "syndic" It then defines a syndic as "an officer of government, a chief, magistrate, a deputy." In 1601, </w:t>
      </w:r>
      <w:proofErr w:type="spellStart"/>
      <w:r>
        <w:t>R.Johnson</w:t>
      </w:r>
      <w:proofErr w:type="spellEnd"/>
      <w:r>
        <w:t xml:space="preserve"> wrote in </w:t>
      </w:r>
      <w:proofErr w:type="spellStart"/>
      <w:r>
        <w:t>Kingd</w:t>
      </w:r>
      <w:proofErr w:type="spellEnd"/>
      <w:r>
        <w:t xml:space="preserve"> and </w:t>
      </w:r>
      <w:proofErr w:type="spellStart"/>
      <w:r>
        <w:t>commonw</w:t>
      </w:r>
      <w:proofErr w:type="spellEnd"/>
      <w:r>
        <w:t xml:space="preserve"> of "especial men, calle</w:t>
      </w:r>
      <w:r>
        <w:t xml:space="preserve">d </w:t>
      </w:r>
      <w:proofErr w:type="spellStart"/>
      <w:r>
        <w:t>Syndiques</w:t>
      </w:r>
      <w:proofErr w:type="spellEnd"/>
      <w:r>
        <w:t>, who have the managing of the whole commonwealth".</w:t>
      </w:r>
    </w:p>
    <w:p w14:paraId="65D6CAAD" w14:textId="77777777" w:rsidR="004B4CFC" w:rsidRDefault="00180547">
      <w:pPr>
        <w:ind w:left="158" w:right="14"/>
      </w:pPr>
      <w:r>
        <w:t>During my investigation of such organizations as the Rockefeller Foundation and its affiliates or subsidiaries, such as the Russell Sage Foundation and the Carnegie foundations, I found that th</w:t>
      </w:r>
      <w:r>
        <w:t>ese groups are indeed carrying out a program of managing the entire commonwealth of the United States. However, they are doing so secretly, above and beyond the established agencies of government, and for purposes which they refuse to reveal. They have for</w:t>
      </w:r>
      <w:r>
        <w:t xml:space="preserve">med a </w:t>
      </w:r>
      <w:proofErr w:type="spellStart"/>
      <w:r>
        <w:t>supergovernment</w:t>
      </w:r>
      <w:proofErr w:type="spellEnd"/>
      <w:r>
        <w:t>, which acts in secret, and thwarts the protections guaranteed the American people by the Constitution of the United States.</w:t>
      </w:r>
    </w:p>
    <w:p w14:paraId="7C2A3C18" w14:textId="77777777" w:rsidR="004B4CFC" w:rsidRDefault="00180547">
      <w:pPr>
        <w:spacing w:after="3" w:line="259" w:lineRule="auto"/>
        <w:ind w:left="634" w:right="605" w:hanging="10"/>
        <w:jc w:val="center"/>
      </w:pPr>
      <w:r>
        <w:rPr>
          <w:sz w:val="22"/>
        </w:rPr>
        <w:t>22</w:t>
      </w:r>
    </w:p>
    <w:p w14:paraId="7B504F1D" w14:textId="77777777" w:rsidR="004B4CFC" w:rsidRDefault="00180547">
      <w:pPr>
        <w:spacing w:after="31"/>
        <w:ind w:left="14" w:right="14"/>
      </w:pPr>
      <w:r>
        <w:rPr>
          <w:noProof/>
        </w:rPr>
        <w:lastRenderedPageBreak/>
        <w:drawing>
          <wp:anchor distT="0" distB="0" distL="114300" distR="114300" simplePos="0" relativeHeight="251707392" behindDoc="0" locked="0" layoutInCell="1" allowOverlap="0" wp14:anchorId="65B1AC46" wp14:editId="6C2AF343">
            <wp:simplePos x="0" y="0"/>
            <wp:positionH relativeFrom="column">
              <wp:posOffset>4481919</wp:posOffset>
            </wp:positionH>
            <wp:positionV relativeFrom="paragraph">
              <wp:posOffset>-171667</wp:posOffset>
            </wp:positionV>
            <wp:extent cx="170739" cy="7321297"/>
            <wp:effectExtent l="0" t="0" r="0" b="0"/>
            <wp:wrapSquare wrapText="bothSides"/>
            <wp:docPr id="203936" name="Picture 203936"/>
            <wp:cNvGraphicFramePr/>
            <a:graphic xmlns:a="http://schemas.openxmlformats.org/drawingml/2006/main">
              <a:graphicData uri="http://schemas.openxmlformats.org/drawingml/2006/picture">
                <pic:pic xmlns:pic="http://schemas.openxmlformats.org/drawingml/2006/picture">
                  <pic:nvPicPr>
                    <pic:cNvPr id="203936" name="Picture 203936"/>
                    <pic:cNvPicPr/>
                  </pic:nvPicPr>
                  <pic:blipFill>
                    <a:blip r:embed="rId100"/>
                    <a:stretch>
                      <a:fillRect/>
                    </a:stretch>
                  </pic:blipFill>
                  <pic:spPr>
                    <a:xfrm>
                      <a:off x="0" y="0"/>
                      <a:ext cx="170739" cy="7321297"/>
                    </a:xfrm>
                    <a:prstGeom prst="rect">
                      <a:avLst/>
                    </a:prstGeom>
                  </pic:spPr>
                </pic:pic>
              </a:graphicData>
            </a:graphic>
          </wp:anchor>
        </w:drawing>
      </w:r>
      <w:r>
        <w:t xml:space="preserve">The OED further defines a syndic as "a censor of the actions of another. To accuse." This is an </w:t>
      </w:r>
      <w:proofErr w:type="gramStart"/>
      <w:r>
        <w:t>accurate definitions of the functions</w:t>
      </w:r>
      <w:proofErr w:type="gramEnd"/>
      <w:r>
        <w:t xml:space="preserve"> of a Welfare State bureaucrat. He does not merely intervene in your affairs on behalf of the Welfare State. He acts to cen</w:t>
      </w:r>
      <w:r>
        <w:t>sor you, and punish you, for personal views or actions which are no offense under the Constitution, but which violate some decree of the Welfare State. The bureaucrat brings the accusation, he then tries you, and delivers the sentence. In many cases, he is</w:t>
      </w:r>
      <w:r>
        <w:t xml:space="preserve"> entrusted with your punishment as well, which may be the deprivation of same grant, or a term of imprisonment.</w:t>
      </w:r>
    </w:p>
    <w:p w14:paraId="52F8090A" w14:textId="77777777" w:rsidR="004B4CFC" w:rsidRDefault="00180547">
      <w:pPr>
        <w:spacing w:after="26"/>
        <w:ind w:left="14" w:right="14"/>
      </w:pPr>
      <w:r>
        <w:t xml:space="preserve">Hamiltonian origins of criminal syndicalism may be found in a further OED definition </w:t>
      </w:r>
      <w:proofErr w:type="spellStart"/>
      <w:r>
        <w:t>ofa</w:t>
      </w:r>
      <w:proofErr w:type="spellEnd"/>
      <w:r>
        <w:t xml:space="preserve"> "syndicate", "A combination </w:t>
      </w:r>
      <w:proofErr w:type="spellStart"/>
      <w:r>
        <w:t>ofcapitalists</w:t>
      </w:r>
      <w:proofErr w:type="spellEnd"/>
      <w:r>
        <w:t xml:space="preserve"> and financier</w:t>
      </w:r>
      <w:r>
        <w:t xml:space="preserve">s entered into for the purpose of prosecuting a scheme requiring large sources of capital, especially one having the object of obtaining control </w:t>
      </w:r>
      <w:proofErr w:type="spellStart"/>
      <w:r>
        <w:t>ofthe</w:t>
      </w:r>
      <w:proofErr w:type="spellEnd"/>
      <w:r>
        <w:t xml:space="preserve"> market in a particular commodity." This could hardly be more precise in its description of the conspirato</w:t>
      </w:r>
      <w:r>
        <w:t>rial meetings and subsequent legislative operations in Congress to give the Hamiltonian central bankers "control of the market in a particular commodity", that is, money. This scheme required large sources of capital, which came from the Bank of England an</w:t>
      </w:r>
      <w:r>
        <w:t>d its Wall Street minions, to set up the privately owned Federal Reserve banking system under the guise of a quasi-government agency.</w:t>
      </w:r>
    </w:p>
    <w:p w14:paraId="107FA811" w14:textId="77777777" w:rsidR="004B4CFC" w:rsidRDefault="00180547">
      <w:pPr>
        <w:spacing w:after="38"/>
        <w:ind w:left="14" w:right="14"/>
      </w:pPr>
      <w:r>
        <w:t xml:space="preserve">Corpus Juris </w:t>
      </w:r>
      <w:proofErr w:type="spellStart"/>
      <w:r>
        <w:t>Secundum</w:t>
      </w:r>
      <w:proofErr w:type="spellEnd"/>
      <w:r>
        <w:t xml:space="preserve"> 22 A points out that "In a prosecution for being a member of an organization which abets criminal syndicalism, evidences of crimes committed by past or present members of the organization in their capacity as members is admissible to </w:t>
      </w:r>
      <w:r>
        <w:t xml:space="preserve">show its character. People v. LaRue, 216 P 627 C.A. 276." Such prosecution could bring in evidence of any member being engaged in international conspiracies to inflict wars, </w:t>
      </w:r>
      <w:proofErr w:type="gramStart"/>
      <w:r>
        <w:t>revolutions</w:t>
      </w:r>
      <w:proofErr w:type="gramEnd"/>
      <w:r>
        <w:t xml:space="preserve"> or financial panics upon entire groups of people. Since these activiti</w:t>
      </w:r>
      <w:r>
        <w:t xml:space="preserve">es are constant within the secret meetings of these criminal syndicalist groups, if evidence is not available exposing their arcane endeavors, the circumstantial evidence of events transpiring following the meetings of such groups would be ample to obtain </w:t>
      </w:r>
      <w:r>
        <w:t>convictions in the courts.</w:t>
      </w:r>
    </w:p>
    <w:p w14:paraId="0C5F4914" w14:textId="77777777" w:rsidR="004B4CFC" w:rsidRDefault="00180547">
      <w:pPr>
        <w:spacing w:after="39"/>
        <w:ind w:left="14" w:right="14"/>
      </w:pPr>
      <w:r>
        <w:t xml:space="preserve">Corpus Juris </w:t>
      </w:r>
      <w:proofErr w:type="spellStart"/>
      <w:r>
        <w:t>Secundum</w:t>
      </w:r>
      <w:proofErr w:type="spellEnd"/>
      <w:r>
        <w:t xml:space="preserve"> 22, Criminal Law 185 (IOC) on Conspiracy and Monopolies, orders that "Where the statute makes mere membership in an organization formed to promote syndicalism a crime, without an overt act, this offense is i</w:t>
      </w:r>
      <w:r>
        <w:t>ndictable in any county into</w:t>
      </w:r>
    </w:p>
    <w:p w14:paraId="3E8340E2" w14:textId="77777777" w:rsidR="004B4CFC" w:rsidRDefault="00180547">
      <w:pPr>
        <w:spacing w:after="3" w:line="259" w:lineRule="auto"/>
        <w:ind w:left="10" w:right="735" w:hanging="10"/>
        <w:jc w:val="center"/>
      </w:pPr>
      <w:r>
        <w:rPr>
          <w:sz w:val="22"/>
        </w:rPr>
        <w:t>23</w:t>
      </w:r>
    </w:p>
    <w:p w14:paraId="4C5CF5EB" w14:textId="77777777" w:rsidR="004B4CFC" w:rsidRDefault="00180547">
      <w:pPr>
        <w:ind w:left="595" w:right="14" w:firstLine="5"/>
      </w:pPr>
      <w:r>
        <w:t xml:space="preserve">which a member may go during the continuance of his membership, and this is </w:t>
      </w:r>
      <w:proofErr w:type="spellStart"/>
      <w:r>
        <w:t>frue</w:t>
      </w:r>
      <w:proofErr w:type="spellEnd"/>
      <w:r>
        <w:t xml:space="preserve"> although such </w:t>
      </w:r>
      <w:proofErr w:type="spellStart"/>
      <w:r>
        <w:t>membercomes</w:t>
      </w:r>
      <w:proofErr w:type="spellEnd"/>
      <w:r>
        <w:t xml:space="preserve"> into a county involuntarily. People v.J0hansen, 226 P 634, 66 C.A. 343."</w:t>
      </w:r>
    </w:p>
    <w:p w14:paraId="25530DB7" w14:textId="77777777" w:rsidR="004B4CFC" w:rsidRDefault="00180547">
      <w:pPr>
        <w:ind w:left="605" w:right="14"/>
      </w:pPr>
      <w:r>
        <w:t xml:space="preserve">Corpus Juris </w:t>
      </w:r>
      <w:proofErr w:type="spellStart"/>
      <w:r>
        <w:t>Secundum</w:t>
      </w:r>
      <w:proofErr w:type="spellEnd"/>
      <w:r>
        <w:t xml:space="preserve"> 22, Criminal Law sec 1</w:t>
      </w:r>
      <w:r>
        <w:t>82 (3) states, "A prosecution for conspiracy to commit an offense against the United States may also be tried in any district wherein any overt act in furtherance of the conspiracy is performed. U.S. v. Cohen C.A.N.J. 197 F 2d 26."</w:t>
      </w:r>
    </w:p>
    <w:p w14:paraId="7E41FB0C" w14:textId="77777777" w:rsidR="004B4CFC" w:rsidRDefault="00180547">
      <w:pPr>
        <w:ind w:left="595" w:right="14"/>
      </w:pPr>
      <w:r>
        <w:t>This means that any publ</w:t>
      </w:r>
      <w:r>
        <w:t xml:space="preserve">ication </w:t>
      </w:r>
      <w:proofErr w:type="spellStart"/>
      <w:r>
        <w:t>ofone</w:t>
      </w:r>
      <w:proofErr w:type="spellEnd"/>
      <w:r>
        <w:t xml:space="preserve"> </w:t>
      </w:r>
      <w:proofErr w:type="spellStart"/>
      <w:r>
        <w:t>ofthese</w:t>
      </w:r>
      <w:proofErr w:type="spellEnd"/>
      <w:r>
        <w:t xml:space="preserve"> criminal syndicalist operations, sent into any county in the United States, or the appearance of any member of such an organization in any country the United States, gives the officials of that county the legal authority to bring char</w:t>
      </w:r>
      <w:r>
        <w:t>ges against the organization or any member thereof, whether present or active in that country or not.</w:t>
      </w:r>
    </w:p>
    <w:p w14:paraId="4448E5D5" w14:textId="77777777" w:rsidR="004B4CFC" w:rsidRDefault="00180547">
      <w:pPr>
        <w:ind w:left="576" w:right="14"/>
      </w:pPr>
      <w:r>
        <w:t xml:space="preserve">Very broad authority also is found in Corpus Juris </w:t>
      </w:r>
      <w:proofErr w:type="spellStart"/>
      <w:r>
        <w:t>Secundum</w:t>
      </w:r>
      <w:proofErr w:type="spellEnd"/>
      <w:r>
        <w:t xml:space="preserve"> 46, Insurrection and Sedition, sec. 461 (c). "Sabotage and syndicalism aiming to abolish the p</w:t>
      </w:r>
      <w:r>
        <w:t>resent political and social system, including direct action and sabotage." Not only individuals, but businesses and corporations which subsidize or otherwise participate in the activities of any criminal syndicalist operation, are fully liable. Corpus Juri</w:t>
      </w:r>
      <w:r>
        <w:t xml:space="preserve">s </w:t>
      </w:r>
      <w:proofErr w:type="spellStart"/>
      <w:r>
        <w:t>Secundum</w:t>
      </w:r>
      <w:proofErr w:type="spellEnd"/>
      <w:r>
        <w:t xml:space="preserve"> 46, sec 462 (b) says, "Statutes against criminal syndicalism apply to corporations as well as to individuals organizing or belonging to criminal syndicalist society; evidence of the character and activities of other organizations with which the </w:t>
      </w:r>
      <w:r>
        <w:t>organization in which the accused is a member is affiliated is admissible." Because of the close interlocking of the officials of many criminal syndicalist operations within the United States, indictments of these officials can be a simple matter.</w:t>
      </w:r>
    </w:p>
    <w:p w14:paraId="3BA5FA90" w14:textId="77777777" w:rsidR="004B4CFC" w:rsidRDefault="00180547">
      <w:pPr>
        <w:ind w:left="576" w:right="14"/>
      </w:pPr>
      <w:r>
        <w:t>It is no</w:t>
      </w:r>
      <w:r>
        <w:t>w necessary to clarify the introduction of criminal syndicalist control into a legal monograph on the general welfare clause of the constitution of the United States. The establishment of the Welfare State became a political reality through the very crimin</w:t>
      </w:r>
      <w:r>
        <w:t>al syndicalist operations which are covered in the above statutes. In order to enact the sweeping recommendations of the New Deal, the conspirators found it necessary to go above and beyond the established legislative processes, and to operate through clan</w:t>
      </w:r>
      <w:r>
        <w:t xml:space="preserve">destine forces. Their initial accomplishments, during the famous Hundred Days </w:t>
      </w:r>
      <w:proofErr w:type="spellStart"/>
      <w:r>
        <w:t>ofthe</w:t>
      </w:r>
      <w:proofErr w:type="spellEnd"/>
      <w:r>
        <w:t xml:space="preserve"> New</w:t>
      </w:r>
    </w:p>
    <w:p w14:paraId="698A4C83" w14:textId="77777777" w:rsidR="004B4CFC" w:rsidRDefault="00180547">
      <w:pPr>
        <w:ind w:left="581" w:right="14" w:firstLine="0"/>
      </w:pPr>
      <w:r>
        <w:t>Deal, were invalidated by the decisions of the Supreme Court, a</w:t>
      </w:r>
    </w:p>
    <w:p w14:paraId="79A6347F" w14:textId="77777777" w:rsidR="004B4CFC" w:rsidRDefault="00180547">
      <w:pPr>
        <w:spacing w:after="3" w:line="259" w:lineRule="auto"/>
        <w:ind w:left="634" w:right="187" w:hanging="10"/>
        <w:jc w:val="center"/>
      </w:pPr>
      <w:r>
        <w:rPr>
          <w:sz w:val="22"/>
        </w:rPr>
        <w:lastRenderedPageBreak/>
        <w:t>24</w:t>
      </w:r>
    </w:p>
    <w:p w14:paraId="7838F674" w14:textId="77777777" w:rsidR="004B4CFC" w:rsidRDefault="00180547">
      <w:pPr>
        <w:ind w:left="14" w:right="216" w:firstLine="0"/>
      </w:pPr>
      <w:r>
        <w:rPr>
          <w:noProof/>
        </w:rPr>
        <w:drawing>
          <wp:anchor distT="0" distB="0" distL="114300" distR="114300" simplePos="0" relativeHeight="251708416" behindDoc="0" locked="0" layoutInCell="1" allowOverlap="0" wp14:anchorId="46C33884" wp14:editId="4A5BFE70">
            <wp:simplePos x="0" y="0"/>
            <wp:positionH relativeFrom="page">
              <wp:posOffset>432947</wp:posOffset>
            </wp:positionH>
            <wp:positionV relativeFrom="page">
              <wp:posOffset>3176016</wp:posOffset>
            </wp:positionV>
            <wp:extent cx="6098" cy="9144"/>
            <wp:effectExtent l="0" t="0" r="0" b="0"/>
            <wp:wrapSquare wrapText="bothSides"/>
            <wp:docPr id="104899" name="Picture 104899"/>
            <wp:cNvGraphicFramePr/>
            <a:graphic xmlns:a="http://schemas.openxmlformats.org/drawingml/2006/main">
              <a:graphicData uri="http://schemas.openxmlformats.org/drawingml/2006/picture">
                <pic:pic xmlns:pic="http://schemas.openxmlformats.org/drawingml/2006/picture">
                  <pic:nvPicPr>
                    <pic:cNvPr id="104899" name="Picture 104899"/>
                    <pic:cNvPicPr/>
                  </pic:nvPicPr>
                  <pic:blipFill>
                    <a:blip r:embed="rId101"/>
                    <a:stretch>
                      <a:fillRect/>
                    </a:stretch>
                  </pic:blipFill>
                  <pic:spPr>
                    <a:xfrm>
                      <a:off x="0" y="0"/>
                      <a:ext cx="6098" cy="9144"/>
                    </a:xfrm>
                    <a:prstGeom prst="rect">
                      <a:avLst/>
                    </a:prstGeom>
                  </pic:spPr>
                </pic:pic>
              </a:graphicData>
            </a:graphic>
          </wp:anchor>
        </w:drawing>
      </w:r>
      <w:r>
        <w:rPr>
          <w:noProof/>
        </w:rPr>
        <w:drawing>
          <wp:anchor distT="0" distB="0" distL="114300" distR="114300" simplePos="0" relativeHeight="251709440" behindDoc="0" locked="0" layoutInCell="1" allowOverlap="0" wp14:anchorId="463CEA66" wp14:editId="29F9317C">
            <wp:simplePos x="0" y="0"/>
            <wp:positionH relativeFrom="page">
              <wp:posOffset>435996</wp:posOffset>
            </wp:positionH>
            <wp:positionV relativeFrom="page">
              <wp:posOffset>353568</wp:posOffset>
            </wp:positionV>
            <wp:extent cx="3049" cy="6096"/>
            <wp:effectExtent l="0" t="0" r="0" b="0"/>
            <wp:wrapSquare wrapText="bothSides"/>
            <wp:docPr id="104889" name="Picture 104889"/>
            <wp:cNvGraphicFramePr/>
            <a:graphic xmlns:a="http://schemas.openxmlformats.org/drawingml/2006/main">
              <a:graphicData uri="http://schemas.openxmlformats.org/drawingml/2006/picture">
                <pic:pic xmlns:pic="http://schemas.openxmlformats.org/drawingml/2006/picture">
                  <pic:nvPicPr>
                    <pic:cNvPr id="104889" name="Picture 104889"/>
                    <pic:cNvPicPr/>
                  </pic:nvPicPr>
                  <pic:blipFill>
                    <a:blip r:embed="rId102"/>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10464" behindDoc="0" locked="0" layoutInCell="1" allowOverlap="0" wp14:anchorId="57EC2123" wp14:editId="18C0134F">
            <wp:simplePos x="0" y="0"/>
            <wp:positionH relativeFrom="page">
              <wp:posOffset>423800</wp:posOffset>
            </wp:positionH>
            <wp:positionV relativeFrom="page">
              <wp:posOffset>3276600</wp:posOffset>
            </wp:positionV>
            <wp:extent cx="6098" cy="3048"/>
            <wp:effectExtent l="0" t="0" r="0" b="0"/>
            <wp:wrapSquare wrapText="bothSides"/>
            <wp:docPr id="104901" name="Picture 104901"/>
            <wp:cNvGraphicFramePr/>
            <a:graphic xmlns:a="http://schemas.openxmlformats.org/drawingml/2006/main">
              <a:graphicData uri="http://schemas.openxmlformats.org/drawingml/2006/picture">
                <pic:pic xmlns:pic="http://schemas.openxmlformats.org/drawingml/2006/picture">
                  <pic:nvPicPr>
                    <pic:cNvPr id="104901" name="Picture 104901"/>
                    <pic:cNvPicPr/>
                  </pic:nvPicPr>
                  <pic:blipFill>
                    <a:blip r:embed="rId103"/>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711488" behindDoc="0" locked="0" layoutInCell="1" allowOverlap="0" wp14:anchorId="1BB17E24" wp14:editId="0340E6A6">
            <wp:simplePos x="0" y="0"/>
            <wp:positionH relativeFrom="page">
              <wp:posOffset>432947</wp:posOffset>
            </wp:positionH>
            <wp:positionV relativeFrom="page">
              <wp:posOffset>3276600</wp:posOffset>
            </wp:positionV>
            <wp:extent cx="6098" cy="3048"/>
            <wp:effectExtent l="0" t="0" r="0" b="0"/>
            <wp:wrapSquare wrapText="bothSides"/>
            <wp:docPr id="104900" name="Picture 104900"/>
            <wp:cNvGraphicFramePr/>
            <a:graphic xmlns:a="http://schemas.openxmlformats.org/drawingml/2006/main">
              <a:graphicData uri="http://schemas.openxmlformats.org/drawingml/2006/picture">
                <pic:pic xmlns:pic="http://schemas.openxmlformats.org/drawingml/2006/picture">
                  <pic:nvPicPr>
                    <pic:cNvPr id="104900" name="Picture 104900"/>
                    <pic:cNvPicPr/>
                  </pic:nvPicPr>
                  <pic:blipFill>
                    <a:blip r:embed="rId104"/>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712512" behindDoc="0" locked="0" layoutInCell="1" allowOverlap="0" wp14:anchorId="6BDD314A" wp14:editId="1FB8CC90">
            <wp:simplePos x="0" y="0"/>
            <wp:positionH relativeFrom="page">
              <wp:posOffset>429898</wp:posOffset>
            </wp:positionH>
            <wp:positionV relativeFrom="page">
              <wp:posOffset>749808</wp:posOffset>
            </wp:positionV>
            <wp:extent cx="3049" cy="3048"/>
            <wp:effectExtent l="0" t="0" r="0" b="0"/>
            <wp:wrapSquare wrapText="bothSides"/>
            <wp:docPr id="104890" name="Picture 104890"/>
            <wp:cNvGraphicFramePr/>
            <a:graphic xmlns:a="http://schemas.openxmlformats.org/drawingml/2006/main">
              <a:graphicData uri="http://schemas.openxmlformats.org/drawingml/2006/picture">
                <pic:pic xmlns:pic="http://schemas.openxmlformats.org/drawingml/2006/picture">
                  <pic:nvPicPr>
                    <pic:cNvPr id="104890" name="Picture 104890"/>
                    <pic:cNvPicPr/>
                  </pic:nvPicPr>
                  <pic:blipFill>
                    <a:blip r:embed="rId10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13536" behindDoc="0" locked="0" layoutInCell="1" allowOverlap="0" wp14:anchorId="0F8C7147" wp14:editId="19E276C7">
            <wp:simplePos x="0" y="0"/>
            <wp:positionH relativeFrom="page">
              <wp:posOffset>420752</wp:posOffset>
            </wp:positionH>
            <wp:positionV relativeFrom="page">
              <wp:posOffset>752856</wp:posOffset>
            </wp:positionV>
            <wp:extent cx="3049" cy="3048"/>
            <wp:effectExtent l="0" t="0" r="0" b="0"/>
            <wp:wrapSquare wrapText="bothSides"/>
            <wp:docPr id="104891" name="Picture 104891"/>
            <wp:cNvGraphicFramePr/>
            <a:graphic xmlns:a="http://schemas.openxmlformats.org/drawingml/2006/main">
              <a:graphicData uri="http://schemas.openxmlformats.org/drawingml/2006/picture">
                <pic:pic xmlns:pic="http://schemas.openxmlformats.org/drawingml/2006/picture">
                  <pic:nvPicPr>
                    <pic:cNvPr id="104891" name="Picture 104891"/>
                    <pic:cNvPicPr/>
                  </pic:nvPicPr>
                  <pic:blipFill>
                    <a:blip r:embed="rId10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14560" behindDoc="0" locked="0" layoutInCell="1" allowOverlap="0" wp14:anchorId="1FF37CCC" wp14:editId="5B07630B">
            <wp:simplePos x="0" y="0"/>
            <wp:positionH relativeFrom="page">
              <wp:posOffset>426849</wp:posOffset>
            </wp:positionH>
            <wp:positionV relativeFrom="page">
              <wp:posOffset>2737104</wp:posOffset>
            </wp:positionV>
            <wp:extent cx="6098" cy="6096"/>
            <wp:effectExtent l="0" t="0" r="0" b="0"/>
            <wp:wrapSquare wrapText="bothSides"/>
            <wp:docPr id="104892" name="Picture 104892"/>
            <wp:cNvGraphicFramePr/>
            <a:graphic xmlns:a="http://schemas.openxmlformats.org/drawingml/2006/main">
              <a:graphicData uri="http://schemas.openxmlformats.org/drawingml/2006/picture">
                <pic:pic xmlns:pic="http://schemas.openxmlformats.org/drawingml/2006/picture">
                  <pic:nvPicPr>
                    <pic:cNvPr id="104892" name="Picture 104892"/>
                    <pic:cNvPicPr/>
                  </pic:nvPicPr>
                  <pic:blipFill>
                    <a:blip r:embed="rId107"/>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715584" behindDoc="0" locked="0" layoutInCell="1" allowOverlap="0" wp14:anchorId="456F7B08" wp14:editId="60CFBA2C">
            <wp:simplePos x="0" y="0"/>
            <wp:positionH relativeFrom="page">
              <wp:posOffset>442094</wp:posOffset>
            </wp:positionH>
            <wp:positionV relativeFrom="page">
              <wp:posOffset>2749296</wp:posOffset>
            </wp:positionV>
            <wp:extent cx="3049" cy="6096"/>
            <wp:effectExtent l="0" t="0" r="0" b="0"/>
            <wp:wrapSquare wrapText="bothSides"/>
            <wp:docPr id="104894" name="Picture 104894"/>
            <wp:cNvGraphicFramePr/>
            <a:graphic xmlns:a="http://schemas.openxmlformats.org/drawingml/2006/main">
              <a:graphicData uri="http://schemas.openxmlformats.org/drawingml/2006/picture">
                <pic:pic xmlns:pic="http://schemas.openxmlformats.org/drawingml/2006/picture">
                  <pic:nvPicPr>
                    <pic:cNvPr id="104894" name="Picture 104894"/>
                    <pic:cNvPicPr/>
                  </pic:nvPicPr>
                  <pic:blipFill>
                    <a:blip r:embed="rId108"/>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16608" behindDoc="0" locked="0" layoutInCell="1" allowOverlap="0" wp14:anchorId="1C2602C7" wp14:editId="79454922">
            <wp:simplePos x="0" y="0"/>
            <wp:positionH relativeFrom="page">
              <wp:posOffset>423800</wp:posOffset>
            </wp:positionH>
            <wp:positionV relativeFrom="page">
              <wp:posOffset>2749296</wp:posOffset>
            </wp:positionV>
            <wp:extent cx="15245" cy="9144"/>
            <wp:effectExtent l="0" t="0" r="0" b="0"/>
            <wp:wrapSquare wrapText="bothSides"/>
            <wp:docPr id="104893" name="Picture 104893"/>
            <wp:cNvGraphicFramePr/>
            <a:graphic xmlns:a="http://schemas.openxmlformats.org/drawingml/2006/main">
              <a:graphicData uri="http://schemas.openxmlformats.org/drawingml/2006/picture">
                <pic:pic xmlns:pic="http://schemas.openxmlformats.org/drawingml/2006/picture">
                  <pic:nvPicPr>
                    <pic:cNvPr id="104893" name="Picture 104893"/>
                    <pic:cNvPicPr/>
                  </pic:nvPicPr>
                  <pic:blipFill>
                    <a:blip r:embed="rId109"/>
                    <a:stretch>
                      <a:fillRect/>
                    </a:stretch>
                  </pic:blipFill>
                  <pic:spPr>
                    <a:xfrm>
                      <a:off x="0" y="0"/>
                      <a:ext cx="15245" cy="9144"/>
                    </a:xfrm>
                    <a:prstGeom prst="rect">
                      <a:avLst/>
                    </a:prstGeom>
                  </pic:spPr>
                </pic:pic>
              </a:graphicData>
            </a:graphic>
          </wp:anchor>
        </w:drawing>
      </w:r>
      <w:r>
        <w:rPr>
          <w:noProof/>
        </w:rPr>
        <w:drawing>
          <wp:anchor distT="0" distB="0" distL="114300" distR="114300" simplePos="0" relativeHeight="251717632" behindDoc="0" locked="0" layoutInCell="1" allowOverlap="0" wp14:anchorId="72138A12" wp14:editId="72A4C3F4">
            <wp:simplePos x="0" y="0"/>
            <wp:positionH relativeFrom="page">
              <wp:posOffset>445143</wp:posOffset>
            </wp:positionH>
            <wp:positionV relativeFrom="page">
              <wp:posOffset>2764536</wp:posOffset>
            </wp:positionV>
            <wp:extent cx="3049" cy="3048"/>
            <wp:effectExtent l="0" t="0" r="0" b="0"/>
            <wp:wrapSquare wrapText="bothSides"/>
            <wp:docPr id="104896" name="Picture 104896"/>
            <wp:cNvGraphicFramePr/>
            <a:graphic xmlns:a="http://schemas.openxmlformats.org/drawingml/2006/main">
              <a:graphicData uri="http://schemas.openxmlformats.org/drawingml/2006/picture">
                <pic:pic xmlns:pic="http://schemas.openxmlformats.org/drawingml/2006/picture">
                  <pic:nvPicPr>
                    <pic:cNvPr id="104896" name="Picture 104896"/>
                    <pic:cNvPicPr/>
                  </pic:nvPicPr>
                  <pic:blipFill>
                    <a:blip r:embed="rId110"/>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18656" behindDoc="0" locked="0" layoutInCell="1" allowOverlap="0" wp14:anchorId="35FE6BBD" wp14:editId="7C78147D">
            <wp:simplePos x="0" y="0"/>
            <wp:positionH relativeFrom="page">
              <wp:posOffset>432947</wp:posOffset>
            </wp:positionH>
            <wp:positionV relativeFrom="page">
              <wp:posOffset>2764536</wp:posOffset>
            </wp:positionV>
            <wp:extent cx="9147" cy="15240"/>
            <wp:effectExtent l="0" t="0" r="0" b="0"/>
            <wp:wrapSquare wrapText="bothSides"/>
            <wp:docPr id="104895" name="Picture 104895"/>
            <wp:cNvGraphicFramePr/>
            <a:graphic xmlns:a="http://schemas.openxmlformats.org/drawingml/2006/main">
              <a:graphicData uri="http://schemas.openxmlformats.org/drawingml/2006/picture">
                <pic:pic xmlns:pic="http://schemas.openxmlformats.org/drawingml/2006/picture">
                  <pic:nvPicPr>
                    <pic:cNvPr id="104895" name="Picture 104895"/>
                    <pic:cNvPicPr/>
                  </pic:nvPicPr>
                  <pic:blipFill>
                    <a:blip r:embed="rId111"/>
                    <a:stretch>
                      <a:fillRect/>
                    </a:stretch>
                  </pic:blipFill>
                  <pic:spPr>
                    <a:xfrm>
                      <a:off x="0" y="0"/>
                      <a:ext cx="9147" cy="15240"/>
                    </a:xfrm>
                    <a:prstGeom prst="rect">
                      <a:avLst/>
                    </a:prstGeom>
                  </pic:spPr>
                </pic:pic>
              </a:graphicData>
            </a:graphic>
          </wp:anchor>
        </w:drawing>
      </w:r>
      <w:r>
        <w:rPr>
          <w:noProof/>
        </w:rPr>
        <w:drawing>
          <wp:anchor distT="0" distB="0" distL="114300" distR="114300" simplePos="0" relativeHeight="251719680" behindDoc="0" locked="0" layoutInCell="1" allowOverlap="0" wp14:anchorId="25B6EFA8" wp14:editId="7614B766">
            <wp:simplePos x="0" y="0"/>
            <wp:positionH relativeFrom="page">
              <wp:posOffset>445143</wp:posOffset>
            </wp:positionH>
            <wp:positionV relativeFrom="page">
              <wp:posOffset>2773680</wp:posOffset>
            </wp:positionV>
            <wp:extent cx="6098" cy="3048"/>
            <wp:effectExtent l="0" t="0" r="0" b="0"/>
            <wp:wrapSquare wrapText="bothSides"/>
            <wp:docPr id="104897" name="Picture 104897"/>
            <wp:cNvGraphicFramePr/>
            <a:graphic xmlns:a="http://schemas.openxmlformats.org/drawingml/2006/main">
              <a:graphicData uri="http://schemas.openxmlformats.org/drawingml/2006/picture">
                <pic:pic xmlns:pic="http://schemas.openxmlformats.org/drawingml/2006/picture">
                  <pic:nvPicPr>
                    <pic:cNvPr id="104897" name="Picture 104897"/>
                    <pic:cNvPicPr/>
                  </pic:nvPicPr>
                  <pic:blipFill>
                    <a:blip r:embed="rId112"/>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720704" behindDoc="0" locked="0" layoutInCell="1" allowOverlap="0" wp14:anchorId="13CCCD2D" wp14:editId="32E7FA69">
            <wp:simplePos x="0" y="0"/>
            <wp:positionH relativeFrom="page">
              <wp:posOffset>439045</wp:posOffset>
            </wp:positionH>
            <wp:positionV relativeFrom="page">
              <wp:posOffset>2782824</wp:posOffset>
            </wp:positionV>
            <wp:extent cx="12196" cy="9144"/>
            <wp:effectExtent l="0" t="0" r="0" b="0"/>
            <wp:wrapSquare wrapText="bothSides"/>
            <wp:docPr id="104898" name="Picture 104898"/>
            <wp:cNvGraphicFramePr/>
            <a:graphic xmlns:a="http://schemas.openxmlformats.org/drawingml/2006/main">
              <a:graphicData uri="http://schemas.openxmlformats.org/drawingml/2006/picture">
                <pic:pic xmlns:pic="http://schemas.openxmlformats.org/drawingml/2006/picture">
                  <pic:nvPicPr>
                    <pic:cNvPr id="104898" name="Picture 104898"/>
                    <pic:cNvPicPr/>
                  </pic:nvPicPr>
                  <pic:blipFill>
                    <a:blip r:embed="rId113"/>
                    <a:stretch>
                      <a:fillRect/>
                    </a:stretch>
                  </pic:blipFill>
                  <pic:spPr>
                    <a:xfrm>
                      <a:off x="0" y="0"/>
                      <a:ext cx="12196" cy="9144"/>
                    </a:xfrm>
                    <a:prstGeom prst="rect">
                      <a:avLst/>
                    </a:prstGeom>
                  </pic:spPr>
                </pic:pic>
              </a:graphicData>
            </a:graphic>
          </wp:anchor>
        </w:drawing>
      </w:r>
      <w:r>
        <w:t>development which required that the New Dealers embark upon a new mode of operations. From that time on, the Washington bureaucracy functioned as a criminal syndicalist structure.</w:t>
      </w:r>
    </w:p>
    <w:p w14:paraId="3C53A5F8" w14:textId="77777777" w:rsidR="004B4CFC" w:rsidRDefault="00180547">
      <w:pPr>
        <w:spacing w:after="32"/>
        <w:ind w:left="14" w:right="202"/>
      </w:pPr>
      <w:r>
        <w:t xml:space="preserve">From the inauguration </w:t>
      </w:r>
      <w:proofErr w:type="spellStart"/>
      <w:r>
        <w:t>ofFranklin</w:t>
      </w:r>
      <w:proofErr w:type="spellEnd"/>
      <w:r>
        <w:t xml:space="preserve"> Delano Roosevelt as President on March 4, 1</w:t>
      </w:r>
      <w:r>
        <w:t>933, Washington underwent a not so subtle transformation. The media was quick to rhapsodize about the new era in government. In Collier's magazine, Ray Tucker hailed the new regime as one which had transformed Washington "from a placid, leisurely, Southern</w:t>
      </w:r>
      <w:r>
        <w:t xml:space="preserve"> town, with frozen faces and customs, into a gay, breezy, sophisticated and metropolitan center." Although the term gay did not have its later meaning in the early 1930s, there was no doubt that Washington was well on the way to becoming a "gay" center. Ar</w:t>
      </w:r>
      <w:r>
        <w:t xml:space="preserve">thur </w:t>
      </w:r>
      <w:proofErr w:type="spellStart"/>
      <w:r>
        <w:t>Krock</w:t>
      </w:r>
      <w:proofErr w:type="spellEnd"/>
      <w:r>
        <w:t>, Washington correspondent of the New York Times reported that "They are a merry group, the New Dealers. They like singing, dancing, and a fair amount of drinking." Many of the wealthiest families in the United States were represented in the high</w:t>
      </w:r>
      <w:r>
        <w:t xml:space="preserve">est echelons of the New Deal, from Franklin </w:t>
      </w:r>
      <w:proofErr w:type="spellStart"/>
      <w:r>
        <w:t>D.Roosevelt</w:t>
      </w:r>
      <w:proofErr w:type="spellEnd"/>
      <w:r>
        <w:t xml:space="preserve"> himself, to his close associates, such as Francis Biddle, Averell Harriman and his sister, Mary Rumsey, Lewis Douglas, several </w:t>
      </w:r>
      <w:proofErr w:type="spellStart"/>
      <w:r>
        <w:t>ofthe</w:t>
      </w:r>
      <w:proofErr w:type="spellEnd"/>
      <w:r>
        <w:t xml:space="preserve"> Rockefellers and Whitneys, and other blue bloods, many of them memb</w:t>
      </w:r>
      <w:r>
        <w:t xml:space="preserve">ers of the </w:t>
      </w:r>
      <w:proofErr w:type="spellStart"/>
      <w:r>
        <w:t>super secret</w:t>
      </w:r>
      <w:proofErr w:type="spellEnd"/>
      <w:r>
        <w:t xml:space="preserve"> Skull and Bones Society of Yale.</w:t>
      </w:r>
    </w:p>
    <w:p w14:paraId="7012EF3C" w14:textId="77777777" w:rsidR="004B4CFC" w:rsidRDefault="00180547">
      <w:pPr>
        <w:spacing w:after="40"/>
        <w:ind w:left="14" w:right="192"/>
      </w:pPr>
      <w:r>
        <w:t xml:space="preserve">There was no doubt that they had come to Washington to change things, in fact, to change everything. We might wonder why the </w:t>
      </w:r>
      <w:proofErr w:type="spellStart"/>
      <w:r>
        <w:t>super rich</w:t>
      </w:r>
      <w:proofErr w:type="spellEnd"/>
      <w:r>
        <w:t xml:space="preserve"> would wish to see such revolutionary alterations in the America</w:t>
      </w:r>
      <w:r>
        <w:t>n way of doing things, until we realize that it was these same families who had set up the great foundations, who had been bank rolling-the Communist system in Russia since well before 1900, and who were determined to introduce the American people to a sta</w:t>
      </w:r>
      <w:r>
        <w:t>te imposed Welfare system which would bring to a close the era of constitutional government in the United States. This was the criminal syndicalist system at the top. On a lower level, it consisted of dedicated members of the Communist Party, who were plac</w:t>
      </w:r>
      <w:r>
        <w:t>ed in key roles in federal agencies by Felix Frankfurter through the Harold Ware cell. Harold Ware himself had recently returned from the obligatory service in the Soviet Union, where his work had earned praise from the great Lenin himself. Ware was the so</w:t>
      </w:r>
      <w:r>
        <w:t>n of the famous agitprop operative, Ella</w:t>
      </w:r>
    </w:p>
    <w:p w14:paraId="2170D054" w14:textId="77777777" w:rsidR="004B4CFC" w:rsidRDefault="00180547">
      <w:pPr>
        <w:spacing w:after="352"/>
        <w:ind w:left="14" w:right="14" w:firstLine="0"/>
      </w:pPr>
      <w:r>
        <w:t>Reeve Bloor. After he returned to Washington to take charge of Soviet</w:t>
      </w:r>
    </w:p>
    <w:p w14:paraId="7FF4DFFB" w14:textId="77777777" w:rsidR="004B4CFC" w:rsidRDefault="00180547">
      <w:pPr>
        <w:spacing w:after="12" w:line="259" w:lineRule="auto"/>
        <w:ind w:left="481" w:right="783" w:hanging="10"/>
        <w:jc w:val="center"/>
      </w:pPr>
      <w:r>
        <w:rPr>
          <w:sz w:val="20"/>
        </w:rPr>
        <w:t>25</w:t>
      </w:r>
    </w:p>
    <w:p w14:paraId="7041AC99" w14:textId="77777777" w:rsidR="004B4CFC" w:rsidRDefault="00180547">
      <w:pPr>
        <w:ind w:left="763" w:right="14" w:firstLine="5"/>
      </w:pPr>
      <w:r>
        <w:t>espionage there, his top secret meetings were held in his sister' s music studio on Connecticut avenue. The Department of Agriculture became t</w:t>
      </w:r>
      <w:r>
        <w:t xml:space="preserve">he center of Communist intrigue in Washington, where the power of the infiltrators was soon proven by the issuing of a new ruling - the Department of Agriculture issued a directive that "A man in the employ </w:t>
      </w:r>
      <w:proofErr w:type="spellStart"/>
      <w:r>
        <w:t>ofthe</w:t>
      </w:r>
      <w:proofErr w:type="spellEnd"/>
      <w:r>
        <w:t xml:space="preserve"> Government </w:t>
      </w:r>
      <w:proofErr w:type="spellStart"/>
      <w:r>
        <w:t>hasjust</w:t>
      </w:r>
      <w:proofErr w:type="spellEnd"/>
      <w:r>
        <w:t xml:space="preserve"> as much right to be a me</w:t>
      </w:r>
      <w:r>
        <w:t>mber of the Communist Party as he has to be a member of the Democratic or Republican Party." This sentiment was echoed by the President himself on several occasions.</w:t>
      </w:r>
    </w:p>
    <w:p w14:paraId="228752B5" w14:textId="77777777" w:rsidR="004B4CFC" w:rsidRDefault="00180547">
      <w:pPr>
        <w:ind w:left="730" w:right="14"/>
      </w:pPr>
      <w:r>
        <w:rPr>
          <w:noProof/>
        </w:rPr>
        <w:drawing>
          <wp:anchor distT="0" distB="0" distL="114300" distR="114300" simplePos="0" relativeHeight="251721728" behindDoc="0" locked="0" layoutInCell="1" allowOverlap="0" wp14:anchorId="087E576E" wp14:editId="71ECBCCC">
            <wp:simplePos x="0" y="0"/>
            <wp:positionH relativeFrom="page">
              <wp:posOffset>371969</wp:posOffset>
            </wp:positionH>
            <wp:positionV relativeFrom="page">
              <wp:posOffset>6403848</wp:posOffset>
            </wp:positionV>
            <wp:extent cx="152446" cy="987552"/>
            <wp:effectExtent l="0" t="0" r="0" b="0"/>
            <wp:wrapSquare wrapText="bothSides"/>
            <wp:docPr id="203938" name="Picture 203938"/>
            <wp:cNvGraphicFramePr/>
            <a:graphic xmlns:a="http://schemas.openxmlformats.org/drawingml/2006/main">
              <a:graphicData uri="http://schemas.openxmlformats.org/drawingml/2006/picture">
                <pic:pic xmlns:pic="http://schemas.openxmlformats.org/drawingml/2006/picture">
                  <pic:nvPicPr>
                    <pic:cNvPr id="203938" name="Picture 203938"/>
                    <pic:cNvPicPr/>
                  </pic:nvPicPr>
                  <pic:blipFill>
                    <a:blip r:embed="rId114"/>
                    <a:stretch>
                      <a:fillRect/>
                    </a:stretch>
                  </pic:blipFill>
                  <pic:spPr>
                    <a:xfrm>
                      <a:off x="0" y="0"/>
                      <a:ext cx="152446" cy="987552"/>
                    </a:xfrm>
                    <a:prstGeom prst="rect">
                      <a:avLst/>
                    </a:prstGeom>
                  </pic:spPr>
                </pic:pic>
              </a:graphicData>
            </a:graphic>
          </wp:anchor>
        </w:drawing>
      </w:r>
      <w:r>
        <w:t xml:space="preserve">Because </w:t>
      </w:r>
      <w:proofErr w:type="spellStart"/>
      <w:r>
        <w:t>ofthe</w:t>
      </w:r>
      <w:proofErr w:type="spellEnd"/>
      <w:r>
        <w:t xml:space="preserve"> financial crisis which had affected every American family, Roosevelt was ab</w:t>
      </w:r>
      <w:r>
        <w:t xml:space="preserve">le to rush through a number of important measures during his first days in office. The </w:t>
      </w:r>
      <w:proofErr w:type="spellStart"/>
      <w:r>
        <w:t>well publicized</w:t>
      </w:r>
      <w:proofErr w:type="spellEnd"/>
      <w:r>
        <w:t xml:space="preserve"> Hundred Days had been adopted as a direct imitation of Napoleon's triumphs during his Hundred Day seizure of power. The new regime wished everyone to kno</w:t>
      </w:r>
      <w:r>
        <w:t>w that a new emperor had arrived in the nation's capital. The Bank Holiday, which was called the Emergency Banking Act, was passed on March 9; the Economy Act was passed on March 20; on March 31, the Civilian Conservation Corps was established;, on April 1</w:t>
      </w:r>
      <w:r>
        <w:t xml:space="preserve">9, the gold standard was abandoned; on May 12, the Agricultural Adjustment Act was passed, which established a national agricultural policy, with an additional amendment which conferred on the President the powers </w:t>
      </w:r>
      <w:proofErr w:type="spellStart"/>
      <w:r>
        <w:t>ofmonetary</w:t>
      </w:r>
      <w:proofErr w:type="spellEnd"/>
      <w:r>
        <w:t xml:space="preserve"> expansion; that same day, the E</w:t>
      </w:r>
      <w:r>
        <w:t>mergency Farm Mortgage Act was also passed; on May 18, the Tennessee Valley Authority Act was passed; on June 5, the gold clause in public and private contracts was abrogated; and on, a single day, June 16, four major measures of the new Welfare State were</w:t>
      </w:r>
      <w:r>
        <w:t xml:space="preserve"> rushed through Congress - the National Industrial Recovery Act, the Glass-Steagall Banking Act, the Farm Credit Act, and the Railroad Coordination Act. Roosevelt now had a rubber stamp Congress, </w:t>
      </w:r>
      <w:r>
        <w:rPr>
          <w:noProof/>
        </w:rPr>
        <w:drawing>
          <wp:inline distT="0" distB="0" distL="0" distR="0" wp14:anchorId="2213D3E6" wp14:editId="6DB4E6B5">
            <wp:extent cx="3049" cy="3048"/>
            <wp:effectExtent l="0" t="0" r="0" b="0"/>
            <wp:docPr id="108514" name="Picture 108514"/>
            <wp:cNvGraphicFramePr/>
            <a:graphic xmlns:a="http://schemas.openxmlformats.org/drawingml/2006/main">
              <a:graphicData uri="http://schemas.openxmlformats.org/drawingml/2006/picture">
                <pic:pic xmlns:pic="http://schemas.openxmlformats.org/drawingml/2006/picture">
                  <pic:nvPicPr>
                    <pic:cNvPr id="108514" name="Picture 108514"/>
                    <pic:cNvPicPr/>
                  </pic:nvPicPr>
                  <pic:blipFill>
                    <a:blip r:embed="rId68"/>
                    <a:stretch>
                      <a:fillRect/>
                    </a:stretch>
                  </pic:blipFill>
                  <pic:spPr>
                    <a:xfrm>
                      <a:off x="0" y="0"/>
                      <a:ext cx="3049" cy="3048"/>
                    </a:xfrm>
                    <a:prstGeom prst="rect">
                      <a:avLst/>
                    </a:prstGeom>
                  </pic:spPr>
                </pic:pic>
              </a:graphicData>
            </a:graphic>
          </wp:inline>
        </w:drawing>
      </w:r>
      <w:r>
        <w:t>which, despite some murmurings from uncommitted members, ga</w:t>
      </w:r>
      <w:r>
        <w:t>ve him a comfortable majority in the approval of these measures.</w:t>
      </w:r>
    </w:p>
    <w:p w14:paraId="3C7CBD99" w14:textId="77777777" w:rsidR="004B4CFC" w:rsidRDefault="00180547">
      <w:pPr>
        <w:ind w:left="730" w:right="14"/>
      </w:pPr>
      <w:r>
        <w:t>In December of 1932, Harry Hopkins had sent a letter to Roosevelt calling for the establishment of a federal welfare agency. When he received no reply, he had Frances Perkins obtain a persona</w:t>
      </w:r>
      <w:r>
        <w:t xml:space="preserve">l audience for him. Roosevelt listened to his </w:t>
      </w:r>
      <w:r>
        <w:lastRenderedPageBreak/>
        <w:t xml:space="preserve">plan, and on March 21, 1933, he sent to Congress a bill to establish a Federal Emergency Relief Administration, with an initial budget of $500 million. Within a few weeks, it had passed both the Senate and the </w:t>
      </w:r>
      <w:r>
        <w:t>House. Hopkins then set up a Civil Works Administration, which soon had four million people in its employ.</w:t>
      </w:r>
    </w:p>
    <w:p w14:paraId="18827A3D" w14:textId="77777777" w:rsidR="004B4CFC" w:rsidRDefault="00180547">
      <w:pPr>
        <w:spacing w:after="32"/>
        <w:ind w:left="14" w:right="77"/>
      </w:pPr>
      <w:r>
        <w:t>These rapid-fire successes boded well for the future of the Welfare State. However, the acts of a supine Congress , and the refusal of its members to</w:t>
      </w:r>
      <w:r>
        <w:t xml:space="preserve"> debate the constitutional merits of these measures, did not go unnoticed. Soon, the emergency bills were to come before the Supreme Court, where the Jeffersonians would make one last stand before the new Juggernaut rolled over them.</w:t>
      </w:r>
      <w:r>
        <w:br w:type="page"/>
      </w:r>
    </w:p>
    <w:p w14:paraId="60983FF6" w14:textId="77777777" w:rsidR="004B4CFC" w:rsidRDefault="00180547">
      <w:pPr>
        <w:pStyle w:val="Heading1"/>
        <w:ind w:left="759"/>
      </w:pPr>
      <w:r>
        <w:lastRenderedPageBreak/>
        <w:t>CHAPTER FIVE</w:t>
      </w:r>
    </w:p>
    <w:p w14:paraId="4BDABD59" w14:textId="77777777" w:rsidR="004B4CFC" w:rsidRDefault="00180547">
      <w:pPr>
        <w:pStyle w:val="Heading2"/>
        <w:ind w:left="749"/>
      </w:pPr>
      <w:r>
        <w:t>THIS HON</w:t>
      </w:r>
      <w:r>
        <w:t>ORABLE COURT</w:t>
      </w:r>
    </w:p>
    <w:p w14:paraId="219ED846" w14:textId="77777777" w:rsidR="004B4CFC" w:rsidRDefault="00180547">
      <w:pPr>
        <w:ind w:left="706" w:right="14"/>
      </w:pPr>
      <w:r>
        <w:t xml:space="preserve">Despite the prestige and the power of the backers of the New Deal, they had failed to secure one bastion in Washington, the power brokers who were to be denounced as "the Nine Old Men". The Justices of the Supreme Court were in fact vigorous and active in </w:t>
      </w:r>
      <w:r>
        <w:t>their deliberations, particularly those who most vehemently opposed the New Deal enactments. Within a few months, the Supreme Court had struck down such emergency measures as the power of the President to control the flow of oil under authority of the NRA,</w:t>
      </w:r>
      <w:r>
        <w:t xml:space="preserve"> (Panama Refining Co. v. Ryan, 293 U.S. 388); the Railroad Retirement Act (Railroad Retirement Board v. Alton Railroad Corp .295 U. S. 330 ), and the National Recovery Administration (</w:t>
      </w:r>
      <w:proofErr w:type="spellStart"/>
      <w:r>
        <w:t>Schecter</w:t>
      </w:r>
      <w:proofErr w:type="spellEnd"/>
      <w:r>
        <w:t xml:space="preserve"> Poultry co. v. </w:t>
      </w:r>
      <w:proofErr w:type="spellStart"/>
      <w:r>
        <w:t>U.s.</w:t>
      </w:r>
      <w:proofErr w:type="spellEnd"/>
      <w:r>
        <w:t>, 295 U.S. 495).</w:t>
      </w:r>
    </w:p>
    <w:p w14:paraId="65DBC035" w14:textId="77777777" w:rsidR="004B4CFC" w:rsidRDefault="00180547">
      <w:pPr>
        <w:ind w:left="682" w:right="14"/>
      </w:pPr>
      <w:r>
        <w:t>On January 6, 1936, the Sup</w:t>
      </w:r>
      <w:r>
        <w:t xml:space="preserve">reme Court declared the Agricultural Adjustment Act unconstitutional because the AAA processing taxes were to support a system of federal regulation of agriculture which was outside of the powers which the Constitution had delegated to Congress. The Court </w:t>
      </w:r>
      <w:r>
        <w:t xml:space="preserve">also held in this decision that the general welfare clause of the Constitution was not an independent grant of </w:t>
      </w:r>
      <w:proofErr w:type="gramStart"/>
      <w:r>
        <w:t>power, but</w:t>
      </w:r>
      <w:proofErr w:type="gramEnd"/>
      <w:r>
        <w:t xml:space="preserve"> was directly linked to taxation. Within a few months, Justice Cardozo was to reverse this decision, and to give the federal government</w:t>
      </w:r>
      <w:r>
        <w:t xml:space="preserve"> full authority to proceed with the establishment of the Welfare State.</w:t>
      </w:r>
    </w:p>
    <w:p w14:paraId="3A6995BC" w14:textId="77777777" w:rsidR="004B4CFC" w:rsidRDefault="00180547">
      <w:pPr>
        <w:spacing w:after="100"/>
        <w:ind w:left="667" w:right="14"/>
      </w:pPr>
      <w:r>
        <w:t>In June of 1936, the Supreme Court, in a 5-4 decision, nullified a New York statute which had fixed a minimum wage standard for women in industry (U.S. v. Butler, 297 U.S. l.) This pro</w:t>
      </w:r>
      <w:r>
        <w:t xml:space="preserve">ved to be the last setback of the Welfare State in the Supreme Court. A new wind was soon to blow through that hallowed institution. On Feb. 5, 1937, President Roosevelt, flushed with the success </w:t>
      </w:r>
      <w:proofErr w:type="spellStart"/>
      <w:r>
        <w:t>ofhis</w:t>
      </w:r>
      <w:proofErr w:type="spellEnd"/>
      <w:r>
        <w:t xml:space="preserve"> overwhelming reelection victory, delivered a special m</w:t>
      </w:r>
      <w:r>
        <w:t xml:space="preserve">essage to Congress, in which he called for packing the Supreme Court, that is, increasing the number </w:t>
      </w:r>
      <w:proofErr w:type="spellStart"/>
      <w:r>
        <w:t>ofjudges</w:t>
      </w:r>
      <w:proofErr w:type="spellEnd"/>
      <w:r>
        <w:t xml:space="preserve"> on the supposition that its present members were impaired by their age, the nine old men. Although the court-packing plan never </w:t>
      </w:r>
      <w:r>
        <w:t xml:space="preserve">materialized, the </w:t>
      </w:r>
      <w:r>
        <w:t>threat had its effect. Never again would the Supreme</w:t>
      </w:r>
    </w:p>
    <w:p w14:paraId="7FA21706" w14:textId="77777777" w:rsidR="004B4CFC" w:rsidRDefault="00180547">
      <w:pPr>
        <w:spacing w:after="12" w:line="259" w:lineRule="auto"/>
        <w:ind w:left="481" w:hanging="10"/>
        <w:jc w:val="center"/>
      </w:pPr>
      <w:r>
        <w:rPr>
          <w:sz w:val="20"/>
        </w:rPr>
        <w:t>28</w:t>
      </w:r>
    </w:p>
    <w:p w14:paraId="085A3732" w14:textId="77777777" w:rsidR="004B4CFC" w:rsidRDefault="00180547">
      <w:pPr>
        <w:ind w:left="19" w:right="14" w:hanging="5"/>
      </w:pPr>
      <w:r>
        <w:rPr>
          <w:noProof/>
        </w:rPr>
        <w:drawing>
          <wp:anchor distT="0" distB="0" distL="114300" distR="114300" simplePos="0" relativeHeight="251722752" behindDoc="0" locked="0" layoutInCell="1" allowOverlap="0" wp14:anchorId="5003AAE2" wp14:editId="37BF8721">
            <wp:simplePos x="0" y="0"/>
            <wp:positionH relativeFrom="page">
              <wp:posOffset>527464</wp:posOffset>
            </wp:positionH>
            <wp:positionV relativeFrom="page">
              <wp:posOffset>1746504</wp:posOffset>
            </wp:positionV>
            <wp:extent cx="3049" cy="3048"/>
            <wp:effectExtent l="0" t="0" r="0" b="0"/>
            <wp:wrapSquare wrapText="bothSides"/>
            <wp:docPr id="113838" name="Picture 113838"/>
            <wp:cNvGraphicFramePr/>
            <a:graphic xmlns:a="http://schemas.openxmlformats.org/drawingml/2006/main">
              <a:graphicData uri="http://schemas.openxmlformats.org/drawingml/2006/picture">
                <pic:pic xmlns:pic="http://schemas.openxmlformats.org/drawingml/2006/picture">
                  <pic:nvPicPr>
                    <pic:cNvPr id="113838" name="Picture 113838"/>
                    <pic:cNvPicPr/>
                  </pic:nvPicPr>
                  <pic:blipFill>
                    <a:blip r:embed="rId1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23776" behindDoc="0" locked="0" layoutInCell="1" allowOverlap="0" wp14:anchorId="49AFCD76" wp14:editId="786A04DA">
            <wp:simplePos x="0" y="0"/>
            <wp:positionH relativeFrom="page">
              <wp:posOffset>475632</wp:posOffset>
            </wp:positionH>
            <wp:positionV relativeFrom="page">
              <wp:posOffset>6242304</wp:posOffset>
            </wp:positionV>
            <wp:extent cx="3049" cy="3048"/>
            <wp:effectExtent l="0" t="0" r="0" b="0"/>
            <wp:wrapSquare wrapText="bothSides"/>
            <wp:docPr id="113843" name="Picture 113843"/>
            <wp:cNvGraphicFramePr/>
            <a:graphic xmlns:a="http://schemas.openxmlformats.org/drawingml/2006/main">
              <a:graphicData uri="http://schemas.openxmlformats.org/drawingml/2006/picture">
                <pic:pic xmlns:pic="http://schemas.openxmlformats.org/drawingml/2006/picture">
                  <pic:nvPicPr>
                    <pic:cNvPr id="113843" name="Picture 113843"/>
                    <pic:cNvPicPr/>
                  </pic:nvPicPr>
                  <pic:blipFill>
                    <a:blip r:embed="rId11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24800" behindDoc="0" locked="0" layoutInCell="1" allowOverlap="0" wp14:anchorId="164908FF" wp14:editId="0AEAE466">
            <wp:simplePos x="0" y="0"/>
            <wp:positionH relativeFrom="page">
              <wp:posOffset>503072</wp:posOffset>
            </wp:positionH>
            <wp:positionV relativeFrom="page">
              <wp:posOffset>6266688</wp:posOffset>
            </wp:positionV>
            <wp:extent cx="3049" cy="3048"/>
            <wp:effectExtent l="0" t="0" r="0" b="0"/>
            <wp:wrapSquare wrapText="bothSides"/>
            <wp:docPr id="113844" name="Picture 113844"/>
            <wp:cNvGraphicFramePr/>
            <a:graphic xmlns:a="http://schemas.openxmlformats.org/drawingml/2006/main">
              <a:graphicData uri="http://schemas.openxmlformats.org/drawingml/2006/picture">
                <pic:pic xmlns:pic="http://schemas.openxmlformats.org/drawingml/2006/picture">
                  <pic:nvPicPr>
                    <pic:cNvPr id="113844" name="Picture 113844"/>
                    <pic:cNvPicPr/>
                  </pic:nvPicPr>
                  <pic:blipFill>
                    <a:blip r:embed="rId110"/>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25824" behindDoc="0" locked="0" layoutInCell="1" allowOverlap="0" wp14:anchorId="7048D4A6" wp14:editId="3512DBF7">
            <wp:simplePos x="0" y="0"/>
            <wp:positionH relativeFrom="page">
              <wp:posOffset>371969</wp:posOffset>
            </wp:positionH>
            <wp:positionV relativeFrom="page">
              <wp:posOffset>6419088</wp:posOffset>
            </wp:positionV>
            <wp:extent cx="182935" cy="1039368"/>
            <wp:effectExtent l="0" t="0" r="0" b="0"/>
            <wp:wrapSquare wrapText="bothSides"/>
            <wp:docPr id="203940" name="Picture 203940"/>
            <wp:cNvGraphicFramePr/>
            <a:graphic xmlns:a="http://schemas.openxmlformats.org/drawingml/2006/main">
              <a:graphicData uri="http://schemas.openxmlformats.org/drawingml/2006/picture">
                <pic:pic xmlns:pic="http://schemas.openxmlformats.org/drawingml/2006/picture">
                  <pic:nvPicPr>
                    <pic:cNvPr id="203940" name="Picture 203940"/>
                    <pic:cNvPicPr/>
                  </pic:nvPicPr>
                  <pic:blipFill>
                    <a:blip r:embed="rId117"/>
                    <a:stretch>
                      <a:fillRect/>
                    </a:stretch>
                  </pic:blipFill>
                  <pic:spPr>
                    <a:xfrm>
                      <a:off x="0" y="0"/>
                      <a:ext cx="182935" cy="1039368"/>
                    </a:xfrm>
                    <a:prstGeom prst="rect">
                      <a:avLst/>
                    </a:prstGeom>
                  </pic:spPr>
                </pic:pic>
              </a:graphicData>
            </a:graphic>
          </wp:anchor>
        </w:drawing>
      </w:r>
      <w:r>
        <w:rPr>
          <w:noProof/>
        </w:rPr>
        <w:drawing>
          <wp:anchor distT="0" distB="0" distL="114300" distR="114300" simplePos="0" relativeHeight="251726848" behindDoc="0" locked="0" layoutInCell="1" allowOverlap="0" wp14:anchorId="2F8D6FB8" wp14:editId="6003A947">
            <wp:simplePos x="0" y="0"/>
            <wp:positionH relativeFrom="page">
              <wp:posOffset>521366</wp:posOffset>
            </wp:positionH>
            <wp:positionV relativeFrom="page">
              <wp:posOffset>2054352</wp:posOffset>
            </wp:positionV>
            <wp:extent cx="3049" cy="3048"/>
            <wp:effectExtent l="0" t="0" r="0" b="0"/>
            <wp:wrapSquare wrapText="bothSides"/>
            <wp:docPr id="113839" name="Picture 113839"/>
            <wp:cNvGraphicFramePr/>
            <a:graphic xmlns:a="http://schemas.openxmlformats.org/drawingml/2006/main">
              <a:graphicData uri="http://schemas.openxmlformats.org/drawingml/2006/picture">
                <pic:pic xmlns:pic="http://schemas.openxmlformats.org/drawingml/2006/picture">
                  <pic:nvPicPr>
                    <pic:cNvPr id="113839" name="Picture 113839"/>
                    <pic:cNvPicPr/>
                  </pic:nvPicPr>
                  <pic:blipFill>
                    <a:blip r:embed="rId11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27872" behindDoc="0" locked="0" layoutInCell="1" allowOverlap="0" wp14:anchorId="0781F4EB" wp14:editId="1F9D92F8">
            <wp:simplePos x="0" y="0"/>
            <wp:positionH relativeFrom="page">
              <wp:posOffset>521366</wp:posOffset>
            </wp:positionH>
            <wp:positionV relativeFrom="page">
              <wp:posOffset>2063496</wp:posOffset>
            </wp:positionV>
            <wp:extent cx="3049" cy="3048"/>
            <wp:effectExtent l="0" t="0" r="0" b="0"/>
            <wp:wrapSquare wrapText="bothSides"/>
            <wp:docPr id="113840" name="Picture 113840"/>
            <wp:cNvGraphicFramePr/>
            <a:graphic xmlns:a="http://schemas.openxmlformats.org/drawingml/2006/main">
              <a:graphicData uri="http://schemas.openxmlformats.org/drawingml/2006/picture">
                <pic:pic xmlns:pic="http://schemas.openxmlformats.org/drawingml/2006/picture">
                  <pic:nvPicPr>
                    <pic:cNvPr id="113840" name="Picture 113840"/>
                    <pic:cNvPicPr/>
                  </pic:nvPicPr>
                  <pic:blipFill>
                    <a:blip r:embed="rId11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28896" behindDoc="0" locked="0" layoutInCell="1" allowOverlap="0" wp14:anchorId="7B1C0563" wp14:editId="7D07AA3C">
            <wp:simplePos x="0" y="0"/>
            <wp:positionH relativeFrom="page">
              <wp:posOffset>500024</wp:posOffset>
            </wp:positionH>
            <wp:positionV relativeFrom="page">
              <wp:posOffset>5724144</wp:posOffset>
            </wp:positionV>
            <wp:extent cx="3049" cy="3048"/>
            <wp:effectExtent l="0" t="0" r="0" b="0"/>
            <wp:wrapSquare wrapText="bothSides"/>
            <wp:docPr id="113841" name="Picture 113841"/>
            <wp:cNvGraphicFramePr/>
            <a:graphic xmlns:a="http://schemas.openxmlformats.org/drawingml/2006/main">
              <a:graphicData uri="http://schemas.openxmlformats.org/drawingml/2006/picture">
                <pic:pic xmlns:pic="http://schemas.openxmlformats.org/drawingml/2006/picture">
                  <pic:nvPicPr>
                    <pic:cNvPr id="113841" name="Picture 113841"/>
                    <pic:cNvPicPr/>
                  </pic:nvPicPr>
                  <pic:blipFill>
                    <a:blip r:embed="rId119"/>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29920" behindDoc="0" locked="0" layoutInCell="1" allowOverlap="0" wp14:anchorId="2A1AC8FE" wp14:editId="609D823A">
            <wp:simplePos x="0" y="0"/>
            <wp:positionH relativeFrom="page">
              <wp:posOffset>500024</wp:posOffset>
            </wp:positionH>
            <wp:positionV relativeFrom="page">
              <wp:posOffset>5730240</wp:posOffset>
            </wp:positionV>
            <wp:extent cx="3049" cy="3048"/>
            <wp:effectExtent l="0" t="0" r="0" b="0"/>
            <wp:wrapSquare wrapText="bothSides"/>
            <wp:docPr id="113842" name="Picture 113842"/>
            <wp:cNvGraphicFramePr/>
            <a:graphic xmlns:a="http://schemas.openxmlformats.org/drawingml/2006/main">
              <a:graphicData uri="http://schemas.openxmlformats.org/drawingml/2006/picture">
                <pic:pic xmlns:pic="http://schemas.openxmlformats.org/drawingml/2006/picture">
                  <pic:nvPicPr>
                    <pic:cNvPr id="113842" name="Picture 113842"/>
                    <pic:cNvPicPr/>
                  </pic:nvPicPr>
                  <pic:blipFill>
                    <a:blip r:embed="rId120"/>
                    <a:stretch>
                      <a:fillRect/>
                    </a:stretch>
                  </pic:blipFill>
                  <pic:spPr>
                    <a:xfrm>
                      <a:off x="0" y="0"/>
                      <a:ext cx="3049" cy="3048"/>
                    </a:xfrm>
                    <a:prstGeom prst="rect">
                      <a:avLst/>
                    </a:prstGeom>
                  </pic:spPr>
                </pic:pic>
              </a:graphicData>
            </a:graphic>
          </wp:anchor>
        </w:drawing>
      </w:r>
      <w:r>
        <w:t>Court vote 5-4 against a Welfare State measure. Instead it would now approve them by a series of 5-4 decisions .</w:t>
      </w:r>
    </w:p>
    <w:p w14:paraId="08042FF1" w14:textId="77777777" w:rsidR="004B4CFC" w:rsidRDefault="00180547">
      <w:pPr>
        <w:ind w:left="14" w:right="14"/>
      </w:pPr>
      <w:r>
        <w:t>On March 29, 1937 , the Supreme Court reversed its recent ruling on the minimum</w:t>
      </w:r>
      <w:r>
        <w:t xml:space="preserve"> wage law, the first of a long line of 5-4 decisions in favor of the New Deal. The new majority was led by Justices Stone and Cardozo. Cardozo held the traditional "Jewish" seat on the Supreme Court which was actually a Zionist seat established by the nati</w:t>
      </w:r>
      <w:r>
        <w:t>on' s most prominent Zionist leader, Justice Louis Brandeis. After Cardozo, who served until 1939, this seat was given to Felix Frankfurter. In three historic Social Security cases, Cardozo in a majority opinion claimed that the general welfare clause of t</w:t>
      </w:r>
      <w:r>
        <w:t>he Constitution gave the federal government the power to tax and spend for the general welfare. We had now entered the political era of Harry Hopkins, who coined the political formula of the New Deal, "Tax and tax, spend and spend, elect and elect."</w:t>
      </w:r>
    </w:p>
    <w:p w14:paraId="23AFDB90" w14:textId="77777777" w:rsidR="004B4CFC" w:rsidRDefault="00180547">
      <w:pPr>
        <w:ind w:left="14" w:right="14"/>
      </w:pPr>
      <w:r>
        <w:t>Justic</w:t>
      </w:r>
      <w:r>
        <w:t>e Cardozo's interpretation of the general welfare clause represented the final triumph of the Hamiltonian philosophy of government over that of Thomas Jefferson. In the Annotated Constitution, we find that Article I, Section Eight of the Constitution, is a</w:t>
      </w:r>
      <w:r>
        <w:t>nnotated as follows:</w:t>
      </w:r>
    </w:p>
    <w:p w14:paraId="2C86E0D5" w14:textId="77777777" w:rsidR="004B4CFC" w:rsidRDefault="00180547">
      <w:pPr>
        <w:ind w:left="14" w:right="14"/>
      </w:pPr>
      <w:r>
        <w:t>"SPENDING FOR THE GENERAL WELFARE - The grant of power to "provide * * * for the general welfare" raises a two-fold question: How may Congress provide for "the general welfare" and what is "the general welfare" which it is authorized t</w:t>
      </w:r>
      <w:r>
        <w:t xml:space="preserve">o promote? The first half of this question was answered by Thomas Jefferson in his Opinion on the Bank as follows: " * * * the laying </w:t>
      </w:r>
      <w:proofErr w:type="spellStart"/>
      <w:r>
        <w:t>oftaxes</w:t>
      </w:r>
      <w:proofErr w:type="spellEnd"/>
      <w:r>
        <w:t xml:space="preserve"> is the power, and the general welfare the purpose for which the power is to be exercised. They (Congress) are not </w:t>
      </w:r>
      <w:r>
        <w:t>to lay taxes ad libitum for any purpose they please; but only to pay the debts or provide for the welfare of the Union. In like manner, they are not to do anything they please to provide for the general welfare, but only to lay taxes for that purpose. " Je</w:t>
      </w:r>
      <w:r>
        <w:t>fferson' s opinion forbade the Congress to enact any of the social legislation which was later produced by the New Deal. (Writings of Thomas Jefferson, Ill, 147-149, Library Edition, 1904). The commentary continues; "The clause, in short, is not an indepen</w:t>
      </w:r>
      <w:r>
        <w:t xml:space="preserve">dent grant of power, but a qualification </w:t>
      </w:r>
      <w:r>
        <w:lastRenderedPageBreak/>
        <w:t>of the taxing power. Although a broader view has occasionally been asserted (James Francis Lawson,</w:t>
      </w:r>
    </w:p>
    <w:p w14:paraId="4D6C03B9" w14:textId="77777777" w:rsidR="004B4CFC" w:rsidRDefault="00180547">
      <w:pPr>
        <w:spacing w:after="48"/>
        <w:ind w:left="14" w:right="14" w:firstLine="0"/>
      </w:pPr>
      <w:r>
        <w:t>THE GENERAL WELFARE CLAUSE, 1926), Congress has not</w:t>
      </w:r>
    </w:p>
    <w:p w14:paraId="43D7C0D3" w14:textId="77777777" w:rsidR="004B4CFC" w:rsidRDefault="00180547">
      <w:pPr>
        <w:spacing w:after="3" w:line="259" w:lineRule="auto"/>
        <w:ind w:left="634" w:right="778" w:hanging="10"/>
        <w:jc w:val="center"/>
      </w:pPr>
      <w:r>
        <w:rPr>
          <w:sz w:val="22"/>
        </w:rPr>
        <w:t>29</w:t>
      </w:r>
    </w:p>
    <w:p w14:paraId="470D38B7" w14:textId="77777777" w:rsidR="004B4CFC" w:rsidRDefault="00180547">
      <w:pPr>
        <w:ind w:left="557" w:right="14" w:firstLine="5"/>
      </w:pPr>
      <w:r>
        <w:t>acted upon it and the Courts have had no occasion to adjudica</w:t>
      </w:r>
      <w:r>
        <w:t>te the point. "</w:t>
      </w:r>
    </w:p>
    <w:p w14:paraId="6145AB0E" w14:textId="77777777" w:rsidR="004B4CFC" w:rsidRDefault="00180547">
      <w:pPr>
        <w:ind w:left="557" w:right="14"/>
      </w:pPr>
      <w:r>
        <w:t xml:space="preserve">The Annotated Edition of the Constitution continues the discussion as a point of contention between Hamilton and Madison. "Hamilton </w:t>
      </w:r>
      <w:proofErr w:type="spellStart"/>
      <w:r>
        <w:t>v.Madison</w:t>
      </w:r>
      <w:proofErr w:type="spellEnd"/>
      <w:r>
        <w:t xml:space="preserve">. With respect to the meaning of the 'general welfare' the pages of the Federalist itself disclose </w:t>
      </w:r>
      <w:r>
        <w:t xml:space="preserve">a sharp divergence of views between its two principal authors. Hamilton adopted the literal, broad meaning of the clause. (The Federalist Nos. 30 and 34). Madison contended that the powers of taxation and appropriation of the proposed government should be </w:t>
      </w:r>
      <w:r>
        <w:t>regarded as merely instrumental to its remaining powers, in other, words, as little more than a power of self-support. (Federalist No. 41).</w:t>
      </w:r>
    </w:p>
    <w:p w14:paraId="48C02B7A" w14:textId="77777777" w:rsidR="004B4CFC" w:rsidRDefault="00180547">
      <w:pPr>
        <w:ind w:left="523" w:right="14" w:firstLine="571"/>
      </w:pPr>
      <w:r>
        <w:t>"Triumph of the Hamiltonian Theory. The scope Of the national spending power was brought before the Supreme Court at least five times prior to 1936, but the Court disposed of four of them without construing the 'general welfare' clause. In the Pacific Rail</w:t>
      </w:r>
      <w:r>
        <w:t>way Cases and Smith v. Kansas City Title and Trust Company, it affirmed the power of Congress to construct internal improvements, and to charter and purchase the capital stock of federal land banks, by reference to the powers of the National Government ove</w:t>
      </w:r>
      <w:r>
        <w:t xml:space="preserve">r commerce the post roads and fiscal operations, and to its war powers. Decisions on the merits were withheld in two other cases - Massachusetts v. Mellon and </w:t>
      </w:r>
      <w:proofErr w:type="spellStart"/>
      <w:r>
        <w:t>Frothingham</w:t>
      </w:r>
      <w:proofErr w:type="spellEnd"/>
      <w:r>
        <w:t xml:space="preserve"> v. Mellon - on the ground that neither a State nor an Y individual citizen is entitle</w:t>
      </w:r>
      <w:r>
        <w:t xml:space="preserve">d to a remedy in the courts against an unconstitutional appropriation of national funds. In United States v. Gettysburg Electric Railway Co., however, the Court had invoked 'the great power of taxation to be exercised for the common </w:t>
      </w:r>
      <w:proofErr w:type="spellStart"/>
      <w:r>
        <w:t>defence</w:t>
      </w:r>
      <w:proofErr w:type="spellEnd"/>
      <w:r>
        <w:t xml:space="preserve"> and the general</w:t>
      </w:r>
      <w:r>
        <w:t xml:space="preserve"> welfare' to sustain the right </w:t>
      </w:r>
      <w:proofErr w:type="spellStart"/>
      <w:r>
        <w:t>ofthe</w:t>
      </w:r>
      <w:proofErr w:type="spellEnd"/>
      <w:r>
        <w:t xml:space="preserve"> Federal Government to acquire land within a State for use as a national park. Finally, in United States </w:t>
      </w:r>
      <w:proofErr w:type="spellStart"/>
      <w:r>
        <w:t>v.Butler</w:t>
      </w:r>
      <w:proofErr w:type="spellEnd"/>
      <w:r>
        <w:t>, the Court gave its unqualified endorsement to Hamilton's views on the taxing power."</w:t>
      </w:r>
    </w:p>
    <w:p w14:paraId="0F50B6AC" w14:textId="77777777" w:rsidR="004B4CFC" w:rsidRDefault="00180547">
      <w:pPr>
        <w:ind w:left="514" w:right="14"/>
      </w:pPr>
      <w:r>
        <w:t xml:space="preserve">None of these legal </w:t>
      </w:r>
      <w:r>
        <w:t>opinions has ever addressed the crucial text of the Constitution itself. Article I, Section Eight provides for "the general welfare of the United States" but offers no authority to enact any measure for "the people", either collectively or as individual ci</w:t>
      </w:r>
      <w:r>
        <w:t>tizens. Even the Nine Old Men never squarely faced up to or commented upon this all important wording of the Constitution. During the all too brief period when the Supreme Court was actively</w:t>
      </w:r>
    </w:p>
    <w:p w14:paraId="267CA5AD" w14:textId="77777777" w:rsidR="004B4CFC" w:rsidRDefault="00180547">
      <w:pPr>
        <w:spacing w:after="3" w:line="259" w:lineRule="auto"/>
        <w:ind w:left="634" w:right="274" w:hanging="10"/>
        <w:jc w:val="center"/>
      </w:pPr>
      <w:r>
        <w:rPr>
          <w:sz w:val="22"/>
        </w:rPr>
        <w:t>30</w:t>
      </w:r>
    </w:p>
    <w:p w14:paraId="16EC9260" w14:textId="77777777" w:rsidR="004B4CFC" w:rsidRDefault="00180547">
      <w:pPr>
        <w:ind w:left="14" w:right="14" w:firstLine="10"/>
      </w:pPr>
      <w:r>
        <w:rPr>
          <w:noProof/>
        </w:rPr>
        <w:drawing>
          <wp:anchor distT="0" distB="0" distL="114300" distR="114300" simplePos="0" relativeHeight="251730944" behindDoc="0" locked="0" layoutInCell="1" allowOverlap="0" wp14:anchorId="1599CFA1" wp14:editId="48BEFDD3">
            <wp:simplePos x="0" y="0"/>
            <wp:positionH relativeFrom="page">
              <wp:posOffset>396360</wp:posOffset>
            </wp:positionH>
            <wp:positionV relativeFrom="page">
              <wp:posOffset>3688080</wp:posOffset>
            </wp:positionV>
            <wp:extent cx="6098" cy="15240"/>
            <wp:effectExtent l="0" t="0" r="0" b="0"/>
            <wp:wrapSquare wrapText="bothSides"/>
            <wp:docPr id="119288" name="Picture 119288"/>
            <wp:cNvGraphicFramePr/>
            <a:graphic xmlns:a="http://schemas.openxmlformats.org/drawingml/2006/main">
              <a:graphicData uri="http://schemas.openxmlformats.org/drawingml/2006/picture">
                <pic:pic xmlns:pic="http://schemas.openxmlformats.org/drawingml/2006/picture">
                  <pic:nvPicPr>
                    <pic:cNvPr id="119288" name="Picture 119288"/>
                    <pic:cNvPicPr/>
                  </pic:nvPicPr>
                  <pic:blipFill>
                    <a:blip r:embed="rId121"/>
                    <a:stretch>
                      <a:fillRect/>
                    </a:stretch>
                  </pic:blipFill>
                  <pic:spPr>
                    <a:xfrm>
                      <a:off x="0" y="0"/>
                      <a:ext cx="6098" cy="15240"/>
                    </a:xfrm>
                    <a:prstGeom prst="rect">
                      <a:avLst/>
                    </a:prstGeom>
                  </pic:spPr>
                </pic:pic>
              </a:graphicData>
            </a:graphic>
          </wp:anchor>
        </w:drawing>
      </w:r>
      <w:r>
        <w:rPr>
          <w:noProof/>
        </w:rPr>
        <w:drawing>
          <wp:anchor distT="0" distB="0" distL="114300" distR="114300" simplePos="0" relativeHeight="251731968" behindDoc="0" locked="0" layoutInCell="1" allowOverlap="0" wp14:anchorId="621C532E" wp14:editId="73AFE925">
            <wp:simplePos x="0" y="0"/>
            <wp:positionH relativeFrom="page">
              <wp:posOffset>378067</wp:posOffset>
            </wp:positionH>
            <wp:positionV relativeFrom="page">
              <wp:posOffset>6181344</wp:posOffset>
            </wp:positionV>
            <wp:extent cx="3049" cy="3048"/>
            <wp:effectExtent l="0" t="0" r="0" b="0"/>
            <wp:wrapSquare wrapText="bothSides"/>
            <wp:docPr id="119289" name="Picture 119289"/>
            <wp:cNvGraphicFramePr/>
            <a:graphic xmlns:a="http://schemas.openxmlformats.org/drawingml/2006/main">
              <a:graphicData uri="http://schemas.openxmlformats.org/drawingml/2006/picture">
                <pic:pic xmlns:pic="http://schemas.openxmlformats.org/drawingml/2006/picture">
                  <pic:nvPicPr>
                    <pic:cNvPr id="119289" name="Picture 119289"/>
                    <pic:cNvPicPr/>
                  </pic:nvPicPr>
                  <pic:blipFill>
                    <a:blip r:embed="rId122"/>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32992" behindDoc="0" locked="0" layoutInCell="1" allowOverlap="0" wp14:anchorId="3E901DB0" wp14:editId="39CFBC7C">
            <wp:simplePos x="0" y="0"/>
            <wp:positionH relativeFrom="page">
              <wp:posOffset>384164</wp:posOffset>
            </wp:positionH>
            <wp:positionV relativeFrom="page">
              <wp:posOffset>6190488</wp:posOffset>
            </wp:positionV>
            <wp:extent cx="3049" cy="3048"/>
            <wp:effectExtent l="0" t="0" r="0" b="0"/>
            <wp:wrapSquare wrapText="bothSides"/>
            <wp:docPr id="119290" name="Picture 119290"/>
            <wp:cNvGraphicFramePr/>
            <a:graphic xmlns:a="http://schemas.openxmlformats.org/drawingml/2006/main">
              <a:graphicData uri="http://schemas.openxmlformats.org/drawingml/2006/picture">
                <pic:pic xmlns:pic="http://schemas.openxmlformats.org/drawingml/2006/picture">
                  <pic:nvPicPr>
                    <pic:cNvPr id="119290" name="Picture 119290"/>
                    <pic:cNvPicPr/>
                  </pic:nvPicPr>
                  <pic:blipFill>
                    <a:blip r:embed="rId10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34016" behindDoc="0" locked="0" layoutInCell="1" allowOverlap="0" wp14:anchorId="717EA8D3" wp14:editId="231FA74E">
            <wp:simplePos x="0" y="0"/>
            <wp:positionH relativeFrom="page">
              <wp:posOffset>378067</wp:posOffset>
            </wp:positionH>
            <wp:positionV relativeFrom="page">
              <wp:posOffset>6193536</wp:posOffset>
            </wp:positionV>
            <wp:extent cx="3049" cy="3048"/>
            <wp:effectExtent l="0" t="0" r="0" b="0"/>
            <wp:wrapSquare wrapText="bothSides"/>
            <wp:docPr id="119291" name="Picture 119291"/>
            <wp:cNvGraphicFramePr/>
            <a:graphic xmlns:a="http://schemas.openxmlformats.org/drawingml/2006/main">
              <a:graphicData uri="http://schemas.openxmlformats.org/drawingml/2006/picture">
                <pic:pic xmlns:pic="http://schemas.openxmlformats.org/drawingml/2006/picture">
                  <pic:nvPicPr>
                    <pic:cNvPr id="119291" name="Picture 119291"/>
                    <pic:cNvPicPr/>
                  </pic:nvPicPr>
                  <pic:blipFill>
                    <a:blip r:embed="rId123"/>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35040" behindDoc="0" locked="0" layoutInCell="1" allowOverlap="0" wp14:anchorId="10623088" wp14:editId="21EC990A">
            <wp:simplePos x="0" y="0"/>
            <wp:positionH relativeFrom="page">
              <wp:posOffset>387213</wp:posOffset>
            </wp:positionH>
            <wp:positionV relativeFrom="page">
              <wp:posOffset>6196584</wp:posOffset>
            </wp:positionV>
            <wp:extent cx="3049" cy="3048"/>
            <wp:effectExtent l="0" t="0" r="0" b="0"/>
            <wp:wrapSquare wrapText="bothSides"/>
            <wp:docPr id="119292" name="Picture 119292"/>
            <wp:cNvGraphicFramePr/>
            <a:graphic xmlns:a="http://schemas.openxmlformats.org/drawingml/2006/main">
              <a:graphicData uri="http://schemas.openxmlformats.org/drawingml/2006/picture">
                <pic:pic xmlns:pic="http://schemas.openxmlformats.org/drawingml/2006/picture">
                  <pic:nvPicPr>
                    <pic:cNvPr id="119292" name="Picture 119292"/>
                    <pic:cNvPicPr/>
                  </pic:nvPicPr>
                  <pic:blipFill>
                    <a:blip r:embed="rId122"/>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36064" behindDoc="0" locked="0" layoutInCell="1" allowOverlap="0" wp14:anchorId="0CB7E0FD" wp14:editId="053F00E9">
            <wp:simplePos x="0" y="0"/>
            <wp:positionH relativeFrom="page">
              <wp:posOffset>310990</wp:posOffset>
            </wp:positionH>
            <wp:positionV relativeFrom="page">
              <wp:posOffset>6278880</wp:posOffset>
            </wp:positionV>
            <wp:extent cx="143299" cy="1088136"/>
            <wp:effectExtent l="0" t="0" r="0" b="0"/>
            <wp:wrapSquare wrapText="bothSides"/>
            <wp:docPr id="203957" name="Picture 203957"/>
            <wp:cNvGraphicFramePr/>
            <a:graphic xmlns:a="http://schemas.openxmlformats.org/drawingml/2006/main">
              <a:graphicData uri="http://schemas.openxmlformats.org/drawingml/2006/picture">
                <pic:pic xmlns:pic="http://schemas.openxmlformats.org/drawingml/2006/picture">
                  <pic:nvPicPr>
                    <pic:cNvPr id="203957" name="Picture 203957"/>
                    <pic:cNvPicPr/>
                  </pic:nvPicPr>
                  <pic:blipFill>
                    <a:blip r:embed="rId124"/>
                    <a:stretch>
                      <a:fillRect/>
                    </a:stretch>
                  </pic:blipFill>
                  <pic:spPr>
                    <a:xfrm>
                      <a:off x="0" y="0"/>
                      <a:ext cx="143299" cy="1088136"/>
                    </a:xfrm>
                    <a:prstGeom prst="rect">
                      <a:avLst/>
                    </a:prstGeom>
                  </pic:spPr>
                </pic:pic>
              </a:graphicData>
            </a:graphic>
          </wp:anchor>
        </w:drawing>
      </w:r>
      <w:r>
        <w:t>challenging the measures of the New I )</w:t>
      </w:r>
      <w:proofErr w:type="spellStart"/>
      <w:r>
        <w:t>eal</w:t>
      </w:r>
      <w:proofErr w:type="spellEnd"/>
      <w:r>
        <w:t xml:space="preserve">, </w:t>
      </w:r>
      <w:proofErr w:type="spellStart"/>
      <w:r>
        <w:t>Hilcd</w:t>
      </w:r>
      <w:proofErr w:type="spellEnd"/>
      <w:r>
        <w:t xml:space="preserve"> </w:t>
      </w:r>
      <w:r>
        <w:rPr>
          <w:noProof/>
        </w:rPr>
        <w:drawing>
          <wp:inline distT="0" distB="0" distL="0" distR="0" wp14:anchorId="5D12AA8F" wp14:editId="30260777">
            <wp:extent cx="487828" cy="109728"/>
            <wp:effectExtent l="0" t="0" r="0" b="0"/>
            <wp:docPr id="203947" name="Picture 203947"/>
            <wp:cNvGraphicFramePr/>
            <a:graphic xmlns:a="http://schemas.openxmlformats.org/drawingml/2006/main">
              <a:graphicData uri="http://schemas.openxmlformats.org/drawingml/2006/picture">
                <pic:pic xmlns:pic="http://schemas.openxmlformats.org/drawingml/2006/picture">
                  <pic:nvPicPr>
                    <pic:cNvPr id="203947" name="Picture 203947"/>
                    <pic:cNvPicPr/>
                  </pic:nvPicPr>
                  <pic:blipFill>
                    <a:blip r:embed="rId125"/>
                    <a:stretch>
                      <a:fillRect/>
                    </a:stretch>
                  </pic:blipFill>
                  <pic:spPr>
                    <a:xfrm>
                      <a:off x="0" y="0"/>
                      <a:ext cx="487828" cy="109728"/>
                    </a:xfrm>
                    <a:prstGeom prst="rect">
                      <a:avLst/>
                    </a:prstGeom>
                  </pic:spPr>
                </pic:pic>
              </a:graphicData>
            </a:graphic>
          </wp:inline>
        </w:drawing>
      </w:r>
      <w:r>
        <w:t>throw</w:t>
      </w:r>
      <w:r>
        <w:t xml:space="preserve"> out the National Recovery Act, </w:t>
      </w:r>
      <w:r>
        <w:rPr>
          <w:noProof/>
        </w:rPr>
        <w:drawing>
          <wp:inline distT="0" distB="0" distL="0" distR="0" wp14:anchorId="3DF94010" wp14:editId="1E1B8BDE">
            <wp:extent cx="1134200" cy="109728"/>
            <wp:effectExtent l="0" t="0" r="0" b="0"/>
            <wp:docPr id="119529" name="Picture 119529"/>
            <wp:cNvGraphicFramePr/>
            <a:graphic xmlns:a="http://schemas.openxmlformats.org/drawingml/2006/main">
              <a:graphicData uri="http://schemas.openxmlformats.org/drawingml/2006/picture">
                <pic:pic xmlns:pic="http://schemas.openxmlformats.org/drawingml/2006/picture">
                  <pic:nvPicPr>
                    <pic:cNvPr id="119529" name="Picture 119529"/>
                    <pic:cNvPicPr/>
                  </pic:nvPicPr>
                  <pic:blipFill>
                    <a:blip r:embed="rId126"/>
                    <a:stretch>
                      <a:fillRect/>
                    </a:stretch>
                  </pic:blipFill>
                  <pic:spPr>
                    <a:xfrm>
                      <a:off x="0" y="0"/>
                      <a:ext cx="1134200" cy="109728"/>
                    </a:xfrm>
                    <a:prstGeom prst="rect">
                      <a:avLst/>
                    </a:prstGeom>
                  </pic:spPr>
                </pic:pic>
              </a:graphicData>
            </a:graphic>
          </wp:inline>
        </w:drawing>
      </w:r>
      <w:r>
        <w:t xml:space="preserve"> I t </w:t>
      </w:r>
      <w:r>
        <w:rPr>
          <w:noProof/>
        </w:rPr>
        <w:drawing>
          <wp:inline distT="0" distB="0" distL="0" distR="0" wp14:anchorId="21D18643" wp14:editId="7E187E2B">
            <wp:extent cx="506121" cy="140208"/>
            <wp:effectExtent l="0" t="0" r="0" b="0"/>
            <wp:docPr id="203949" name="Picture 203949"/>
            <wp:cNvGraphicFramePr/>
            <a:graphic xmlns:a="http://schemas.openxmlformats.org/drawingml/2006/main">
              <a:graphicData uri="http://schemas.openxmlformats.org/drawingml/2006/picture">
                <pic:pic xmlns:pic="http://schemas.openxmlformats.org/drawingml/2006/picture">
                  <pic:nvPicPr>
                    <pic:cNvPr id="203949" name="Picture 203949"/>
                    <pic:cNvPicPr/>
                  </pic:nvPicPr>
                  <pic:blipFill>
                    <a:blip r:embed="rId127"/>
                    <a:stretch>
                      <a:fillRect/>
                    </a:stretch>
                  </pic:blipFill>
                  <pic:spPr>
                    <a:xfrm>
                      <a:off x="0" y="0"/>
                      <a:ext cx="506121" cy="140208"/>
                    </a:xfrm>
                    <a:prstGeom prst="rect">
                      <a:avLst/>
                    </a:prstGeom>
                  </pic:spPr>
                </pic:pic>
              </a:graphicData>
            </a:graphic>
          </wp:inline>
        </w:drawing>
      </w:r>
      <w:r>
        <w:t xml:space="preserve">defeat in his entire political career. This was </w:t>
      </w:r>
      <w:proofErr w:type="spellStart"/>
      <w:r>
        <w:t>lollowc</w:t>
      </w:r>
      <w:proofErr w:type="spellEnd"/>
      <w:r>
        <w:t xml:space="preserve">(l by the </w:t>
      </w:r>
      <w:r>
        <w:rPr>
          <w:noProof/>
        </w:rPr>
        <w:drawing>
          <wp:inline distT="0" distB="0" distL="0" distR="0" wp14:anchorId="0CAD42EB" wp14:editId="6DECD842">
            <wp:extent cx="460387" cy="112776"/>
            <wp:effectExtent l="0" t="0" r="0" b="0"/>
            <wp:docPr id="203951" name="Picture 203951"/>
            <wp:cNvGraphicFramePr/>
            <a:graphic xmlns:a="http://schemas.openxmlformats.org/drawingml/2006/main">
              <a:graphicData uri="http://schemas.openxmlformats.org/drawingml/2006/picture">
                <pic:pic xmlns:pic="http://schemas.openxmlformats.org/drawingml/2006/picture">
                  <pic:nvPicPr>
                    <pic:cNvPr id="203951" name="Picture 203951"/>
                    <pic:cNvPicPr/>
                  </pic:nvPicPr>
                  <pic:blipFill>
                    <a:blip r:embed="rId128"/>
                    <a:stretch>
                      <a:fillRect/>
                    </a:stretch>
                  </pic:blipFill>
                  <pic:spPr>
                    <a:xfrm>
                      <a:off x="0" y="0"/>
                      <a:ext cx="460387" cy="112776"/>
                    </a:xfrm>
                    <a:prstGeom prst="rect">
                      <a:avLst/>
                    </a:prstGeom>
                  </pic:spPr>
                </pic:pic>
              </a:graphicData>
            </a:graphic>
          </wp:inline>
        </w:drawing>
      </w:r>
      <w:r>
        <w:t>ruling, headlined in the New York Times on l)</w:t>
      </w:r>
      <w:proofErr w:type="spellStart"/>
      <w:r>
        <w:t>ce</w:t>
      </w:r>
      <w:proofErr w:type="spellEnd"/>
      <w:r>
        <w:t xml:space="preserve"> t, </w:t>
      </w:r>
      <w:r>
        <w:rPr>
          <w:noProof/>
        </w:rPr>
        <w:drawing>
          <wp:inline distT="0" distB="0" distL="0" distR="0" wp14:anchorId="3231403B" wp14:editId="2679F2C6">
            <wp:extent cx="432946" cy="121920"/>
            <wp:effectExtent l="0" t="0" r="0" b="0"/>
            <wp:docPr id="203953" name="Picture 203953"/>
            <wp:cNvGraphicFramePr/>
            <a:graphic xmlns:a="http://schemas.openxmlformats.org/drawingml/2006/main">
              <a:graphicData uri="http://schemas.openxmlformats.org/drawingml/2006/picture">
                <pic:pic xmlns:pic="http://schemas.openxmlformats.org/drawingml/2006/picture">
                  <pic:nvPicPr>
                    <pic:cNvPr id="203953" name="Picture 203953"/>
                    <pic:cNvPicPr/>
                  </pic:nvPicPr>
                  <pic:blipFill>
                    <a:blip r:embed="rId129"/>
                    <a:stretch>
                      <a:fillRect/>
                    </a:stretch>
                  </pic:blipFill>
                  <pic:spPr>
                    <a:xfrm>
                      <a:off x="0" y="0"/>
                      <a:ext cx="432946" cy="121920"/>
                    </a:xfrm>
                    <a:prstGeom prst="rect">
                      <a:avLst/>
                    </a:prstGeom>
                  </pic:spPr>
                </pic:pic>
              </a:graphicData>
            </a:graphic>
          </wp:inline>
        </w:drawing>
      </w:r>
      <w:r>
        <w:t>CONTROL HELD INVALID By court. GENERAL</w:t>
      </w:r>
      <w:r>
        <w:rPr>
          <w:noProof/>
        </w:rPr>
        <w:drawing>
          <wp:inline distT="0" distB="0" distL="0" distR="0" wp14:anchorId="2F635984" wp14:editId="116DF0A7">
            <wp:extent cx="448192" cy="121920"/>
            <wp:effectExtent l="0" t="0" r="0" b="0"/>
            <wp:docPr id="203955" name="Picture 203955"/>
            <wp:cNvGraphicFramePr/>
            <a:graphic xmlns:a="http://schemas.openxmlformats.org/drawingml/2006/main">
              <a:graphicData uri="http://schemas.openxmlformats.org/drawingml/2006/picture">
                <pic:pic xmlns:pic="http://schemas.openxmlformats.org/drawingml/2006/picture">
                  <pic:nvPicPr>
                    <pic:cNvPr id="203955" name="Picture 203955"/>
                    <pic:cNvPicPr/>
                  </pic:nvPicPr>
                  <pic:blipFill>
                    <a:blip r:embed="rId130"/>
                    <a:stretch>
                      <a:fillRect/>
                    </a:stretch>
                  </pic:blipFill>
                  <pic:spPr>
                    <a:xfrm>
                      <a:off x="0" y="0"/>
                      <a:ext cx="448192" cy="121920"/>
                    </a:xfrm>
                    <a:prstGeom prst="rect">
                      <a:avLst/>
                    </a:prstGeom>
                  </pic:spPr>
                </pic:pic>
              </a:graphicData>
            </a:graphic>
          </wp:inline>
        </w:drawing>
      </w:r>
    </w:p>
    <w:p w14:paraId="0CB82D04" w14:textId="77777777" w:rsidR="004B4CFC" w:rsidRDefault="00180547">
      <w:pPr>
        <w:ind w:left="14" w:right="14" w:firstLine="29"/>
      </w:pPr>
      <w:r>
        <w:t xml:space="preserve">DEN IED: "The attempt by Congress to control the </w:t>
      </w:r>
      <w:proofErr w:type="spellStart"/>
      <w:r>
        <w:t>biturninous</w:t>
      </w:r>
      <w:proofErr w:type="spellEnd"/>
      <w:r>
        <w:t xml:space="preserve"> coal industry through the Guffey Act was declared unconstitutional by a Federal court here today because the tax levied on non-conformers to the coal code is ' a penalty to coerce the plaintiff t</w:t>
      </w:r>
      <w:r>
        <w:t xml:space="preserve">o submit' to regulation. As to the general welfare contention, Congress has no specially assigned power under the Constitution to make provision for the general welfare, the court held. 'The general welfare of the people can only be promoted, and can best </w:t>
      </w:r>
      <w:r>
        <w:t xml:space="preserve">be served, by a prudent and salutary exercise of the powers specifically granted in the Constitution. Encroachment upon the wisely reserved powers of the States does not promote the general </w:t>
      </w:r>
      <w:proofErr w:type="gramStart"/>
      <w:r>
        <w:t>welfare, but</w:t>
      </w:r>
      <w:proofErr w:type="gramEnd"/>
      <w:r>
        <w:t xml:space="preserve"> would tend inevitably to the destruction of local aut</w:t>
      </w:r>
      <w:r>
        <w:t>hority and would sound the death knell of democratic government."</w:t>
      </w:r>
    </w:p>
    <w:p w14:paraId="10A3B884" w14:textId="77777777" w:rsidR="004B4CFC" w:rsidRDefault="00180547">
      <w:pPr>
        <w:ind w:left="14" w:right="14"/>
      </w:pPr>
      <w:r>
        <w:t xml:space="preserve">The New York Times on January 7, 1936 carried another banner headline, "Supreme Court Finds AAA unconstitutional 6-3. Verdict Dooms Other New Deal Laws. by Arthur </w:t>
      </w:r>
      <w:proofErr w:type="spellStart"/>
      <w:r>
        <w:t>Krock</w:t>
      </w:r>
      <w:proofErr w:type="spellEnd"/>
      <w:r>
        <w:t>, Washington Correspon</w:t>
      </w:r>
      <w:r>
        <w:t>dent. Jan. 6. The Supreme Court by a two-thirds majority vote today demolished the Agricultural Adjustment Act as completely as last year's court destroyed the NRA."</w:t>
      </w:r>
    </w:p>
    <w:p w14:paraId="73EA4D0F" w14:textId="77777777" w:rsidR="004B4CFC" w:rsidRDefault="00180547">
      <w:pPr>
        <w:spacing w:after="51"/>
        <w:ind w:left="14" w:right="101"/>
      </w:pPr>
      <w:r>
        <w:t xml:space="preserve">Further commentary quoted the court's decision that "the government relies upon Article I </w:t>
      </w:r>
      <w:r>
        <w:t>Section Eight of the Constitution, which contains the taxation and general welfare clauses. We live under a dual form of government, Federal and State. The Federal Union is a government solely of delegated powers. The States have all other. Agriculture, as</w:t>
      </w:r>
      <w:r>
        <w:t xml:space="preserve"> the Court has often said about mining and manufacture, is a purely local activity. Therefore, the powers of Article I Section Eight do not apply. Justice Story pointed out that the general welfare </w:t>
      </w:r>
      <w:r>
        <w:lastRenderedPageBreak/>
        <w:t xml:space="preserve">clause could be </w:t>
      </w:r>
      <w:proofErr w:type="spellStart"/>
      <w:r>
        <w:t>constued</w:t>
      </w:r>
      <w:proofErr w:type="spellEnd"/>
      <w:r>
        <w:t xml:space="preserve"> to convey unlimited Federal power</w:t>
      </w:r>
      <w:r>
        <w:t>. In this case the government has asked the court to say that Congress at all times decides what is the general welfare. The AAA is unconstitutional for another reason. It invades the rights reserved to the States. The regulation of agriculture is beyond t</w:t>
      </w:r>
      <w:r>
        <w:t>he enumerated powers of Congress."</w:t>
      </w:r>
    </w:p>
    <w:p w14:paraId="7E9B1F9F" w14:textId="77777777" w:rsidR="004B4CFC" w:rsidRDefault="00180547">
      <w:pPr>
        <w:spacing w:after="3" w:line="259" w:lineRule="auto"/>
        <w:ind w:left="634" w:right="922" w:hanging="10"/>
        <w:jc w:val="center"/>
      </w:pPr>
      <w:r>
        <w:rPr>
          <w:sz w:val="22"/>
        </w:rPr>
        <w:t>31</w:t>
      </w:r>
    </w:p>
    <w:p w14:paraId="20191B9D" w14:textId="77777777" w:rsidR="004B4CFC" w:rsidRDefault="00180547">
      <w:pPr>
        <w:ind w:left="86" w:right="14"/>
      </w:pPr>
      <w:r>
        <w:t>The court decision further quotes Justice Story, as follows, "the Constitution was, from its very origin, contemplated to be the frame of a national government, of special and enumerated powers, and not of general or u</w:t>
      </w:r>
      <w:r>
        <w:t xml:space="preserve">nlimited powers. (Sec. 904, Story's Commentaries on the Constitution, 5th ed. </w:t>
      </w:r>
      <w:proofErr w:type="spellStart"/>
      <w:r>
        <w:t>v.l</w:t>
      </w:r>
      <w:proofErr w:type="spellEnd"/>
      <w:r>
        <w:t xml:space="preserve">). A power to lay taxes for the common </w:t>
      </w:r>
      <w:proofErr w:type="spellStart"/>
      <w:r>
        <w:t>defence</w:t>
      </w:r>
      <w:proofErr w:type="spellEnd"/>
      <w:r>
        <w:t xml:space="preserve"> and general welfare is not in any sense a general power. It is limited to those objectives. (Ibid. Sec 922)"</w:t>
      </w:r>
    </w:p>
    <w:p w14:paraId="7E450B75" w14:textId="77777777" w:rsidR="004B4CFC" w:rsidRDefault="00180547">
      <w:pPr>
        <w:spacing w:after="32"/>
        <w:ind w:left="14" w:right="14"/>
      </w:pPr>
      <w:r>
        <w:t>The Times follows t</w:t>
      </w:r>
      <w:r>
        <w:t>hese quotes with a quote from Alexander Hamilton; "Hamilton states in his well-known report on manufactures, that the purpose must be general, and not local. (Works v.3, p.250).</w:t>
      </w:r>
    </w:p>
    <w:p w14:paraId="39D574E6" w14:textId="77777777" w:rsidR="004B4CFC" w:rsidRDefault="00180547">
      <w:pPr>
        <w:spacing w:after="27"/>
        <w:ind w:left="14" w:right="14"/>
      </w:pPr>
      <w:r>
        <w:t>The Supreme Court' s decisions invalidating the most important goals of the ne</w:t>
      </w:r>
      <w:r>
        <w:t>w Welfare State brought howls of anguish from Roosevelt's supporters in the unions and in the Communist Party. Veteran union leader William Green, head of the American Federation of Labor, demanded that the Court be curbed, after he heard the decision inva</w:t>
      </w:r>
      <w:r>
        <w:t xml:space="preserve">lidating the NRA. The New York Times noted, June 7, 1935, that "Rep. Keller of Illinois introduced a constitutional amendment which would confer blanket power on Congress to make laws 'which </w:t>
      </w:r>
      <w:proofErr w:type="spellStart"/>
      <w:r>
        <w:t>itjudges</w:t>
      </w:r>
      <w:proofErr w:type="spellEnd"/>
      <w:r>
        <w:t xml:space="preserve"> necessary for the general welfare of the people'. Such a</w:t>
      </w:r>
      <w:r>
        <w:t xml:space="preserve">n amendment, Keller said, would prevent the Supreme Court from invalidating laws for welfare." In fact, a few months later, the Supreme Court began a long process of reversal of its opposition to New Deal measures, without the pressure of a Constitutional </w:t>
      </w:r>
      <w:r>
        <w:t>amendment.</w:t>
      </w:r>
    </w:p>
    <w:p w14:paraId="4CF27CE3" w14:textId="77777777" w:rsidR="004B4CFC" w:rsidRDefault="00180547">
      <w:pPr>
        <w:ind w:left="14" w:right="14"/>
      </w:pPr>
      <w:r>
        <w:rPr>
          <w:noProof/>
        </w:rPr>
        <w:drawing>
          <wp:anchor distT="0" distB="0" distL="114300" distR="114300" simplePos="0" relativeHeight="251737088" behindDoc="0" locked="0" layoutInCell="1" allowOverlap="0" wp14:anchorId="41B5E606" wp14:editId="7A464639">
            <wp:simplePos x="0" y="0"/>
            <wp:positionH relativeFrom="column">
              <wp:posOffset>4478870</wp:posOffset>
            </wp:positionH>
            <wp:positionV relativeFrom="paragraph">
              <wp:posOffset>-2925627</wp:posOffset>
            </wp:positionV>
            <wp:extent cx="39636" cy="5434584"/>
            <wp:effectExtent l="0" t="0" r="0" b="0"/>
            <wp:wrapSquare wrapText="bothSides"/>
            <wp:docPr id="203959" name="Picture 203959"/>
            <wp:cNvGraphicFramePr/>
            <a:graphic xmlns:a="http://schemas.openxmlformats.org/drawingml/2006/main">
              <a:graphicData uri="http://schemas.openxmlformats.org/drawingml/2006/picture">
                <pic:pic xmlns:pic="http://schemas.openxmlformats.org/drawingml/2006/picture">
                  <pic:nvPicPr>
                    <pic:cNvPr id="203959" name="Picture 203959"/>
                    <pic:cNvPicPr/>
                  </pic:nvPicPr>
                  <pic:blipFill>
                    <a:blip r:embed="rId131"/>
                    <a:stretch>
                      <a:fillRect/>
                    </a:stretch>
                  </pic:blipFill>
                  <pic:spPr>
                    <a:xfrm>
                      <a:off x="0" y="0"/>
                      <a:ext cx="39636" cy="5434584"/>
                    </a:xfrm>
                    <a:prstGeom prst="rect">
                      <a:avLst/>
                    </a:prstGeom>
                  </pic:spPr>
                </pic:pic>
              </a:graphicData>
            </a:graphic>
          </wp:anchor>
        </w:drawing>
      </w:r>
      <w:r>
        <w:t xml:space="preserve">On November 30, 1935, Alfred Lilienthal had a long letter published in the New York Times, in which he stated, the Supreme Court of the United States has time and again declared that this section of the Constitution, </w:t>
      </w:r>
      <w:proofErr w:type="spellStart"/>
      <w:r>
        <w:t>Art.l</w:t>
      </w:r>
      <w:proofErr w:type="spellEnd"/>
      <w:r>
        <w:t>, Section 8, cannot sustain any br</w:t>
      </w:r>
      <w:r>
        <w:t xml:space="preserve">oad legislation for general welfare, and is merely a limitation on the taxing power. Justice Story, in his Commentaries, Sec. 923, says, 'To lay taxes to provide for the general welfare of the United States is to lay taxes for the purpose of providing for </w:t>
      </w:r>
      <w:r>
        <w:t xml:space="preserve">the general welfare. For the laying of taxes is the power and the general we are the purpose for which the power is to be exercised.' Like Mr. Jansen, Alexander Hamilton sought to derive from </w:t>
      </w:r>
      <w:proofErr w:type="spellStart"/>
      <w:r>
        <w:t>Art.l</w:t>
      </w:r>
      <w:proofErr w:type="spellEnd"/>
      <w:r>
        <w:t xml:space="preserve"> Sec 8 broad Congressional power to legislate for any and e</w:t>
      </w:r>
      <w:r>
        <w:t xml:space="preserve">very object which might benefit the people, but on six separate occasions this view was refused by the Constitutional Convention. As late as 1926, the present Chief Justice, speaking before the Federal Oil Conservation Board, said, 'It has been urged that </w:t>
      </w:r>
      <w:r>
        <w:t xml:space="preserve">the Congress has the power to exercise any power that it might think necessary or expedient for the common </w:t>
      </w:r>
      <w:proofErr w:type="spellStart"/>
      <w:r>
        <w:t>defence</w:t>
      </w:r>
      <w:proofErr w:type="spellEnd"/>
      <w:r>
        <w:t xml:space="preserve"> or the general welfare of the United States. Of course, under such a constriction, the Congress of the United States would cease to be one of</w:t>
      </w:r>
      <w:r>
        <w:t xml:space="preserve"> enumerated powers, and those powers of the States would be wholly illusory, and would be at any time subject to be controlled in any manner by the dominant Federal will exercised by Congress on the ground that the general welfare might generally be advanc</w:t>
      </w:r>
      <w:r>
        <w:t>ed. That, however, is not the accepted view of the Constitution."</w:t>
      </w:r>
    </w:p>
    <w:p w14:paraId="0DADE86F" w14:textId="77777777" w:rsidR="004B4CFC" w:rsidRDefault="00180547">
      <w:pPr>
        <w:ind w:left="14" w:right="14"/>
      </w:pPr>
      <w:r>
        <w:t>On November 15, 1935, the editorial page of the New York Times carried a statement under the heading of "GENERAL WELFARE", "The Supreme Court has already decided that the article in question</w:t>
      </w:r>
      <w:r>
        <w:t xml:space="preserve"> contains no grant of power to Congress or to any agency of the Government."</w:t>
      </w:r>
    </w:p>
    <w:p w14:paraId="63BAA73D" w14:textId="77777777" w:rsidR="004B4CFC" w:rsidRDefault="00180547">
      <w:pPr>
        <w:ind w:left="14" w:right="14"/>
      </w:pPr>
      <w:r>
        <w:t>It would seem that no legal opinion could be more direct than that, particularly as it was based upon the writings of Justice Story and other prominent Constitutionalists. A furth</w:t>
      </w:r>
      <w:r>
        <w:t>er letter in a series which had been prompted by these observations appeared on the New York Times editorial page on Nov. 17, 1935, in a letter from Boyd C. Darling. Mr. Darling wrote, "Hamilton said that Congress had the power under the Constitution to ta</w:t>
      </w:r>
      <w:r>
        <w:t>x for a purpose outside the circle of its enumerated powers. Madison said it did not have the power. Who was right, Hamilton or Madison? Twice the Supreme Court has been asked to decide. Twice it has declined". Mr. Darling then cited the cases, 143 U.S. 69</w:t>
      </w:r>
      <w:r>
        <w:t>5, and 163 U.S. 433.</w:t>
      </w:r>
    </w:p>
    <w:p w14:paraId="0AAEC2DA" w14:textId="77777777" w:rsidR="004B4CFC" w:rsidRDefault="00180547">
      <w:pPr>
        <w:ind w:left="14" w:right="14"/>
      </w:pPr>
      <w:r>
        <w:lastRenderedPageBreak/>
        <w:t>The New York Times concluded this series of letters with an editorial on June 1, 1937, pointing out in relation to the above cited opinions, that, "Those who hold that the general welfare clause is a full warrant to Congress to enact a</w:t>
      </w:r>
      <w:r>
        <w:t>ny legislation it may deem in the national interest, that it is an additional power, has received no support in any of the decisions."</w:t>
      </w:r>
    </w:p>
    <w:p w14:paraId="6D75EA0D" w14:textId="77777777" w:rsidR="004B4CFC" w:rsidRDefault="00180547">
      <w:pPr>
        <w:ind w:left="14" w:right="14"/>
      </w:pPr>
      <w:r>
        <w:t>Although these citations seemed to point out that those who sought the most liberal interpretation of the general welfare</w:t>
      </w:r>
      <w:r>
        <w:t xml:space="preserve"> clause of the Constitution were doomed to defeat, in fact, events soon proved just the opposite. From this day on, the Supreme Court began its rubber stamp approval of New Deal measures, and the Congress was able to proceed full speed ahead with its versi</w:t>
      </w:r>
      <w:r>
        <w:t>on of the Welfare State. President Roosevelt opened the campaign with another Fireside Chat, in which he inferred that the Constitution actually authorized the Congress to enact legislation "for the general welfare of the people of the United States". This</w:t>
      </w:r>
      <w:r>
        <w:t xml:space="preserve"> deliberate misquotation brought a fiery response from Governor Hoffman of New Jersey, who was quoted in the New York Times, May 2, 1937 as follows: ' Governor Hoffman of New Jersey charged that President Roosevelt's interpretation of the Constitution in a</w:t>
      </w:r>
      <w:r>
        <w:t xml:space="preserve"> fireside chat would permit Congress to exercise any power it deemed to be for the general welfare and would put such action </w:t>
      </w:r>
      <w:proofErr w:type="spellStart"/>
      <w:r>
        <w:t>beyondjudicial</w:t>
      </w:r>
      <w:proofErr w:type="spellEnd"/>
      <w:r>
        <w:t xml:space="preserve"> decision." The Governor denounced Roosevelt' s claim as </w:t>
      </w:r>
      <w:proofErr w:type="gramStart"/>
      <w:r>
        <w:t>unconstitutional, and</w:t>
      </w:r>
      <w:proofErr w:type="gramEnd"/>
      <w:r>
        <w:t xml:space="preserve"> called for the establishment of State </w:t>
      </w:r>
      <w:r>
        <w:t xml:space="preserve">Committees of Correspondence "to take up the problem of averting the threat of the creation of a single authoritarian government." The New York Times noted that Governor Hoffman accused Franklin </w:t>
      </w:r>
      <w:proofErr w:type="spellStart"/>
      <w:r>
        <w:t>D.Roosevelt</w:t>
      </w:r>
      <w:proofErr w:type="spellEnd"/>
      <w:r>
        <w:t xml:space="preserve"> of a false interpretation of the general welfare </w:t>
      </w:r>
      <w:r>
        <w:t>clause. "Governor Hoffman accused Mr. Roosevelt of deliberately omitting essential words from the text of the Constitution to establish a false premise upon which to base a false conclusion."</w:t>
      </w:r>
    </w:p>
    <w:p w14:paraId="5FA0F227" w14:textId="77777777" w:rsidR="004B4CFC" w:rsidRDefault="00180547">
      <w:pPr>
        <w:ind w:left="211" w:right="14"/>
      </w:pPr>
      <w:r>
        <w:t>Headlines on the front page of the New York Times on May 25, 193</w:t>
      </w:r>
      <w:r>
        <w:t>7 heralded the official inauguration of the new Welfare State. "SUPREME COURT BACKS SECURITY ACT AND JOB INSURANCE 5". Roosevelt now had his Supreme Court majority in favor of the New Deal. The Times quoted the majority opinion of Justice Cardozo, "the con</w:t>
      </w:r>
      <w:r>
        <w:t>cept of the general welfare clause cannot be static, he held." Justice McReynolds dissented, stating that "The Constitution looks to an indestructible union composed of indestructible states." William Green of the AFL voiced a contrary opinion, calling the</w:t>
      </w:r>
      <w:r>
        <w:t xml:space="preserve"> decision in favor of the Social Security Act "one of the finest the court has ever rendered."</w:t>
      </w:r>
    </w:p>
    <w:p w14:paraId="3C769EB4" w14:textId="77777777" w:rsidR="004B4CFC" w:rsidRDefault="00180547">
      <w:pPr>
        <w:spacing w:after="8712"/>
        <w:ind w:left="206" w:right="14"/>
      </w:pPr>
      <w:r>
        <w:t>Senator Robert F. Wagner of New York declared that the Supreme Court decision "makes it certain now that Congress may enact laws to fix maximum hours, minimum wa</w:t>
      </w:r>
      <w:r>
        <w:t xml:space="preserve">ges, and abolish child labor." Wagner declared his intention to establish a Federal Department of Public Welfare, with the director holding Cabinet rank. This came to pass, but , despite Senator Wagner' s confident prediction that the court decision would </w:t>
      </w:r>
      <w:r>
        <w:t xml:space="preserve">abolish child labor, in fact we have as many child laborers in 1991 as we had in 1937. Not only that, but in 1937, most women in the United States were at home, rearing their children and maintaining the home. Today, they must work outside of the home, to </w:t>
      </w:r>
      <w:r>
        <w:t xml:space="preserve">pay ruinous taxation and interest rates, while their children wander the streets, unattended, and at the mercy of drug dealers, </w:t>
      </w:r>
      <w:proofErr w:type="gramStart"/>
      <w:r>
        <w:t>rapists</w:t>
      </w:r>
      <w:proofErr w:type="gramEnd"/>
      <w:r>
        <w:t xml:space="preserve"> and child molesters. The American way of life, which had managed to survive the worst ravages of the Depression, was now</w:t>
      </w:r>
      <w:r>
        <w:t xml:space="preserve"> to be banished forever by the ministrations of the new Welfare State.</w:t>
      </w:r>
    </w:p>
    <w:p w14:paraId="2DB345BE" w14:textId="77777777" w:rsidR="004B4CFC" w:rsidRDefault="00180547">
      <w:pPr>
        <w:spacing w:after="3" w:line="259" w:lineRule="auto"/>
        <w:ind w:left="634" w:right="1066" w:hanging="10"/>
        <w:jc w:val="center"/>
      </w:pPr>
      <w:r>
        <w:rPr>
          <w:sz w:val="22"/>
        </w:rPr>
        <w:lastRenderedPageBreak/>
        <w:t>35</w:t>
      </w:r>
    </w:p>
    <w:p w14:paraId="51876882" w14:textId="77777777" w:rsidR="004B4CFC" w:rsidRDefault="00180547">
      <w:pPr>
        <w:pStyle w:val="Heading1"/>
        <w:ind w:left="759" w:right="336"/>
      </w:pPr>
      <w:r>
        <w:t>CHAPTER SIX</w:t>
      </w:r>
    </w:p>
    <w:p w14:paraId="52C11EF0" w14:textId="77777777" w:rsidR="004B4CFC" w:rsidRDefault="00180547">
      <w:pPr>
        <w:pStyle w:val="Heading2"/>
        <w:ind w:left="749" w:right="336"/>
      </w:pPr>
      <w:r>
        <w:t>THE FUTURE OF AMERICA</w:t>
      </w:r>
    </w:p>
    <w:p w14:paraId="55CCC39D" w14:textId="77777777" w:rsidR="004B4CFC" w:rsidRDefault="00180547">
      <w:pPr>
        <w:ind w:left="331" w:right="14"/>
      </w:pPr>
      <w:r>
        <w:t>The outcome of the machinations, the conspiracies, and the acts of criminal syndicalism which America has endured in recent decades is the Welfare S</w:t>
      </w:r>
      <w:r>
        <w:t xml:space="preserve">tate. But, just as John Adams remarked, after the adoption of the Constitution, "You have a Republic, if you can keep it"' So the American citizen can retort today to the conspirators, "You have a Welfare State, </w:t>
      </w:r>
      <w:proofErr w:type="spellStart"/>
      <w:r>
        <w:t>ifyou</w:t>
      </w:r>
      <w:proofErr w:type="spellEnd"/>
      <w:r>
        <w:t xml:space="preserve"> can keep it!" The flaw in the system w</w:t>
      </w:r>
      <w:r>
        <w:t xml:space="preserve">hich the Welfare State has set up is subterfuge. It can function only as long as the people remain ignorant of what is actually going on, that the Welfare State, far from being a Fountain of Plenty, is merely an agency of ruthless exploitation, that it is </w:t>
      </w:r>
      <w:r>
        <w:t>rapidly wasting the assets of the nation, and that, indeed, it has probably already passed the point of no return in national bankruptcy. This farce, or shadow play, that it cannot continue to provide "assistance" or benefits to anyone in the United States</w:t>
      </w:r>
      <w:r>
        <w:t xml:space="preserve"> without continuing to borrow money, is now exposed as an entertainment for which we had to buy tickets - it is not free.</w:t>
      </w:r>
    </w:p>
    <w:p w14:paraId="2B79437D" w14:textId="77777777" w:rsidR="004B4CFC" w:rsidRDefault="00180547">
      <w:pPr>
        <w:ind w:left="293" w:right="14"/>
      </w:pPr>
      <w:r>
        <w:t>The conspirators have been successful in persuading us to relinquish our Constitutional rights in favor of "entitlements", that is, go</w:t>
      </w:r>
      <w:r>
        <w:t>vernment benefits, as Webster's Dictionary points out in its definition of "entitlement - a means of obtaining or the right to benefits from state unemployment compensation, or federal old age and survivors insurance". The funds for payment of "entitlement</w:t>
      </w:r>
      <w:r>
        <w:t>s" must come from government - it in turn must raise the funds by taxation but a point of no return has been reached, a point where the number of entitled persons outnumbers the persons who are to be taxed to pay the entitlements. After some futile financi</w:t>
      </w:r>
      <w:r>
        <w:t>al maneuvers, the government is forced to admit that the Welfare State can no longer function. At this point, we can return to Constitutional government, we can submit to some form of dictatorship or other forcible emergency government, or we can sink into</w:t>
      </w:r>
      <w:r>
        <w:t xml:space="preserve"> anarchy.</w:t>
      </w:r>
    </w:p>
    <w:p w14:paraId="661EEA00" w14:textId="77777777" w:rsidR="004B4CFC" w:rsidRDefault="00180547">
      <w:pPr>
        <w:spacing w:after="108"/>
        <w:ind w:left="283" w:right="14"/>
      </w:pPr>
      <w:r>
        <w:t>The most positive step is to admit what has been documented here, that the Welfare State procured the authority to issue its entitlements by a fraudulent interpretation of Article I, Section Eight of the Constitution of the United States; that th</w:t>
      </w:r>
      <w:r>
        <w:t>is interpretation was</w:t>
      </w:r>
    </w:p>
    <w:p w14:paraId="4B03E8CD" w14:textId="77777777" w:rsidR="004B4CFC" w:rsidRDefault="00180547">
      <w:pPr>
        <w:spacing w:after="3" w:line="259" w:lineRule="auto"/>
        <w:ind w:left="634" w:right="504" w:hanging="10"/>
        <w:jc w:val="center"/>
      </w:pPr>
      <w:r>
        <w:rPr>
          <w:sz w:val="22"/>
        </w:rPr>
        <w:t>36</w:t>
      </w:r>
    </w:p>
    <w:p w14:paraId="7006E267" w14:textId="77777777" w:rsidR="004B4CFC" w:rsidRDefault="00180547">
      <w:pPr>
        <w:spacing w:after="46"/>
        <w:ind w:left="19" w:right="77" w:hanging="5"/>
      </w:pPr>
      <w:r>
        <w:t>sought after and foisted upon the American people by a group composed of international financiers, Marxist conspirators, and other wreckers whose motivations may not be apparent even at this late date; and that the judicial system which from the Supreme Co</w:t>
      </w:r>
      <w:r>
        <w:t xml:space="preserve">urt on down has been pressed into service to give this conspiracy the color of legality is no longer valid. The vast federal, </w:t>
      </w:r>
      <w:proofErr w:type="gramStart"/>
      <w:r>
        <w:t>state</w:t>
      </w:r>
      <w:proofErr w:type="gramEnd"/>
      <w:r>
        <w:t xml:space="preserve"> and local bureaucracies are now hoist upon their own petard. They cannot produce anything which will aid in their dilemma, b</w:t>
      </w:r>
      <w:r>
        <w:t>ecause, by their very nature, they are not only nonproductive, they are counterproductive. In the face of this crisis, the United States can only look forward to a political and economic impasse such as that which now faces the Soviet Union, an impasse whi</w:t>
      </w:r>
      <w:r>
        <w:t>ch can only end in a major political dissolution and reorganization. We need not depend upon the old political standby, that of armed revolution, as this is a product of the Age of Enlightenment which has already outlived its usefulness. Instead of looking</w:t>
      </w:r>
      <w:r>
        <w:t xml:space="preserve"> for such an outmoded solution, we must renew the impulse and resolution which brought the United States of America into being, that is, patriots, men of good will, who are capable of meeting together and devising a more perfect union in which the citizens</w:t>
      </w:r>
      <w:r>
        <w:t xml:space="preserve"> will once again be guaranteed the right to life, liberty, and the pursuit of happiness.</w:t>
      </w:r>
    </w:p>
    <w:p w14:paraId="532872C4" w14:textId="77777777" w:rsidR="004B4CFC" w:rsidRDefault="00180547">
      <w:pPr>
        <w:spacing w:after="1841" w:line="299" w:lineRule="auto"/>
        <w:ind w:left="14" w:right="14"/>
      </w:pPr>
      <w:r>
        <w:t>The greatest error which citizens can commit is their feeling of panic and loss, that they have "lost" something. We Americans have certainly been robbed, but we still</w:t>
      </w:r>
      <w:r>
        <w:t xml:space="preserve"> have everything that God gave us. The only mistake we can make at this point is to continue to follow the thieves, believe the liars, and give allegiance to the traitors. These criminals can no longer hide behind their elaborate masks. Their deeds have ex</w:t>
      </w:r>
      <w:r>
        <w:t>posed them to all of us. We have only to look upon them, to see what they are, and to resolve that never again will we be duped by such shallow and transparent tricksters. Americans, the hour is yours !</w:t>
      </w:r>
    </w:p>
    <w:p w14:paraId="51C7B207" w14:textId="77777777" w:rsidR="004B4CFC" w:rsidRDefault="00180547">
      <w:pPr>
        <w:spacing w:after="12" w:line="259" w:lineRule="auto"/>
        <w:ind w:left="481" w:right="557" w:hanging="10"/>
        <w:jc w:val="center"/>
      </w:pPr>
      <w:r>
        <w:rPr>
          <w:sz w:val="20"/>
        </w:rPr>
        <w:t>37</w:t>
      </w:r>
    </w:p>
    <w:sectPr w:rsidR="004B4CFC">
      <w:type w:val="continuous"/>
      <w:pgSz w:w="15840" w:h="12240" w:orient="landscape"/>
      <w:pgMar w:top="274" w:right="610" w:bottom="437" w:left="951" w:header="720" w:footer="720" w:gutter="0"/>
      <w:cols w:num="2" w:space="5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CFC"/>
    <w:rsid w:val="00180547"/>
    <w:rsid w:val="004B4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17B52"/>
  <w15:docId w15:val="{C14004F7-5E46-4A88-83D0-98781E5C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77" w:firstLine="489"/>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82" w:line="265" w:lineRule="auto"/>
      <w:ind w:left="7798" w:hanging="10"/>
      <w:jc w:val="center"/>
      <w:outlineLvl w:val="0"/>
    </w:pPr>
    <w:rPr>
      <w:rFonts w:ascii="Times New Roman" w:eastAsia="Times New Roman" w:hAnsi="Times New Roman" w:cs="Times New Roman"/>
      <w:color w:val="000000"/>
      <w:sz w:val="30"/>
    </w:rPr>
  </w:style>
  <w:style w:type="paragraph" w:styleId="Heading2">
    <w:name w:val="heading 2"/>
    <w:next w:val="Normal"/>
    <w:link w:val="Heading2Char"/>
    <w:uiPriority w:val="9"/>
    <w:unhideWhenUsed/>
    <w:qFormat/>
    <w:pPr>
      <w:keepNext/>
      <w:keepLines/>
      <w:spacing w:after="316" w:line="262" w:lineRule="auto"/>
      <w:ind w:left="2320" w:hanging="10"/>
      <w:jc w:val="center"/>
      <w:outlineLvl w:val="1"/>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6"/>
    </w:rPr>
  </w:style>
  <w:style w:type="character" w:customStyle="1" w:styleId="Heading1Char">
    <w:name w:val="Heading 1 Char"/>
    <w:link w:val="Heading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4.jpg"/><Relationship Id="rId21" Type="http://schemas.openxmlformats.org/officeDocument/2006/relationships/image" Target="media/image18.jpg"/><Relationship Id="rId42" Type="http://schemas.openxmlformats.org/officeDocument/2006/relationships/image" Target="media/image102.jpg"/><Relationship Id="rId63" Type="http://schemas.openxmlformats.org/officeDocument/2006/relationships/image" Target="media/image53.jpg"/><Relationship Id="rId84" Type="http://schemas.openxmlformats.org/officeDocument/2006/relationships/image" Target="media/image74.jpg"/><Relationship Id="rId16" Type="http://schemas.openxmlformats.org/officeDocument/2006/relationships/image" Target="media/image13.jpg"/><Relationship Id="rId107" Type="http://schemas.openxmlformats.org/officeDocument/2006/relationships/image" Target="media/image104.jpg"/><Relationship Id="rId11" Type="http://schemas.openxmlformats.org/officeDocument/2006/relationships/image" Target="media/image8.jpg"/><Relationship Id="rId32" Type="http://schemas.openxmlformats.org/officeDocument/2006/relationships/image" Target="media/image29.jpg"/><Relationship Id="rId37" Type="http://schemas.openxmlformats.org/officeDocument/2006/relationships/image" Target="media/image98.jp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jpg"/><Relationship Id="rId102" Type="http://schemas.openxmlformats.org/officeDocument/2006/relationships/image" Target="media/image92.jpg"/><Relationship Id="rId123" Type="http://schemas.openxmlformats.org/officeDocument/2006/relationships/image" Target="media/image120.jpg"/><Relationship Id="rId128" Type="http://schemas.openxmlformats.org/officeDocument/2006/relationships/image" Target="media/image125.jpg"/><Relationship Id="rId5" Type="http://schemas.openxmlformats.org/officeDocument/2006/relationships/image" Target="media/image2.jpg"/><Relationship Id="rId90" Type="http://schemas.openxmlformats.org/officeDocument/2006/relationships/image" Target="media/image80.jpg"/><Relationship Id="rId95" Type="http://schemas.openxmlformats.org/officeDocument/2006/relationships/image" Target="media/image85.jpg"/><Relationship Id="rId22" Type="http://schemas.openxmlformats.org/officeDocument/2006/relationships/image" Target="media/image19.jpg"/><Relationship Id="rId27" Type="http://schemas.openxmlformats.org/officeDocument/2006/relationships/image" Target="media/image24.jpg"/><Relationship Id="rId43" Type="http://schemas.openxmlformats.org/officeDocument/2006/relationships/image" Target="media/image33.jpg"/><Relationship Id="rId48" Type="http://schemas.openxmlformats.org/officeDocument/2006/relationships/image" Target="media/image38.jpg"/><Relationship Id="rId64" Type="http://schemas.openxmlformats.org/officeDocument/2006/relationships/image" Target="media/image54.jpg"/><Relationship Id="rId69" Type="http://schemas.openxmlformats.org/officeDocument/2006/relationships/image" Target="media/image59.jpg"/><Relationship Id="rId113" Type="http://schemas.openxmlformats.org/officeDocument/2006/relationships/image" Target="media/image110.jpg"/><Relationship Id="rId118" Type="http://schemas.openxmlformats.org/officeDocument/2006/relationships/image" Target="media/image115.jpg"/><Relationship Id="rId80" Type="http://schemas.openxmlformats.org/officeDocument/2006/relationships/image" Target="media/image70.jpg"/><Relationship Id="rId85" Type="http://schemas.openxmlformats.org/officeDocument/2006/relationships/image" Target="media/image75.jpg"/><Relationship Id="rId12" Type="http://schemas.openxmlformats.org/officeDocument/2006/relationships/image" Target="media/image9.jpg"/><Relationship Id="rId17" Type="http://schemas.openxmlformats.org/officeDocument/2006/relationships/image" Target="media/image14.jpg"/><Relationship Id="rId33" Type="http://schemas.openxmlformats.org/officeDocument/2006/relationships/image" Target="media/image30.jpg"/><Relationship Id="rId38" Type="http://schemas.openxmlformats.org/officeDocument/2006/relationships/image" Target="media/image96.jpg"/><Relationship Id="rId59" Type="http://schemas.openxmlformats.org/officeDocument/2006/relationships/image" Target="media/image49.jpg"/><Relationship Id="rId103" Type="http://schemas.openxmlformats.org/officeDocument/2006/relationships/image" Target="media/image93.jpg"/><Relationship Id="rId108" Type="http://schemas.openxmlformats.org/officeDocument/2006/relationships/image" Target="media/image105.jpg"/><Relationship Id="rId124" Type="http://schemas.openxmlformats.org/officeDocument/2006/relationships/image" Target="media/image121.jpg"/><Relationship Id="rId129" Type="http://schemas.openxmlformats.org/officeDocument/2006/relationships/image" Target="media/image126.jpg"/><Relationship Id="rId54" Type="http://schemas.openxmlformats.org/officeDocument/2006/relationships/image" Target="media/image44.jpg"/><Relationship Id="rId70" Type="http://schemas.openxmlformats.org/officeDocument/2006/relationships/image" Target="media/image60.jpg"/><Relationship Id="rId75" Type="http://schemas.openxmlformats.org/officeDocument/2006/relationships/image" Target="media/image65.jp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styles" Target="styles.xml"/><Relationship Id="rId6" Type="http://schemas.openxmlformats.org/officeDocument/2006/relationships/image" Target="media/image3.jpg"/><Relationship Id="rId23" Type="http://schemas.openxmlformats.org/officeDocument/2006/relationships/image" Target="media/image20.jpg"/><Relationship Id="rId28" Type="http://schemas.openxmlformats.org/officeDocument/2006/relationships/image" Target="media/image25.jpg"/><Relationship Id="rId49" Type="http://schemas.openxmlformats.org/officeDocument/2006/relationships/image" Target="media/image39.jpg"/><Relationship Id="rId114" Type="http://schemas.openxmlformats.org/officeDocument/2006/relationships/image" Target="media/image111.jpg"/><Relationship Id="rId119" Type="http://schemas.openxmlformats.org/officeDocument/2006/relationships/image" Target="media/image116.jpg"/><Relationship Id="rId44" Type="http://schemas.openxmlformats.org/officeDocument/2006/relationships/image" Target="media/image34.jpg"/><Relationship Id="rId60" Type="http://schemas.openxmlformats.org/officeDocument/2006/relationships/image" Target="media/image50.jpg"/><Relationship Id="rId65" Type="http://schemas.openxmlformats.org/officeDocument/2006/relationships/image" Target="media/image55.jpg"/><Relationship Id="rId81" Type="http://schemas.openxmlformats.org/officeDocument/2006/relationships/image" Target="media/image71.jpg"/><Relationship Id="rId86" Type="http://schemas.openxmlformats.org/officeDocument/2006/relationships/image" Target="media/image76.jpg"/><Relationship Id="rId130" Type="http://schemas.openxmlformats.org/officeDocument/2006/relationships/image" Target="media/image127.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101.jpg"/><Relationship Id="rId109" Type="http://schemas.openxmlformats.org/officeDocument/2006/relationships/image" Target="media/image106.jpg"/><Relationship Id="rId34" Type="http://schemas.openxmlformats.org/officeDocument/2006/relationships/image" Target="media/image31.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image" Target="media/image87.jpg"/><Relationship Id="rId104" Type="http://schemas.openxmlformats.org/officeDocument/2006/relationships/image" Target="media/image94.jpg"/><Relationship Id="rId120" Type="http://schemas.openxmlformats.org/officeDocument/2006/relationships/image" Target="media/image117.jpg"/><Relationship Id="rId125" Type="http://schemas.openxmlformats.org/officeDocument/2006/relationships/image" Target="media/image122.jpg"/><Relationship Id="rId7" Type="http://schemas.openxmlformats.org/officeDocument/2006/relationships/image" Target="media/image4.jpg"/><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settings" Target="settings.xml"/><Relationship Id="rId29" Type="http://schemas.openxmlformats.org/officeDocument/2006/relationships/image" Target="media/image26.jpg"/><Relationship Id="rId24" Type="http://schemas.openxmlformats.org/officeDocument/2006/relationships/image" Target="media/image21.jpg"/><Relationship Id="rId40" Type="http://schemas.openxmlformats.org/officeDocument/2006/relationships/image" Target="media/image99.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jpg"/><Relationship Id="rId110" Type="http://schemas.openxmlformats.org/officeDocument/2006/relationships/image" Target="media/image107.jpg"/><Relationship Id="rId115" Type="http://schemas.openxmlformats.org/officeDocument/2006/relationships/image" Target="media/image112.jpg"/><Relationship Id="rId131" Type="http://schemas.openxmlformats.org/officeDocument/2006/relationships/image" Target="media/image128.jpg"/><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16.jpg"/><Relationship Id="rId14" Type="http://schemas.openxmlformats.org/officeDocument/2006/relationships/image" Target="media/image11.jpg"/><Relationship Id="rId30" Type="http://schemas.openxmlformats.org/officeDocument/2006/relationships/image" Target="media/image27.jpg"/><Relationship Id="rId35" Type="http://schemas.openxmlformats.org/officeDocument/2006/relationships/image" Target="media/image32.jpg"/><Relationship Id="rId56" Type="http://schemas.openxmlformats.org/officeDocument/2006/relationships/image" Target="media/image46.jpg"/><Relationship Id="rId77" Type="http://schemas.openxmlformats.org/officeDocument/2006/relationships/image" Target="media/image67.jpg"/><Relationship Id="rId100" Type="http://schemas.openxmlformats.org/officeDocument/2006/relationships/image" Target="media/image90.jpg"/><Relationship Id="rId105" Type="http://schemas.openxmlformats.org/officeDocument/2006/relationships/image" Target="media/image95.jpg"/><Relationship Id="rId126" Type="http://schemas.openxmlformats.org/officeDocument/2006/relationships/image" Target="media/image123.jpg"/><Relationship Id="rId8" Type="http://schemas.openxmlformats.org/officeDocument/2006/relationships/image" Target="media/image5.jpg"/><Relationship Id="rId51" Type="http://schemas.openxmlformats.org/officeDocument/2006/relationships/image" Target="media/image41.jpg"/><Relationship Id="rId72" Type="http://schemas.openxmlformats.org/officeDocument/2006/relationships/image" Target="media/image62.jpg"/><Relationship Id="rId93" Type="http://schemas.openxmlformats.org/officeDocument/2006/relationships/image" Target="media/image83.jpg"/><Relationship Id="rId98" Type="http://schemas.openxmlformats.org/officeDocument/2006/relationships/image" Target="media/image88.jpg"/><Relationship Id="rId121" Type="http://schemas.openxmlformats.org/officeDocument/2006/relationships/image" Target="media/image118.jpg"/><Relationship Id="rId3" Type="http://schemas.openxmlformats.org/officeDocument/2006/relationships/webSettings" Target="webSettings.xml"/><Relationship Id="rId25" Type="http://schemas.openxmlformats.org/officeDocument/2006/relationships/image" Target="media/image22.jpg"/><Relationship Id="rId46" Type="http://schemas.openxmlformats.org/officeDocument/2006/relationships/image" Target="media/image36.jpg"/><Relationship Id="rId67" Type="http://schemas.openxmlformats.org/officeDocument/2006/relationships/image" Target="media/image57.jpg"/><Relationship Id="rId116" Type="http://schemas.openxmlformats.org/officeDocument/2006/relationships/image" Target="media/image113.jpg"/><Relationship Id="rId20" Type="http://schemas.openxmlformats.org/officeDocument/2006/relationships/image" Target="media/image17.jpg"/><Relationship Id="rId41" Type="http://schemas.openxmlformats.org/officeDocument/2006/relationships/image" Target="media/image100.jp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image" Target="media/image78.jpg"/><Relationship Id="rId111" Type="http://schemas.openxmlformats.org/officeDocument/2006/relationships/image" Target="media/image108.jpg"/><Relationship Id="rId132" Type="http://schemas.openxmlformats.org/officeDocument/2006/relationships/fontTable" Target="fontTable.xml"/><Relationship Id="rId15" Type="http://schemas.openxmlformats.org/officeDocument/2006/relationships/image" Target="media/image12.jpg"/><Relationship Id="rId36" Type="http://schemas.openxmlformats.org/officeDocument/2006/relationships/image" Target="media/image97.jpg"/><Relationship Id="rId57" Type="http://schemas.openxmlformats.org/officeDocument/2006/relationships/image" Target="media/image47.jpg"/><Relationship Id="rId106" Type="http://schemas.openxmlformats.org/officeDocument/2006/relationships/image" Target="media/image103.jpg"/><Relationship Id="rId127" Type="http://schemas.openxmlformats.org/officeDocument/2006/relationships/image" Target="media/image124.jpg"/><Relationship Id="rId10" Type="http://schemas.openxmlformats.org/officeDocument/2006/relationships/image" Target="media/image7.jpg"/><Relationship Id="rId31" Type="http://schemas.openxmlformats.org/officeDocument/2006/relationships/image" Target="media/image28.jpg"/><Relationship Id="rId52" Type="http://schemas.openxmlformats.org/officeDocument/2006/relationships/image" Target="media/image42.jpg"/><Relationship Id="rId73" Type="http://schemas.openxmlformats.org/officeDocument/2006/relationships/image" Target="media/image63.jpg"/><Relationship Id="rId78" Type="http://schemas.openxmlformats.org/officeDocument/2006/relationships/image" Target="media/image68.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19.jpg"/><Relationship Id="rId4" Type="http://schemas.openxmlformats.org/officeDocument/2006/relationships/image" Target="media/image1.jpg"/><Relationship Id="rId9" Type="http://schemas.openxmlformats.org/officeDocument/2006/relationships/image" Target="media/image6.jpg"/><Relationship Id="rId26" Type="http://schemas.openxmlformats.org/officeDocument/2006/relationships/image" Target="media/image23.jpg"/><Relationship Id="rId47" Type="http://schemas.openxmlformats.org/officeDocument/2006/relationships/image" Target="media/image37.jpg"/><Relationship Id="rId68" Type="http://schemas.openxmlformats.org/officeDocument/2006/relationships/image" Target="media/image58.jpg"/><Relationship Id="rId89" Type="http://schemas.openxmlformats.org/officeDocument/2006/relationships/image" Target="media/image79.jpg"/><Relationship Id="rId112" Type="http://schemas.openxmlformats.org/officeDocument/2006/relationships/image" Target="media/image109.jp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13163</Words>
  <Characters>75033</Characters>
  <Application>Microsoft Office Word</Application>
  <DocSecurity>0</DocSecurity>
  <Lines>625</Lines>
  <Paragraphs>176</Paragraphs>
  <ScaleCrop>false</ScaleCrop>
  <Company/>
  <LinksUpToDate>false</LinksUpToDate>
  <CharactersWithSpaces>88020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Brakey</dc:creator>
  <cp:keywords/>
  <cp:lastModifiedBy>Michael Brakey</cp:lastModifiedBy>
  <cp:revision>2</cp:revision>
  <dcterms:created xsi:type="dcterms:W3CDTF">2020-06-29T04:04:00Z</dcterms:created>
  <dcterms:modified xsi:type="dcterms:W3CDTF">2020-06-29T04:04:00Z</dcterms:modified>
</cp:coreProperties>
</file>