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4AD50" w14:textId="4E379955" w:rsidR="006D5C5F" w:rsidRPr="006D5C5F" w:rsidRDefault="006D5C5F" w:rsidP="006C688B">
      <w:pPr>
        <w:pStyle w:val="NormalWeb"/>
        <w:spacing w:after="0" w:afterAutospacing="0" w:line="165" w:lineRule="atLeast"/>
        <w:ind w:firstLine="284"/>
        <w:rPr>
          <w:rFonts w:asciiTheme="minorHAnsi" w:hAnsiTheme="minorHAnsi" w:cstheme="minorHAnsi"/>
          <w:b/>
          <w:bCs/>
          <w:i/>
          <w:iCs/>
          <w:color w:val="222222"/>
          <w:u w:val="single"/>
          <w:lang w:val="es-AR"/>
        </w:rPr>
      </w:pPr>
      <w:r>
        <w:rPr>
          <w:rFonts w:asciiTheme="minorHAnsi" w:hAnsiTheme="minorHAnsi" w:cstheme="minorHAnsi"/>
          <w:b/>
          <w:bCs/>
          <w:i/>
          <w:iCs/>
          <w:color w:val="222222"/>
          <w:u w:val="single"/>
          <w:lang w:val="es-AR"/>
        </w:rPr>
        <w:t>C</w:t>
      </w:r>
      <w:r w:rsidRPr="006D5C5F">
        <w:rPr>
          <w:rFonts w:asciiTheme="minorHAnsi" w:hAnsiTheme="minorHAnsi" w:cstheme="minorHAnsi"/>
          <w:b/>
          <w:bCs/>
          <w:i/>
          <w:iCs/>
          <w:color w:val="222222"/>
          <w:u w:val="single"/>
          <w:lang w:val="es-AR"/>
        </w:rPr>
        <w:t>ONOCIMIENTO QUE NOS LIBERA</w:t>
      </w:r>
    </w:p>
    <w:p w14:paraId="1AB8D055" w14:textId="620105CB"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El </w:t>
      </w:r>
      <w:r w:rsidRPr="006D5C5F">
        <w:rPr>
          <w:rFonts w:asciiTheme="minorHAnsi" w:hAnsiTheme="minorHAnsi" w:cstheme="minorHAnsi"/>
          <w:b/>
          <w:bCs/>
          <w:color w:val="222222"/>
          <w:lang w:val="es-AR"/>
        </w:rPr>
        <w:t xml:space="preserve">movimiento de hombres libres en la </w:t>
      </w:r>
      <w:proofErr w:type="gramStart"/>
      <w:r w:rsidRPr="006D5C5F">
        <w:rPr>
          <w:rFonts w:asciiTheme="minorHAnsi" w:hAnsiTheme="minorHAnsi" w:cstheme="minorHAnsi"/>
          <w:b/>
          <w:bCs/>
          <w:color w:val="222222"/>
          <w:lang w:val="es-AR"/>
        </w:rPr>
        <w:t>tierra</w:t>
      </w:r>
      <w:r w:rsidRPr="006D5C5F">
        <w:rPr>
          <w:rFonts w:asciiTheme="minorHAnsi" w:hAnsiTheme="minorHAnsi" w:cstheme="minorHAnsi"/>
          <w:color w:val="222222"/>
          <w:lang w:val="es-AR"/>
        </w:rPr>
        <w:t>,</w:t>
      </w:r>
      <w:proofErr w:type="gramEnd"/>
      <w:r w:rsidRPr="006D5C5F">
        <w:rPr>
          <w:rFonts w:asciiTheme="minorHAnsi" w:hAnsiTheme="minorHAnsi" w:cstheme="minorHAnsi"/>
          <w:color w:val="222222"/>
          <w:lang w:val="es-AR"/>
        </w:rPr>
        <w:t xml:space="preserve"> es un grupo flexible de individuos que creen que están obligados por leyes estatutarias sólo si consienten en hacerlo. Creen que, por lo tanto, pueden declararse independientes del Gobierno y del Estado de Derecho, sosteniendo que la única ley verdadera es su propia interpretación del </w:t>
      </w:r>
      <w:r w:rsidRPr="006D5C5F">
        <w:rPr>
          <w:rFonts w:asciiTheme="minorHAnsi" w:hAnsiTheme="minorHAnsi" w:cstheme="minorHAnsi"/>
          <w:b/>
          <w:bCs/>
          <w:color w:val="222222"/>
          <w:lang w:val="es-AR"/>
        </w:rPr>
        <w:t>Derecho Común</w:t>
      </w:r>
      <w:r w:rsidRPr="006D5C5F">
        <w:rPr>
          <w:rFonts w:asciiTheme="minorHAnsi" w:hAnsiTheme="minorHAnsi" w:cstheme="minorHAnsi"/>
          <w:color w:val="222222"/>
          <w:lang w:val="es-AR"/>
        </w:rPr>
        <w:t>. Esta creencia se ha descrito como una </w:t>
      </w:r>
      <w:r w:rsidRPr="006D5C5F">
        <w:rPr>
          <w:rFonts w:asciiTheme="minorHAnsi" w:hAnsiTheme="minorHAnsi" w:cstheme="minorHAnsi"/>
          <w:i/>
          <w:iCs/>
          <w:color w:val="222222"/>
          <w:lang w:val="es-AR"/>
        </w:rPr>
        <w:t>“teoría de la conspiración”</w:t>
      </w:r>
      <w:r w:rsidRPr="006D5C5F">
        <w:rPr>
          <w:rFonts w:asciiTheme="minorHAnsi" w:hAnsiTheme="minorHAnsi" w:cstheme="minorHAnsi"/>
          <w:color w:val="222222"/>
          <w:lang w:val="es-AR"/>
        </w:rPr>
        <w:t>. Las reclamaciones de hombres libres se han argumentado en los tribunales de </w:t>
      </w:r>
      <w:r w:rsidRPr="006D5C5F">
        <w:rPr>
          <w:rFonts w:asciiTheme="minorHAnsi" w:hAnsiTheme="minorHAnsi" w:cstheme="minorHAnsi"/>
          <w:b/>
          <w:bCs/>
          <w:color w:val="222222"/>
          <w:lang w:val="es-AR"/>
        </w:rPr>
        <w:t>Estados Unidos, Australia y Canadá,</w:t>
      </w:r>
      <w:r w:rsidRPr="006D5C5F">
        <w:rPr>
          <w:rFonts w:asciiTheme="minorHAnsi" w:hAnsiTheme="minorHAnsi" w:cstheme="minorHAnsi"/>
          <w:color w:val="222222"/>
          <w:lang w:val="es-AR"/>
        </w:rPr>
        <w:t> pero siempre han sido rechazadas.</w:t>
      </w:r>
    </w:p>
    <w:p w14:paraId="3F1D06CD"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lang w:val="es-AR"/>
        </w:rPr>
        <w:t>El Derecho Consuetudinario es un derecho introducido por la costumbre</w:t>
      </w:r>
      <w:r w:rsidRPr="006D5C5F">
        <w:rPr>
          <w:rFonts w:asciiTheme="minorHAnsi" w:hAnsiTheme="minorHAnsi" w:cstheme="minorHAnsi"/>
          <w:color w:val="222222"/>
          <w:lang w:val="es-AR"/>
        </w:rPr>
        <w:t>, mientras que el Derecho Común es el Derecho Civil en general, procedente del Derecho Romano, por </w:t>
      </w:r>
      <w:r w:rsidRPr="006D5C5F">
        <w:rPr>
          <w:rFonts w:asciiTheme="minorHAnsi" w:hAnsiTheme="minorHAnsi" w:cstheme="minorHAnsi"/>
          <w:b/>
          <w:bCs/>
          <w:color w:val="222222"/>
          <w:lang w:val="es-AR"/>
        </w:rPr>
        <w:t>oposición a los derechos especiales como el Administrativo, el Mercantil,</w:t>
      </w:r>
      <w:r w:rsidRPr="006D5C5F">
        <w:rPr>
          <w:rFonts w:asciiTheme="minorHAnsi" w:hAnsiTheme="minorHAnsi" w:cstheme="minorHAnsi"/>
          <w:color w:val="222222"/>
          <w:lang w:val="es-AR"/>
        </w:rPr>
        <w:t> etc.</w:t>
      </w:r>
    </w:p>
    <w:p w14:paraId="579AA99B"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u w:val="single"/>
          <w:lang w:val="es-AR"/>
        </w:rPr>
        <w:t>ESPAÑA</w:t>
      </w:r>
    </w:p>
    <w:p w14:paraId="636995EB"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También en España existe un </w:t>
      </w:r>
      <w:r w:rsidRPr="006D5C5F">
        <w:rPr>
          <w:rFonts w:asciiTheme="minorHAnsi" w:hAnsiTheme="minorHAnsi" w:cstheme="minorHAnsi"/>
          <w:b/>
          <w:bCs/>
          <w:color w:val="222222"/>
          <w:lang w:val="es-AR"/>
        </w:rPr>
        <w:t>Movimiento Español de Hombres Libres</w:t>
      </w:r>
      <w:r w:rsidRPr="006D5C5F">
        <w:rPr>
          <w:rFonts w:asciiTheme="minorHAnsi" w:hAnsiTheme="minorHAnsi" w:cstheme="minorHAnsi"/>
          <w:color w:val="222222"/>
          <w:lang w:val="es-AR"/>
        </w:rPr>
        <w:t> llamado </w:t>
      </w:r>
      <w:r w:rsidRPr="006D5C5F">
        <w:rPr>
          <w:rFonts w:asciiTheme="minorHAnsi" w:hAnsiTheme="minorHAnsi" w:cstheme="minorHAnsi"/>
          <w:b/>
          <w:bCs/>
          <w:i/>
          <w:iCs/>
          <w:color w:val="222222"/>
          <w:lang w:val="es-AR"/>
        </w:rPr>
        <w:t>“Free Men on the Land Iberica”</w:t>
      </w:r>
      <w:r w:rsidRPr="006D5C5F">
        <w:rPr>
          <w:rFonts w:asciiTheme="minorHAnsi" w:hAnsiTheme="minorHAnsi" w:cstheme="minorHAnsi"/>
          <w:b/>
          <w:bCs/>
          <w:color w:val="222222"/>
          <w:lang w:val="es-AR"/>
        </w:rPr>
        <w:t>.</w:t>
      </w:r>
      <w:r w:rsidRPr="006D5C5F">
        <w:rPr>
          <w:rFonts w:asciiTheme="minorHAnsi" w:hAnsiTheme="minorHAnsi" w:cstheme="minorHAnsi"/>
          <w:color w:val="222222"/>
          <w:lang w:val="es-AR"/>
        </w:rPr>
        <w:t> Este movimiento está ligado al movimiento que se viene desarrollando en todo el mundo y </w:t>
      </w:r>
      <w:r w:rsidRPr="006D5C5F">
        <w:rPr>
          <w:rFonts w:asciiTheme="minorHAnsi" w:hAnsiTheme="minorHAnsi" w:cstheme="minorHAnsi"/>
          <w:b/>
          <w:bCs/>
          <w:color w:val="222222"/>
          <w:lang w:val="es-AR"/>
        </w:rPr>
        <w:t>ahora en España</w:t>
      </w:r>
      <w:r w:rsidRPr="006D5C5F">
        <w:rPr>
          <w:rFonts w:asciiTheme="minorHAnsi" w:hAnsiTheme="minorHAnsi" w:cstheme="minorHAnsi"/>
          <w:color w:val="222222"/>
          <w:lang w:val="es-AR"/>
        </w:rPr>
        <w:t>, el objetivo es </w:t>
      </w:r>
      <w:r w:rsidRPr="006D5C5F">
        <w:rPr>
          <w:rFonts w:asciiTheme="minorHAnsi" w:hAnsiTheme="minorHAnsi" w:cstheme="minorHAnsi"/>
          <w:b/>
          <w:bCs/>
          <w:color w:val="222222"/>
          <w:lang w:val="es-AR"/>
        </w:rPr>
        <w:t>recuperar nuestra soberanía</w:t>
      </w:r>
      <w:r w:rsidRPr="006D5C5F">
        <w:rPr>
          <w:rFonts w:asciiTheme="minorHAnsi" w:hAnsiTheme="minorHAnsi" w:cstheme="minorHAnsi"/>
          <w:color w:val="222222"/>
          <w:lang w:val="es-AR"/>
        </w:rPr>
        <w:t> y desvincularnos de las leyes marítimas o corporativas que nos utilizan como a </w:t>
      </w:r>
      <w:r w:rsidRPr="006D5C5F">
        <w:rPr>
          <w:rFonts w:asciiTheme="minorHAnsi" w:hAnsiTheme="minorHAnsi" w:cstheme="minorHAnsi"/>
          <w:b/>
          <w:bCs/>
          <w:color w:val="222222"/>
          <w:lang w:val="es-AR"/>
        </w:rPr>
        <w:t>esclavos</w:t>
      </w:r>
      <w:r w:rsidRPr="006D5C5F">
        <w:rPr>
          <w:rFonts w:asciiTheme="minorHAnsi" w:hAnsiTheme="minorHAnsi" w:cstheme="minorHAnsi"/>
          <w:color w:val="222222"/>
          <w:lang w:val="es-AR"/>
        </w:rPr>
        <w:t> para su beneficio.</w:t>
      </w:r>
    </w:p>
    <w:p w14:paraId="64A946D0"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Proporcionan orientación judicial para </w:t>
      </w:r>
      <w:r w:rsidRPr="006D5C5F">
        <w:rPr>
          <w:rFonts w:asciiTheme="minorHAnsi" w:hAnsiTheme="minorHAnsi" w:cstheme="minorHAnsi"/>
          <w:b/>
          <w:bCs/>
          <w:color w:val="222222"/>
          <w:lang w:val="es-AR"/>
        </w:rPr>
        <w:t>liberar hipotecas, anular el pago de multas, actuar ante los abusos de autoridad, saber cómo afrontar un juicio,</w:t>
      </w:r>
      <w:r w:rsidRPr="006D5C5F">
        <w:rPr>
          <w:rFonts w:asciiTheme="minorHAnsi" w:hAnsiTheme="minorHAnsi" w:cstheme="minorHAnsi"/>
          <w:color w:val="222222"/>
          <w:lang w:val="es-AR"/>
        </w:rPr>
        <w:t> los pasos a seguir para cada proceso y toda la documentación necesaria para conseguirlo.</w:t>
      </w:r>
    </w:p>
    <w:p w14:paraId="4D0E8FB9"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Estos españoles se definen como </w:t>
      </w:r>
      <w:r w:rsidRPr="006D5C5F">
        <w:rPr>
          <w:rFonts w:asciiTheme="minorHAnsi" w:hAnsiTheme="minorHAnsi" w:cstheme="minorHAnsi"/>
          <w:b/>
          <w:bCs/>
          <w:color w:val="222222"/>
          <w:lang w:val="es-AR"/>
        </w:rPr>
        <w:t>hombres libres que sólo están sujetos a la ley natural,</w:t>
      </w:r>
      <w:r w:rsidRPr="006D5C5F">
        <w:rPr>
          <w:rFonts w:asciiTheme="minorHAnsi" w:hAnsiTheme="minorHAnsi" w:cstheme="minorHAnsi"/>
          <w:color w:val="222222"/>
          <w:lang w:val="es-AR"/>
        </w:rPr>
        <w:t> y añaden que </w:t>
      </w:r>
      <w:r w:rsidRPr="006D5C5F">
        <w:rPr>
          <w:rFonts w:asciiTheme="minorHAnsi" w:hAnsiTheme="minorHAnsi" w:cstheme="minorHAnsi"/>
          <w:i/>
          <w:iCs/>
          <w:color w:val="222222"/>
          <w:lang w:val="es-AR"/>
        </w:rPr>
        <w:t>“no somos personas, ni individuos, ni recursos humanos; eso son términos mercantiles; tu nombre en mayúsculas, tu permiso de conducir, tu certificado de nacimiento, tu fe de bautismo, el certificado de matrimonio etc. son </w:t>
      </w:r>
      <w:r w:rsidRPr="006D5C5F">
        <w:rPr>
          <w:rFonts w:asciiTheme="minorHAnsi" w:hAnsiTheme="minorHAnsi" w:cstheme="minorHAnsi"/>
          <w:b/>
          <w:bCs/>
          <w:i/>
          <w:iCs/>
          <w:color w:val="222222"/>
          <w:lang w:val="es-AR"/>
        </w:rPr>
        <w:t>contratos corporativos;</w:t>
      </w:r>
      <w:r w:rsidRPr="006D5C5F">
        <w:rPr>
          <w:rFonts w:asciiTheme="minorHAnsi" w:hAnsiTheme="minorHAnsi" w:cstheme="minorHAnsi"/>
          <w:i/>
          <w:iCs/>
          <w:color w:val="222222"/>
          <w:lang w:val="es-AR"/>
        </w:rPr>
        <w:t> sólo lo son si </w:t>
      </w:r>
      <w:r w:rsidRPr="006D5C5F">
        <w:rPr>
          <w:rFonts w:asciiTheme="minorHAnsi" w:hAnsiTheme="minorHAnsi" w:cstheme="minorHAnsi"/>
          <w:b/>
          <w:bCs/>
          <w:i/>
          <w:iCs/>
          <w:color w:val="222222"/>
          <w:lang w:val="es-AR"/>
        </w:rPr>
        <w:t>renunciamos a nuestra soberanía</w:t>
      </w:r>
      <w:r w:rsidRPr="006D5C5F">
        <w:rPr>
          <w:rFonts w:asciiTheme="minorHAnsi" w:hAnsiTheme="minorHAnsi" w:cstheme="minorHAnsi"/>
          <w:i/>
          <w:iCs/>
          <w:color w:val="222222"/>
          <w:lang w:val="es-AR"/>
        </w:rPr>
        <w:t> y aceptamos voluntariamente sus leyes, nos sometemos por consentimiento, y sin saberlo estamos aceptando su autoridad y pasamos a ser de su propiedad.”</w:t>
      </w:r>
    </w:p>
    <w:p w14:paraId="42AC9734" w14:textId="77777777" w:rsidR="006C688B" w:rsidRPr="006D5C5F" w:rsidRDefault="006D5C5F" w:rsidP="006C688B">
      <w:pPr>
        <w:pStyle w:val="NormalWeb"/>
        <w:spacing w:after="0" w:afterAutospacing="0" w:line="165" w:lineRule="atLeast"/>
        <w:ind w:firstLine="284"/>
        <w:rPr>
          <w:rFonts w:asciiTheme="minorHAnsi" w:hAnsiTheme="minorHAnsi" w:cstheme="minorHAnsi"/>
          <w:color w:val="222222"/>
          <w:lang w:val="es-AR"/>
        </w:rPr>
      </w:pPr>
      <w:hyperlink r:id="rId4" w:history="1">
        <w:r w:rsidR="006C688B" w:rsidRPr="006D5C5F">
          <w:rPr>
            <w:rStyle w:val="Hipervnculo"/>
            <w:rFonts w:asciiTheme="minorHAnsi" w:hAnsiTheme="minorHAnsi" w:cstheme="minorHAnsi"/>
            <w:color w:val="000080"/>
            <w:lang w:val="es-AR"/>
          </w:rPr>
          <w:t>https://freemanonthelandiberica.wordpress.com/acerca-de/</w:t>
        </w:r>
      </w:hyperlink>
    </w:p>
    <w:p w14:paraId="72318E6A"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w:t>
      </w:r>
      <w:r w:rsidRPr="006D5C5F">
        <w:rPr>
          <w:rFonts w:asciiTheme="minorHAnsi" w:hAnsiTheme="minorHAnsi" w:cstheme="minorHAnsi"/>
          <w:b/>
          <w:bCs/>
          <w:color w:val="222222"/>
          <w:u w:val="single"/>
          <w:lang w:val="es-AR"/>
        </w:rPr>
        <w:t>POSSE COMITATUS</w:t>
      </w:r>
      <w:r w:rsidRPr="006D5C5F">
        <w:rPr>
          <w:rFonts w:asciiTheme="minorHAnsi" w:hAnsiTheme="minorHAnsi" w:cstheme="minorHAnsi"/>
          <w:b/>
          <w:bCs/>
          <w:color w:val="222222"/>
          <w:lang w:val="es-AR"/>
        </w:rPr>
        <w:t>”</w:t>
      </w:r>
    </w:p>
    <w:p w14:paraId="72316141"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El movimiento de redención es una rama del </w:t>
      </w:r>
      <w:r w:rsidRPr="006D5C5F">
        <w:rPr>
          <w:rFonts w:asciiTheme="minorHAnsi" w:hAnsiTheme="minorHAnsi" w:cstheme="minorHAnsi"/>
          <w:b/>
          <w:bCs/>
          <w:i/>
          <w:iCs/>
          <w:color w:val="222222"/>
          <w:lang w:val="es-AR"/>
        </w:rPr>
        <w:t>“Posse Comitatus”</w:t>
      </w:r>
      <w:r w:rsidRPr="006D5C5F">
        <w:rPr>
          <w:rFonts w:asciiTheme="minorHAnsi" w:hAnsiTheme="minorHAnsi" w:cstheme="minorHAnsi"/>
          <w:color w:val="222222"/>
          <w:lang w:val="es-AR"/>
        </w:rPr>
        <w:t>, una organización estadounidense establecida en </w:t>
      </w:r>
      <w:r w:rsidRPr="006D5C5F">
        <w:rPr>
          <w:rFonts w:asciiTheme="minorHAnsi" w:hAnsiTheme="minorHAnsi" w:cstheme="minorHAnsi"/>
          <w:b/>
          <w:bCs/>
          <w:color w:val="222222"/>
          <w:lang w:val="es-AR"/>
        </w:rPr>
        <w:t>1969</w:t>
      </w:r>
      <w:r w:rsidRPr="006D5C5F">
        <w:rPr>
          <w:rFonts w:asciiTheme="minorHAnsi" w:hAnsiTheme="minorHAnsi" w:cstheme="minorHAnsi"/>
          <w:color w:val="222222"/>
          <w:lang w:val="es-AR"/>
        </w:rPr>
        <w:t> por líderes de un grupo de identidad </w:t>
      </w:r>
      <w:r w:rsidRPr="006D5C5F">
        <w:rPr>
          <w:rFonts w:asciiTheme="minorHAnsi" w:hAnsiTheme="minorHAnsi" w:cstheme="minorHAnsi"/>
          <w:b/>
          <w:bCs/>
          <w:color w:val="222222"/>
          <w:lang w:val="es-AR"/>
        </w:rPr>
        <w:t>cristiana</w:t>
      </w:r>
      <w:r w:rsidRPr="006D5C5F">
        <w:rPr>
          <w:rFonts w:asciiTheme="minorHAnsi" w:hAnsiTheme="minorHAnsi" w:cstheme="minorHAnsi"/>
          <w:color w:val="222222"/>
          <w:lang w:val="es-AR"/>
        </w:rPr>
        <w:t>. Denunció el impuesto sobre la renta, la moneda basada en deudas y el cobro de deudas como herramientas del control sobre el país. Encontró una audiencia entre los </w:t>
      </w:r>
      <w:r w:rsidRPr="006D5C5F">
        <w:rPr>
          <w:rFonts w:asciiTheme="minorHAnsi" w:hAnsiTheme="minorHAnsi" w:cstheme="minorHAnsi"/>
          <w:b/>
          <w:bCs/>
          <w:color w:val="222222"/>
          <w:lang w:val="es-AR"/>
        </w:rPr>
        <w:t>agricultores</w:t>
      </w:r>
      <w:r w:rsidRPr="006D5C5F">
        <w:rPr>
          <w:rFonts w:asciiTheme="minorHAnsi" w:hAnsiTheme="minorHAnsi" w:cstheme="minorHAnsi"/>
          <w:color w:val="222222"/>
          <w:lang w:val="es-AR"/>
        </w:rPr>
        <w:t> afectados por una </w:t>
      </w:r>
      <w:r w:rsidRPr="006D5C5F">
        <w:rPr>
          <w:rFonts w:asciiTheme="minorHAnsi" w:hAnsiTheme="minorHAnsi" w:cstheme="minorHAnsi"/>
          <w:b/>
          <w:bCs/>
          <w:color w:val="222222"/>
          <w:lang w:val="es-AR"/>
        </w:rPr>
        <w:t>recesión</w:t>
      </w:r>
      <w:r w:rsidRPr="006D5C5F">
        <w:rPr>
          <w:rFonts w:asciiTheme="minorHAnsi" w:hAnsiTheme="minorHAnsi" w:cstheme="minorHAnsi"/>
          <w:color w:val="222222"/>
          <w:lang w:val="es-AR"/>
        </w:rPr>
        <w:t> agrícola durante las décadas de 1970 y 1980.</w:t>
      </w:r>
    </w:p>
    <w:p w14:paraId="6B6CF86A"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lastRenderedPageBreak/>
        <w:t>Uno de esos partidarios era </w:t>
      </w:r>
      <w:r w:rsidRPr="006D5C5F">
        <w:rPr>
          <w:rFonts w:asciiTheme="minorHAnsi" w:hAnsiTheme="minorHAnsi" w:cstheme="minorHAnsi"/>
          <w:b/>
          <w:bCs/>
          <w:color w:val="222222"/>
          <w:lang w:val="es-AR"/>
        </w:rPr>
        <w:t>Roger Elvick</w:t>
      </w:r>
      <w:r w:rsidRPr="006D5C5F">
        <w:rPr>
          <w:rFonts w:asciiTheme="minorHAnsi" w:hAnsiTheme="minorHAnsi" w:cstheme="minorHAnsi"/>
          <w:color w:val="222222"/>
          <w:lang w:val="es-AR"/>
        </w:rPr>
        <w:t>, un exgranjero de </w:t>
      </w:r>
      <w:r w:rsidRPr="006D5C5F">
        <w:rPr>
          <w:rFonts w:asciiTheme="minorHAnsi" w:hAnsiTheme="minorHAnsi" w:cstheme="minorHAnsi"/>
          <w:b/>
          <w:bCs/>
          <w:color w:val="222222"/>
          <w:lang w:val="es-AR"/>
        </w:rPr>
        <w:t>Dakota del Norte</w:t>
      </w:r>
      <w:r w:rsidRPr="006D5C5F">
        <w:rPr>
          <w:rFonts w:asciiTheme="minorHAnsi" w:hAnsiTheme="minorHAnsi" w:cstheme="minorHAnsi"/>
          <w:color w:val="222222"/>
          <w:lang w:val="es-AR"/>
        </w:rPr>
        <w:t> que había perdido su granja en un negocio. Se convirtió en el portavoz nacional del </w:t>
      </w:r>
      <w:r w:rsidRPr="006D5C5F">
        <w:rPr>
          <w:rFonts w:asciiTheme="minorHAnsi" w:hAnsiTheme="minorHAnsi" w:cstheme="minorHAnsi"/>
          <w:b/>
          <w:bCs/>
          <w:color w:val="222222"/>
          <w:lang w:val="es-AR"/>
        </w:rPr>
        <w:t>Comité de Estados,</w:t>
      </w:r>
      <w:r w:rsidRPr="006D5C5F">
        <w:rPr>
          <w:rFonts w:asciiTheme="minorHAnsi" w:hAnsiTheme="minorHAnsi" w:cstheme="minorHAnsi"/>
          <w:color w:val="222222"/>
          <w:lang w:val="es-AR"/>
        </w:rPr>
        <w:t> una organización del </w:t>
      </w:r>
      <w:r w:rsidRPr="006D5C5F">
        <w:rPr>
          <w:rFonts w:asciiTheme="minorHAnsi" w:hAnsiTheme="minorHAnsi" w:cstheme="minorHAnsi"/>
          <w:i/>
          <w:iCs/>
          <w:color w:val="222222"/>
          <w:lang w:val="es-AR"/>
        </w:rPr>
        <w:t>‘Posse’</w:t>
      </w:r>
      <w:r w:rsidRPr="006D5C5F">
        <w:rPr>
          <w:rFonts w:asciiTheme="minorHAnsi" w:hAnsiTheme="minorHAnsi" w:cstheme="minorHAnsi"/>
          <w:color w:val="222222"/>
          <w:lang w:val="es-AR"/>
        </w:rPr>
        <w:t> que se rebeló abiertamente contra las autoridades fiscales. </w:t>
      </w:r>
      <w:r w:rsidRPr="006D5C5F">
        <w:rPr>
          <w:rFonts w:asciiTheme="minorHAnsi" w:hAnsiTheme="minorHAnsi" w:cstheme="minorHAnsi"/>
          <w:b/>
          <w:bCs/>
          <w:color w:val="222222"/>
          <w:lang w:val="es-AR"/>
        </w:rPr>
        <w:t>Elvick</w:t>
      </w:r>
      <w:r w:rsidRPr="006D5C5F">
        <w:rPr>
          <w:rFonts w:asciiTheme="minorHAnsi" w:hAnsiTheme="minorHAnsi" w:cstheme="minorHAnsi"/>
          <w:color w:val="222222"/>
          <w:lang w:val="es-AR"/>
        </w:rPr>
        <w:t> vendió un libro, </w:t>
      </w:r>
      <w:r w:rsidRPr="006D5C5F">
        <w:rPr>
          <w:rFonts w:asciiTheme="minorHAnsi" w:hAnsiTheme="minorHAnsi" w:cstheme="minorHAnsi"/>
          <w:b/>
          <w:bCs/>
          <w:i/>
          <w:iCs/>
          <w:color w:val="222222"/>
          <w:lang w:val="es-AR"/>
        </w:rPr>
        <w:t>“The Redemption Package”</w:t>
      </w:r>
      <w:r w:rsidRPr="006D5C5F">
        <w:rPr>
          <w:rFonts w:asciiTheme="minorHAnsi" w:hAnsiTheme="minorHAnsi" w:cstheme="minorHAnsi"/>
          <w:color w:val="222222"/>
          <w:lang w:val="es-AR"/>
        </w:rPr>
        <w:t>, que alentaba a las personas a reclamar grandes reembolsos y recompensas de información del Servicio de Impuestos Internos (IRS) y luego pagar sus deudas con </w:t>
      </w:r>
      <w:r w:rsidRPr="006D5C5F">
        <w:rPr>
          <w:rFonts w:asciiTheme="minorHAnsi" w:hAnsiTheme="minorHAnsi" w:cstheme="minorHAnsi"/>
          <w:i/>
          <w:iCs/>
          <w:color w:val="222222"/>
          <w:lang w:val="es-AR"/>
        </w:rPr>
        <w:t>"giros a la vista"</w:t>
      </w:r>
      <w:r w:rsidRPr="006D5C5F">
        <w:rPr>
          <w:rFonts w:asciiTheme="minorHAnsi" w:hAnsiTheme="minorHAnsi" w:cstheme="minorHAnsi"/>
          <w:color w:val="222222"/>
          <w:lang w:val="es-AR"/>
        </w:rPr>
        <w:t> o </w:t>
      </w:r>
      <w:r w:rsidRPr="006D5C5F">
        <w:rPr>
          <w:rFonts w:asciiTheme="minorHAnsi" w:hAnsiTheme="minorHAnsi" w:cstheme="minorHAnsi"/>
          <w:b/>
          <w:bCs/>
          <w:color w:val="222222"/>
          <w:lang w:val="es-AR"/>
        </w:rPr>
        <w:t>cheques sin valor</w:t>
      </w:r>
      <w:r w:rsidRPr="006D5C5F">
        <w:rPr>
          <w:rFonts w:asciiTheme="minorHAnsi" w:hAnsiTheme="minorHAnsi" w:cstheme="minorHAnsi"/>
          <w:color w:val="222222"/>
          <w:lang w:val="es-AR"/>
        </w:rPr>
        <w:t> emitidos por su propia empresa como garantía de título común y fideicomiso. </w:t>
      </w:r>
      <w:r w:rsidRPr="006D5C5F">
        <w:rPr>
          <w:rFonts w:asciiTheme="minorHAnsi" w:hAnsiTheme="minorHAnsi" w:cstheme="minorHAnsi"/>
          <w:b/>
          <w:bCs/>
          <w:color w:val="222222"/>
          <w:lang w:val="es-AR"/>
        </w:rPr>
        <w:t>Elvick</w:t>
      </w:r>
      <w:r w:rsidRPr="006D5C5F">
        <w:rPr>
          <w:rFonts w:asciiTheme="minorHAnsi" w:hAnsiTheme="minorHAnsi" w:cstheme="minorHAnsi"/>
          <w:color w:val="222222"/>
          <w:lang w:val="es-AR"/>
        </w:rPr>
        <w:t> fue condenado y </w:t>
      </w:r>
      <w:r w:rsidRPr="006D5C5F">
        <w:rPr>
          <w:rFonts w:asciiTheme="minorHAnsi" w:hAnsiTheme="minorHAnsi" w:cstheme="minorHAnsi"/>
          <w:b/>
          <w:bCs/>
          <w:color w:val="222222"/>
          <w:lang w:val="es-AR"/>
        </w:rPr>
        <w:t>encarcelado</w:t>
      </w:r>
      <w:r w:rsidRPr="006D5C5F">
        <w:rPr>
          <w:rFonts w:asciiTheme="minorHAnsi" w:hAnsiTheme="minorHAnsi" w:cstheme="minorHAnsi"/>
          <w:color w:val="222222"/>
          <w:lang w:val="es-AR"/>
        </w:rPr>
        <w:t> por sus actividades, al igual que varios de sus compañeros.</w:t>
      </w:r>
    </w:p>
    <w:p w14:paraId="4E82F9CF"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Los esquemas de cancelación de la deuda y los enjuiciamientos similares a los de </w:t>
      </w:r>
      <w:r w:rsidRPr="006D5C5F">
        <w:rPr>
          <w:rFonts w:asciiTheme="minorHAnsi" w:hAnsiTheme="minorHAnsi" w:cstheme="minorHAnsi"/>
          <w:b/>
          <w:bCs/>
          <w:color w:val="222222"/>
          <w:lang w:val="es-AR"/>
        </w:rPr>
        <w:t>Elvick</w:t>
      </w:r>
      <w:r w:rsidRPr="006D5C5F">
        <w:rPr>
          <w:rFonts w:asciiTheme="minorHAnsi" w:hAnsiTheme="minorHAnsi" w:cstheme="minorHAnsi"/>
          <w:color w:val="222222"/>
          <w:lang w:val="es-AR"/>
        </w:rPr>
        <w:t> continuaron durante la década de 1990, incluidos </w:t>
      </w:r>
      <w:r w:rsidRPr="006D5C5F">
        <w:rPr>
          <w:rFonts w:asciiTheme="minorHAnsi" w:hAnsiTheme="minorHAnsi" w:cstheme="minorHAnsi"/>
          <w:i/>
          <w:iCs/>
          <w:color w:val="222222"/>
          <w:lang w:val="es-AR"/>
        </w:rPr>
        <w:t>“Family Farm Preservation”</w:t>
      </w:r>
      <w:r w:rsidRPr="006D5C5F">
        <w:rPr>
          <w:rFonts w:asciiTheme="minorHAnsi" w:hAnsiTheme="minorHAnsi" w:cstheme="minorHAnsi"/>
          <w:color w:val="222222"/>
          <w:lang w:val="es-AR"/>
        </w:rPr>
        <w:t> y </w:t>
      </w:r>
      <w:r w:rsidRPr="006D5C5F">
        <w:rPr>
          <w:rFonts w:asciiTheme="minorHAnsi" w:hAnsiTheme="minorHAnsi" w:cstheme="minorHAnsi"/>
          <w:i/>
          <w:iCs/>
          <w:color w:val="222222"/>
          <w:lang w:val="es-AR"/>
        </w:rPr>
        <w:t>“Montana Freemen”</w:t>
      </w:r>
      <w:r w:rsidRPr="006D5C5F">
        <w:rPr>
          <w:rFonts w:asciiTheme="minorHAnsi" w:hAnsiTheme="minorHAnsi" w:cstheme="minorHAnsi"/>
          <w:color w:val="222222"/>
          <w:lang w:val="es-AR"/>
        </w:rPr>
        <w:t>.</w:t>
      </w:r>
      <w:r w:rsidRPr="006D5C5F">
        <w:rPr>
          <w:rFonts w:asciiTheme="minorHAnsi" w:hAnsiTheme="minorHAnsi" w:cstheme="minorHAnsi"/>
          <w:b/>
          <w:bCs/>
          <w:color w:val="222222"/>
          <w:lang w:val="es-AR"/>
        </w:rPr>
        <w:t> Elvick</w:t>
      </w:r>
      <w:r w:rsidRPr="006D5C5F">
        <w:rPr>
          <w:rFonts w:asciiTheme="minorHAnsi" w:hAnsiTheme="minorHAnsi" w:cstheme="minorHAnsi"/>
          <w:color w:val="222222"/>
          <w:lang w:val="es-AR"/>
        </w:rPr>
        <w:t> reanudó sus actividades después de su liberación en 1997, impartiendo seminarios en todo el país y aumentó el uso de </w:t>
      </w:r>
      <w:r w:rsidRPr="006D5C5F">
        <w:rPr>
          <w:rFonts w:asciiTheme="minorHAnsi" w:hAnsiTheme="minorHAnsi" w:cstheme="minorHAnsi"/>
          <w:b/>
          <w:bCs/>
          <w:color w:val="222222"/>
          <w:lang w:val="es-AR"/>
        </w:rPr>
        <w:t>planes de redención</w:t>
      </w:r>
      <w:r w:rsidRPr="006D5C5F">
        <w:rPr>
          <w:rFonts w:asciiTheme="minorHAnsi" w:hAnsiTheme="minorHAnsi" w:cstheme="minorHAnsi"/>
          <w:color w:val="222222"/>
          <w:lang w:val="es-AR"/>
        </w:rPr>
        <w:t>. El Estado de </w:t>
      </w:r>
      <w:r w:rsidRPr="006D5C5F">
        <w:rPr>
          <w:rFonts w:asciiTheme="minorHAnsi" w:hAnsiTheme="minorHAnsi" w:cstheme="minorHAnsi"/>
          <w:b/>
          <w:bCs/>
          <w:color w:val="222222"/>
          <w:lang w:val="es-AR"/>
        </w:rPr>
        <w:t>Ohio</w:t>
      </w:r>
      <w:r w:rsidRPr="006D5C5F">
        <w:rPr>
          <w:rFonts w:asciiTheme="minorHAnsi" w:hAnsiTheme="minorHAnsi" w:cstheme="minorHAnsi"/>
          <w:color w:val="222222"/>
          <w:lang w:val="es-AR"/>
        </w:rPr>
        <w:t> lo acusó de actividad comercial corrupta en 2005, y fue sentenciado a cuatro años de prisión.</w:t>
      </w:r>
    </w:p>
    <w:p w14:paraId="11B66B6B"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A fines de la década de 1990, la creencia en una cuenta bancaria secreta se había convertido en un elemento fijo de los esquemas de redención. El origen de esta idea no está claro, pero algunos elementos aparecieron en </w:t>
      </w:r>
      <w:r w:rsidRPr="006D5C5F">
        <w:rPr>
          <w:rFonts w:asciiTheme="minorHAnsi" w:hAnsiTheme="minorHAnsi" w:cstheme="minorHAnsi"/>
          <w:b/>
          <w:bCs/>
          <w:i/>
          <w:iCs/>
          <w:color w:val="222222"/>
          <w:lang w:val="es-AR"/>
        </w:rPr>
        <w:t>“Lodi contra Lodi”</w:t>
      </w:r>
      <w:r w:rsidRPr="006D5C5F">
        <w:rPr>
          <w:rFonts w:asciiTheme="minorHAnsi" w:hAnsiTheme="minorHAnsi" w:cstheme="minorHAnsi"/>
          <w:color w:val="222222"/>
          <w:lang w:val="es-AR"/>
        </w:rPr>
        <w:t> (1981, </w:t>
      </w:r>
      <w:r w:rsidRPr="006D5C5F">
        <w:rPr>
          <w:rFonts w:asciiTheme="minorHAnsi" w:hAnsiTheme="minorHAnsi" w:cstheme="minorHAnsi"/>
          <w:b/>
          <w:bCs/>
          <w:color w:val="222222"/>
          <w:lang w:val="es-AR"/>
        </w:rPr>
        <w:t>condado de Shasta, California</w:t>
      </w:r>
      <w:r w:rsidRPr="006D5C5F">
        <w:rPr>
          <w:rFonts w:asciiTheme="minorHAnsi" w:hAnsiTheme="minorHAnsi" w:cstheme="minorHAnsi"/>
          <w:color w:val="222222"/>
          <w:lang w:val="es-AR"/>
        </w:rPr>
        <w:t>). En ese caso, el demandante </w:t>
      </w:r>
      <w:r w:rsidRPr="006D5C5F">
        <w:rPr>
          <w:rFonts w:asciiTheme="minorHAnsi" w:hAnsiTheme="minorHAnsi" w:cstheme="minorHAnsi"/>
          <w:b/>
          <w:bCs/>
          <w:color w:val="222222"/>
          <w:lang w:val="es-AR"/>
        </w:rPr>
        <w:t>Oreste Lodi</w:t>
      </w:r>
      <w:r w:rsidRPr="006D5C5F">
        <w:rPr>
          <w:rFonts w:asciiTheme="minorHAnsi" w:hAnsiTheme="minorHAnsi" w:cstheme="minorHAnsi"/>
          <w:color w:val="222222"/>
          <w:lang w:val="es-AR"/>
        </w:rPr>
        <w:t> demandó a </w:t>
      </w:r>
      <w:r w:rsidRPr="006D5C5F">
        <w:rPr>
          <w:rFonts w:asciiTheme="minorHAnsi" w:hAnsiTheme="minorHAnsi" w:cstheme="minorHAnsi"/>
          <w:i/>
          <w:iCs/>
          <w:color w:val="222222"/>
          <w:lang w:val="es-AR"/>
        </w:rPr>
        <w:t>"Oreste Lodi, beneficiario",</w:t>
      </w:r>
      <w:r w:rsidRPr="006D5C5F">
        <w:rPr>
          <w:rFonts w:asciiTheme="minorHAnsi" w:hAnsiTheme="minorHAnsi" w:cstheme="minorHAnsi"/>
          <w:color w:val="222222"/>
          <w:lang w:val="es-AR"/>
        </w:rPr>
        <w:t> presentó un certificado de nacimiento como prueba de que el acusado controlaba su patrimonio y entregó su denuncia al IRS.</w:t>
      </w:r>
    </w:p>
    <w:p w14:paraId="1E43ACF5"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El Tribunal Superior del condado de </w:t>
      </w:r>
      <w:r w:rsidRPr="006D5C5F">
        <w:rPr>
          <w:rFonts w:asciiTheme="minorHAnsi" w:hAnsiTheme="minorHAnsi" w:cstheme="minorHAnsi"/>
          <w:b/>
          <w:bCs/>
          <w:color w:val="222222"/>
          <w:lang w:val="es-AR"/>
        </w:rPr>
        <w:t>Shasta</w:t>
      </w:r>
      <w:r w:rsidRPr="006D5C5F">
        <w:rPr>
          <w:rFonts w:asciiTheme="minorHAnsi" w:hAnsiTheme="minorHAnsi" w:cstheme="minorHAnsi"/>
          <w:color w:val="222222"/>
          <w:lang w:val="es-AR"/>
        </w:rPr>
        <w:t> desestimó el caso del demandante </w:t>
      </w:r>
      <w:r w:rsidRPr="006D5C5F">
        <w:rPr>
          <w:rFonts w:asciiTheme="minorHAnsi" w:hAnsiTheme="minorHAnsi" w:cstheme="minorHAnsi"/>
          <w:b/>
          <w:bCs/>
          <w:color w:val="222222"/>
          <w:lang w:val="es-AR"/>
        </w:rPr>
        <w:t>Lodi</w:t>
      </w:r>
      <w:r w:rsidRPr="006D5C5F">
        <w:rPr>
          <w:rFonts w:asciiTheme="minorHAnsi" w:hAnsiTheme="minorHAnsi" w:cstheme="minorHAnsi"/>
          <w:color w:val="222222"/>
          <w:lang w:val="es-AR"/>
        </w:rPr>
        <w:t> por no presentar una reclamación. Un tribunal de apelaciones confirmó la desestimación y acordó que </w:t>
      </w:r>
      <w:r w:rsidRPr="006D5C5F">
        <w:rPr>
          <w:rFonts w:asciiTheme="minorHAnsi" w:hAnsiTheme="minorHAnsi" w:cstheme="minorHAnsi"/>
          <w:i/>
          <w:iCs/>
          <w:color w:val="222222"/>
          <w:lang w:val="es-AR"/>
        </w:rPr>
        <w:t>"el acta de nacimiento del demandante no creó un fideicomiso caritativo"</w:t>
      </w:r>
      <w:r w:rsidRPr="006D5C5F">
        <w:rPr>
          <w:rFonts w:asciiTheme="minorHAnsi" w:hAnsiTheme="minorHAnsi" w:cstheme="minorHAnsi"/>
          <w:color w:val="222222"/>
          <w:lang w:val="es-AR"/>
        </w:rPr>
        <w:t> y que el caso era una </w:t>
      </w:r>
      <w:r w:rsidRPr="006D5C5F">
        <w:rPr>
          <w:rFonts w:asciiTheme="minorHAnsi" w:hAnsiTheme="minorHAnsi" w:cstheme="minorHAnsi"/>
          <w:i/>
          <w:iCs/>
          <w:color w:val="222222"/>
          <w:lang w:val="es-AR"/>
        </w:rPr>
        <w:t>"denuncia frívola"</w:t>
      </w:r>
      <w:r w:rsidRPr="006D5C5F">
        <w:rPr>
          <w:rFonts w:asciiTheme="minorHAnsi" w:hAnsiTheme="minorHAnsi" w:cstheme="minorHAnsi"/>
          <w:color w:val="222222"/>
          <w:lang w:val="es-AR"/>
        </w:rPr>
        <w:t>.</w:t>
      </w:r>
    </w:p>
    <w:p w14:paraId="254EF89D" w14:textId="77777777" w:rsidR="006C688B" w:rsidRPr="006D5C5F" w:rsidRDefault="006D5C5F" w:rsidP="006C688B">
      <w:pPr>
        <w:pStyle w:val="NormalWeb"/>
        <w:spacing w:after="0" w:afterAutospacing="0" w:line="165" w:lineRule="atLeast"/>
        <w:ind w:firstLine="284"/>
        <w:rPr>
          <w:rFonts w:asciiTheme="minorHAnsi" w:hAnsiTheme="minorHAnsi" w:cstheme="minorHAnsi"/>
          <w:color w:val="222222"/>
          <w:lang w:val="es-AR"/>
        </w:rPr>
      </w:pPr>
      <w:hyperlink r:id="rId5" w:history="1">
        <w:r w:rsidR="006C688B" w:rsidRPr="006D5C5F">
          <w:rPr>
            <w:rStyle w:val="Hipervnculo"/>
            <w:rFonts w:asciiTheme="minorHAnsi" w:hAnsiTheme="minorHAnsi" w:cstheme="minorHAnsi"/>
            <w:color w:val="000080"/>
            <w:lang w:val="es-AR"/>
          </w:rPr>
          <w:t>https://en.wikipedia.org/wiki/Redemption_movement</w:t>
        </w:r>
      </w:hyperlink>
    </w:p>
    <w:p w14:paraId="61A46F0F"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u w:val="single"/>
          <w:lang w:val="es-AR"/>
        </w:rPr>
        <w:t>ARGUMENTOS</w:t>
      </w:r>
    </w:p>
    <w:p w14:paraId="7C456BFC"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Muchas creencias de los hombres libres se basan en interpretaciones de la Ley Marítima o del Almirantazgo, que los hombres libres afirman que gobiernan el mundo comercial. Estas creencias proceden de la interpretación de varios términos que suenan náuticos, como propiedad, ciudadanía, muelle o certificado de nacimiento, o atraque. Los hombres libres se refieren al tribunal como un barco, y a los ocupantes del tribunal como pasajeros, y pueden afirmar que los que se van son </w:t>
      </w:r>
      <w:r w:rsidRPr="006D5C5F">
        <w:rPr>
          <w:rFonts w:asciiTheme="minorHAnsi" w:hAnsiTheme="minorHAnsi" w:cstheme="minorHAnsi"/>
          <w:i/>
          <w:iCs/>
          <w:color w:val="222222"/>
          <w:lang w:val="es-AR"/>
        </w:rPr>
        <w:t>"hombres al agua".</w:t>
      </w:r>
    </w:p>
    <w:p w14:paraId="0E4CA513"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Los hombres libres intentan reclamar la jurisdicción del </w:t>
      </w:r>
      <w:r w:rsidRPr="006D5C5F">
        <w:rPr>
          <w:rFonts w:asciiTheme="minorHAnsi" w:hAnsiTheme="minorHAnsi" w:cstheme="minorHAnsi"/>
          <w:b/>
          <w:bCs/>
          <w:color w:val="222222"/>
          <w:lang w:val="es-AR"/>
        </w:rPr>
        <w:t>Derecho Consuetudinario</w:t>
      </w:r>
      <w:r w:rsidRPr="006D5C5F">
        <w:rPr>
          <w:rFonts w:asciiTheme="minorHAnsi" w:hAnsiTheme="minorHAnsi" w:cstheme="minorHAnsi"/>
          <w:color w:val="222222"/>
          <w:lang w:val="es-AR"/>
        </w:rPr>
        <w:t> (a diferencia de la </w:t>
      </w:r>
      <w:r w:rsidRPr="006D5C5F">
        <w:rPr>
          <w:rFonts w:asciiTheme="minorHAnsi" w:hAnsiTheme="minorHAnsi" w:cstheme="minorHAnsi"/>
          <w:b/>
          <w:bCs/>
          <w:color w:val="222222"/>
          <w:lang w:val="es-AR"/>
        </w:rPr>
        <w:t>Ley del Almirantazgo</w:t>
      </w:r>
      <w:r w:rsidRPr="006D5C5F">
        <w:rPr>
          <w:rFonts w:asciiTheme="minorHAnsi" w:hAnsiTheme="minorHAnsi" w:cstheme="minorHAnsi"/>
          <w:color w:val="222222"/>
          <w:lang w:val="es-AR"/>
        </w:rPr>
        <w:t>) preguntando </w:t>
      </w:r>
      <w:r w:rsidRPr="006D5C5F">
        <w:rPr>
          <w:rFonts w:asciiTheme="minorHAnsi" w:hAnsiTheme="minorHAnsi" w:cstheme="minorHAnsi"/>
          <w:i/>
          <w:iCs/>
          <w:color w:val="222222"/>
          <w:lang w:val="es-AR"/>
        </w:rPr>
        <w:t>"¿Tiene alguna reclamación contra mí?"</w:t>
      </w:r>
      <w:r w:rsidRPr="006D5C5F">
        <w:rPr>
          <w:rFonts w:asciiTheme="minorHAnsi" w:hAnsiTheme="minorHAnsi" w:cstheme="minorHAnsi"/>
          <w:color w:val="222222"/>
          <w:lang w:val="es-AR"/>
        </w:rPr>
        <w:t> Esto, sostienen, elimina su consentimiento para regirse por la Ley del Almirantazgo y convierte al tribunal en un tribunal de Derecho Común, por lo que los procedimientos tendrían que seguir adelante de acuerdo con su versión del Derecho Común.</w:t>
      </w:r>
    </w:p>
    <w:p w14:paraId="2D658D90"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lastRenderedPageBreak/>
        <w:t>Los hombres libres a menudo no aceptan representación legal, creyendo que hacerlo significaría contratar con el Estado. Creen que el </w:t>
      </w:r>
      <w:r w:rsidRPr="006D5C5F">
        <w:rPr>
          <w:rFonts w:asciiTheme="minorHAnsi" w:hAnsiTheme="minorHAnsi" w:cstheme="minorHAnsi"/>
          <w:b/>
          <w:bCs/>
          <w:color w:val="222222"/>
          <w:lang w:val="es-AR"/>
        </w:rPr>
        <w:t>Reino Unido y Canadá</w:t>
      </w:r>
      <w:r w:rsidRPr="006D5C5F">
        <w:rPr>
          <w:rFonts w:asciiTheme="minorHAnsi" w:hAnsiTheme="minorHAnsi" w:cstheme="minorHAnsi"/>
          <w:color w:val="222222"/>
          <w:lang w:val="es-AR"/>
        </w:rPr>
        <w:t> ahora están operando en quiebra y, por lo tanto, están bajo la Ley del Almirantazgo. Creen que desde la abolición del patrón oro, la moneda del Reino Unido no está respaldada por oro sino por la gente o la </w:t>
      </w:r>
      <w:r w:rsidRPr="006D5C5F">
        <w:rPr>
          <w:rFonts w:asciiTheme="minorHAnsi" w:hAnsiTheme="minorHAnsi" w:cstheme="minorHAnsi"/>
          <w:i/>
          <w:iCs/>
          <w:color w:val="222222"/>
          <w:lang w:val="es-AR"/>
        </w:rPr>
        <w:t>"ficción legal de sus personas".</w:t>
      </w:r>
    </w:p>
    <w:p w14:paraId="2BF4A7FA"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Describen a las personas como acreedores de la Corporación Británica. Por lo tanto, un tribunal es un lugar de negocios y una citación es una invitación a discutir el asunto en cuestión, sin poderes para exigir la asistencia o el cumplimiento. Pueden creer que el Gobierno controla las cuentas bancarias secretas a su nombre como parte de esta teoría, a las que se puede acceder para pagar deudas.</w:t>
      </w:r>
    </w:p>
    <w:p w14:paraId="63DCF36A"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u w:val="single"/>
          <w:lang w:val="es-AR"/>
        </w:rPr>
        <w:t>TODO ES CONTRACTUAL</w:t>
      </w:r>
    </w:p>
    <w:p w14:paraId="2E73224B"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Los hombres libres creen que la ley de estatutos es un contrato, y que los individuos pueden optar por salirse de la ley de estatutos, eligiendo en cambio vivir bajo lo que ellos llaman leyes comunes y naturales. Creen que las leyes naturales sólo requieren que los individuos no dañen a otros, no dañen la propiedad de otros y no utilicen </w:t>
      </w:r>
      <w:r w:rsidRPr="006D5C5F">
        <w:rPr>
          <w:rFonts w:asciiTheme="minorHAnsi" w:hAnsiTheme="minorHAnsi" w:cstheme="minorHAnsi"/>
          <w:i/>
          <w:iCs/>
          <w:color w:val="222222"/>
          <w:lang w:val="es-AR"/>
        </w:rPr>
        <w:t>"fraude o travesuras"</w:t>
      </w:r>
      <w:r w:rsidRPr="006D5C5F">
        <w:rPr>
          <w:rFonts w:asciiTheme="minorHAnsi" w:hAnsiTheme="minorHAnsi" w:cstheme="minorHAnsi"/>
          <w:color w:val="222222"/>
          <w:lang w:val="es-AR"/>
        </w:rPr>
        <w:t> en los contratos.</w:t>
      </w:r>
    </w:p>
    <w:p w14:paraId="11F76998"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Los hombres libres creen que, dado que existen en una jurisdicción de </w:t>
      </w:r>
      <w:r w:rsidRPr="006D5C5F">
        <w:rPr>
          <w:rFonts w:asciiTheme="minorHAnsi" w:hAnsiTheme="minorHAnsi" w:cstheme="minorHAnsi"/>
          <w:b/>
          <w:bCs/>
          <w:color w:val="222222"/>
          <w:lang w:val="es-AR"/>
        </w:rPr>
        <w:t>Derecho Consuetudinario</w:t>
      </w:r>
      <w:r w:rsidRPr="006D5C5F">
        <w:rPr>
          <w:rFonts w:asciiTheme="minorHAnsi" w:hAnsiTheme="minorHAnsi" w:cstheme="minorHAnsi"/>
          <w:color w:val="222222"/>
          <w:lang w:val="es-AR"/>
        </w:rPr>
        <w:t> donde </w:t>
      </w:r>
      <w:r w:rsidRPr="006D5C5F">
        <w:rPr>
          <w:rFonts w:asciiTheme="minorHAnsi" w:hAnsiTheme="minorHAnsi" w:cstheme="minorHAnsi"/>
          <w:b/>
          <w:bCs/>
          <w:color w:val="222222"/>
          <w:lang w:val="es-AR"/>
        </w:rPr>
        <w:t>la igualdad es primordial y obligatoria,</w:t>
      </w:r>
      <w:r w:rsidRPr="006D5C5F">
        <w:rPr>
          <w:rFonts w:asciiTheme="minorHAnsi" w:hAnsiTheme="minorHAnsi" w:cstheme="minorHAnsi"/>
          <w:color w:val="222222"/>
          <w:lang w:val="es-AR"/>
        </w:rPr>
        <w:t> las personas en el gobierno y los tribunales </w:t>
      </w:r>
      <w:r w:rsidRPr="006D5C5F">
        <w:rPr>
          <w:rFonts w:asciiTheme="minorHAnsi" w:hAnsiTheme="minorHAnsi" w:cstheme="minorHAnsi"/>
          <w:b/>
          <w:bCs/>
          <w:color w:val="222222"/>
          <w:lang w:val="es-AR"/>
        </w:rPr>
        <w:t>no están por encima de la ley</w:t>
      </w:r>
      <w:r w:rsidRPr="006D5C5F">
        <w:rPr>
          <w:rFonts w:asciiTheme="minorHAnsi" w:hAnsiTheme="minorHAnsi" w:cstheme="minorHAnsi"/>
          <w:color w:val="222222"/>
          <w:lang w:val="es-AR"/>
        </w:rPr>
        <w:t>, y que el personal del Gobierno y de los tribunales, por lo tanto, debe </w:t>
      </w:r>
      <w:r w:rsidRPr="006D5C5F">
        <w:rPr>
          <w:rFonts w:asciiTheme="minorHAnsi" w:hAnsiTheme="minorHAnsi" w:cstheme="minorHAnsi"/>
          <w:b/>
          <w:bCs/>
          <w:color w:val="222222"/>
          <w:lang w:val="es-AR"/>
        </w:rPr>
        <w:t>obtener el consentimiento de los gobernados.</w:t>
      </w:r>
    </w:p>
    <w:p w14:paraId="5B9AB798"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Los hombres libres creen que los empleados del gobierno que no obtienen el consentimiento de los gobernados han </w:t>
      </w:r>
      <w:r w:rsidRPr="006D5C5F">
        <w:rPr>
          <w:rFonts w:asciiTheme="minorHAnsi" w:hAnsiTheme="minorHAnsi" w:cstheme="minorHAnsi"/>
          <w:b/>
          <w:bCs/>
          <w:color w:val="222222"/>
          <w:lang w:val="es-AR"/>
        </w:rPr>
        <w:t>abandonado el Estado de Derecho</w:t>
      </w:r>
      <w:r w:rsidRPr="006D5C5F">
        <w:rPr>
          <w:rFonts w:asciiTheme="minorHAnsi" w:hAnsiTheme="minorHAnsi" w:cstheme="minorHAnsi"/>
          <w:color w:val="222222"/>
          <w:lang w:val="es-AR"/>
        </w:rPr>
        <w:t>. Creen que este consentimiento se obtiene habitualmente mediante la presentación de solicitudes por parte de las personas y mediante actos de registro.</w:t>
      </w:r>
    </w:p>
    <w:p w14:paraId="59823814"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lang w:val="es-AR"/>
        </w:rPr>
        <w:t>Creen que los servidores públicos han engañado a la población</w:t>
      </w:r>
      <w:r w:rsidRPr="006D5C5F">
        <w:rPr>
          <w:rFonts w:asciiTheme="minorHAnsi" w:hAnsiTheme="minorHAnsi" w:cstheme="minorHAnsi"/>
          <w:color w:val="222222"/>
          <w:lang w:val="es-AR"/>
        </w:rPr>
        <w:t> para que abandone su condición de hombres libres a cambio de la condición de "niño de provincia" o "pupilo del estado", permitiendo que esos niños cobren beneficios como asistencia social, seguro de desempleo y planes de pensiones o seguridad de vejez.</w:t>
      </w:r>
    </w:p>
    <w:p w14:paraId="73AE4CC0"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Los hombres libres creen que el Gobierno tiene que establecer una unión para vincularse a uno mismo y a la persona jurídica. Si a uno se le pregunta si uno es "William Smith" y uno dice que es así, uno ha establecido unión y conectado a las personas físicas y humanas.</w:t>
      </w:r>
    </w:p>
    <w:p w14:paraId="00C35AC3"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El siguiente paso es obtener el consentimiento, ya que creen que los estatutos son meras invitaciones para celebrar un contrato, y sólo son legalmente exigibles si uno celebra el contrato de forma consensuada. De lo contrario, creen que las leyes estatutarias no son aplicables.</w:t>
      </w:r>
    </w:p>
    <w:p w14:paraId="617DABCD"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lastRenderedPageBreak/>
        <w:t>Los hombres libres creen que el Gobierno está constantemente tratando de engañar a las personas para que firmen un contrato con ellos, por lo que a menudo devuelven facturas, avisos, citaciones, etc., con el mensaje </w:t>
      </w:r>
      <w:r w:rsidRPr="006D5C5F">
        <w:rPr>
          <w:rFonts w:asciiTheme="minorHAnsi" w:hAnsiTheme="minorHAnsi" w:cstheme="minorHAnsi"/>
          <w:i/>
          <w:iCs/>
          <w:color w:val="222222"/>
          <w:lang w:val="es-AR"/>
        </w:rPr>
        <w:t>"Sin contrato, devuélvalo al remitente".</w:t>
      </w:r>
    </w:p>
    <w:p w14:paraId="2D34C3D2"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lang w:val="es-AR"/>
        </w:rPr>
        <w:t xml:space="preserve">Silencio como </w:t>
      </w:r>
      <w:proofErr w:type="gramStart"/>
      <w:r w:rsidRPr="006D5C5F">
        <w:rPr>
          <w:rFonts w:asciiTheme="minorHAnsi" w:hAnsiTheme="minorHAnsi" w:cstheme="minorHAnsi"/>
          <w:b/>
          <w:bCs/>
          <w:color w:val="222222"/>
          <w:lang w:val="es-AR"/>
        </w:rPr>
        <w:t>consentimiento.-</w:t>
      </w:r>
      <w:proofErr w:type="gramEnd"/>
      <w:r w:rsidRPr="006D5C5F">
        <w:rPr>
          <w:rFonts w:asciiTheme="minorHAnsi" w:hAnsiTheme="minorHAnsi" w:cstheme="minorHAnsi"/>
          <w:color w:val="222222"/>
          <w:lang w:val="es-AR"/>
        </w:rPr>
        <w:t> Un </w:t>
      </w:r>
      <w:r w:rsidRPr="006D5C5F">
        <w:rPr>
          <w:rFonts w:asciiTheme="minorHAnsi" w:hAnsiTheme="minorHAnsi" w:cstheme="minorHAnsi"/>
          <w:i/>
          <w:iCs/>
          <w:color w:val="222222"/>
          <w:lang w:val="es-AR"/>
        </w:rPr>
        <w:t>"aviso de entendimiento e intención y reivindicación de derecho"</w:t>
      </w:r>
      <w:r w:rsidRPr="006D5C5F">
        <w:rPr>
          <w:rFonts w:asciiTheme="minorHAnsi" w:hAnsiTheme="minorHAnsi" w:cstheme="minorHAnsi"/>
          <w:color w:val="222222"/>
          <w:lang w:val="es-AR"/>
        </w:rPr>
        <w:t> es un documento utilizado por los hombres libres para declarar su soberanía. El documento firmado, a menudo notariado, se envía a la </w:t>
      </w:r>
      <w:r w:rsidRPr="006D5C5F">
        <w:rPr>
          <w:rFonts w:asciiTheme="minorHAnsi" w:hAnsiTheme="minorHAnsi" w:cstheme="minorHAnsi"/>
          <w:b/>
          <w:bCs/>
          <w:color w:val="222222"/>
          <w:lang w:val="es-AR"/>
        </w:rPr>
        <w:t>Reina en Inglaterra</w:t>
      </w:r>
      <w:r w:rsidRPr="006D5C5F">
        <w:rPr>
          <w:rFonts w:asciiTheme="minorHAnsi" w:hAnsiTheme="minorHAnsi" w:cstheme="minorHAnsi"/>
          <w:color w:val="222222"/>
          <w:lang w:val="es-AR"/>
        </w:rPr>
        <w:t> y posiblemente a otras autoridades como el primer ministro y los jefes de Policía. Por lo general, comienza con las palabras </w:t>
      </w:r>
      <w:r w:rsidRPr="006D5C5F">
        <w:rPr>
          <w:rFonts w:asciiTheme="minorHAnsi" w:hAnsiTheme="minorHAnsi" w:cstheme="minorHAnsi"/>
          <w:i/>
          <w:iCs/>
          <w:color w:val="222222"/>
          <w:lang w:val="es-AR"/>
        </w:rPr>
        <w:t>"Considerando que es mi entendimiento"</w:t>
      </w:r>
      <w:r w:rsidRPr="006D5C5F">
        <w:rPr>
          <w:rFonts w:asciiTheme="minorHAnsi" w:hAnsiTheme="minorHAnsi" w:cstheme="minorHAnsi"/>
          <w:color w:val="222222"/>
          <w:lang w:val="es-AR"/>
        </w:rPr>
        <w:t> y continúa expresando su comprensión de la ley y su falta de consentimiento a ella.</w:t>
      </w:r>
    </w:p>
    <w:p w14:paraId="5C492741"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u w:val="single"/>
          <w:lang w:val="es-AR"/>
        </w:rPr>
        <w:t>IDENTIDAD DUAL</w:t>
      </w:r>
    </w:p>
    <w:p w14:paraId="7D73CBE4"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Una creencia común es que las personas tienen dos partes en su existencia: su cuerpo y su </w:t>
      </w:r>
      <w:r w:rsidRPr="006D5C5F">
        <w:rPr>
          <w:rFonts w:asciiTheme="minorHAnsi" w:hAnsiTheme="minorHAnsi" w:cstheme="minorHAnsi"/>
          <w:i/>
          <w:iCs/>
          <w:color w:val="222222"/>
          <w:lang w:val="es-AR"/>
        </w:rPr>
        <w:t>“persona jurídica”</w:t>
      </w:r>
      <w:r w:rsidRPr="006D5C5F">
        <w:rPr>
          <w:rFonts w:asciiTheme="minorHAnsi" w:hAnsiTheme="minorHAnsi" w:cstheme="minorHAnsi"/>
          <w:color w:val="222222"/>
          <w:lang w:val="es-AR"/>
        </w:rPr>
        <w:t>. El primero está unido al segundo por el certificado de nacimiento; algunos hombres libres afirman que se limita por completo al certificado de nacimiento.</w:t>
      </w:r>
    </w:p>
    <w:p w14:paraId="5E61DD84"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Según esta teoría, se crea un </w:t>
      </w:r>
      <w:r w:rsidRPr="006D5C5F">
        <w:rPr>
          <w:rFonts w:asciiTheme="minorHAnsi" w:hAnsiTheme="minorHAnsi" w:cstheme="minorHAnsi"/>
          <w:i/>
          <w:iCs/>
          <w:color w:val="222222"/>
          <w:lang w:val="es-AR"/>
        </w:rPr>
        <w:t>"hombre de paja"</w:t>
      </w:r>
      <w:r w:rsidRPr="006D5C5F">
        <w:rPr>
          <w:rFonts w:asciiTheme="minorHAnsi" w:hAnsiTheme="minorHAnsi" w:cstheme="minorHAnsi"/>
          <w:color w:val="222222"/>
          <w:lang w:val="es-AR"/>
        </w:rPr>
        <w:t> cuando se emite un certificado de nacimiento, y este hombre de paja es la entidad que está sujeta a la ley estatutaria. El yo físico recibe un nombre ligeramente diferente, como </w:t>
      </w:r>
      <w:r w:rsidRPr="006D5C5F">
        <w:rPr>
          <w:rFonts w:asciiTheme="minorHAnsi" w:hAnsiTheme="minorHAnsi" w:cstheme="minorHAnsi"/>
          <w:i/>
          <w:iCs/>
          <w:color w:val="222222"/>
          <w:lang w:val="es-AR"/>
        </w:rPr>
        <w:t>"William de la familia Smith"</w:t>
      </w:r>
      <w:r w:rsidRPr="006D5C5F">
        <w:rPr>
          <w:rFonts w:asciiTheme="minorHAnsi" w:hAnsiTheme="minorHAnsi" w:cstheme="minorHAnsi"/>
          <w:color w:val="222222"/>
          <w:lang w:val="es-AR"/>
        </w:rPr>
        <w:t> en lugar de </w:t>
      </w:r>
      <w:r w:rsidRPr="006D5C5F">
        <w:rPr>
          <w:rFonts w:asciiTheme="minorHAnsi" w:hAnsiTheme="minorHAnsi" w:cstheme="minorHAnsi"/>
          <w:i/>
          <w:iCs/>
          <w:color w:val="222222"/>
          <w:lang w:val="es-AR"/>
        </w:rPr>
        <w:t>"William Smith".</w:t>
      </w:r>
    </w:p>
    <w:p w14:paraId="6B7BFC2C"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Una implicación de la </w:t>
      </w:r>
      <w:r w:rsidRPr="006D5C5F">
        <w:rPr>
          <w:rFonts w:asciiTheme="minorHAnsi" w:hAnsiTheme="minorHAnsi" w:cstheme="minorHAnsi"/>
          <w:b/>
          <w:bCs/>
          <w:color w:val="222222"/>
          <w:lang w:val="es-AR"/>
        </w:rPr>
        <w:t>teoría del hombre de paja</w:t>
      </w:r>
      <w:r w:rsidRPr="006D5C5F">
        <w:rPr>
          <w:rFonts w:asciiTheme="minorHAnsi" w:hAnsiTheme="minorHAnsi" w:cstheme="minorHAnsi"/>
          <w:color w:val="222222"/>
          <w:lang w:val="es-AR"/>
        </w:rPr>
        <w:t> es que hay una cuenta controlada por el Gobierno vinculada a una persona a través del certificado de nacimiento. El </w:t>
      </w:r>
      <w:r w:rsidRPr="006D5C5F">
        <w:rPr>
          <w:rFonts w:asciiTheme="minorHAnsi" w:hAnsiTheme="minorHAnsi" w:cstheme="minorHAnsi"/>
          <w:b/>
          <w:bCs/>
          <w:color w:val="222222"/>
          <w:lang w:val="es-AR"/>
        </w:rPr>
        <w:t>movimiento de redención</w:t>
      </w:r>
      <w:r w:rsidRPr="006D5C5F">
        <w:rPr>
          <w:rFonts w:asciiTheme="minorHAnsi" w:hAnsiTheme="minorHAnsi" w:cstheme="minorHAnsi"/>
          <w:color w:val="222222"/>
          <w:lang w:val="es-AR"/>
        </w:rPr>
        <w:t>, ahora comúnmente llamado </w:t>
      </w:r>
      <w:r w:rsidRPr="006D5C5F">
        <w:rPr>
          <w:rFonts w:asciiTheme="minorHAnsi" w:hAnsiTheme="minorHAnsi" w:cstheme="minorHAnsi"/>
          <w:i/>
          <w:iCs/>
          <w:color w:val="222222"/>
          <w:lang w:val="es-AR"/>
        </w:rPr>
        <w:t>"Aceptar por valor"</w:t>
      </w:r>
      <w:r w:rsidRPr="006D5C5F">
        <w:rPr>
          <w:rFonts w:asciiTheme="minorHAnsi" w:hAnsiTheme="minorHAnsi" w:cstheme="minorHAnsi"/>
          <w:color w:val="222222"/>
          <w:lang w:val="es-AR"/>
        </w:rPr>
        <w:t> y abreviado ‘A4V’, sugiere que el valor de esa cuenta puede aplicarse a obligaciones financieras e incluso a cargos penales.</w:t>
      </w:r>
    </w:p>
    <w:p w14:paraId="0E86216B" w14:textId="77777777" w:rsidR="006C688B" w:rsidRPr="00535D63" w:rsidRDefault="006D5C5F" w:rsidP="006C688B">
      <w:pPr>
        <w:pStyle w:val="NormalWeb"/>
        <w:spacing w:after="0" w:afterAutospacing="0" w:line="165" w:lineRule="atLeast"/>
        <w:ind w:firstLine="284"/>
        <w:rPr>
          <w:rFonts w:asciiTheme="minorHAnsi" w:hAnsiTheme="minorHAnsi" w:cstheme="minorHAnsi"/>
          <w:color w:val="222222"/>
          <w:lang w:val="es-ES"/>
        </w:rPr>
      </w:pPr>
      <w:hyperlink r:id="rId6" w:history="1">
        <w:r w:rsidR="006C688B" w:rsidRPr="006D5C5F">
          <w:rPr>
            <w:rStyle w:val="Hipervnculo"/>
            <w:rFonts w:asciiTheme="minorHAnsi" w:hAnsiTheme="minorHAnsi" w:cstheme="minorHAnsi"/>
            <w:color w:val="000080"/>
            <w:lang w:val="es-AR"/>
          </w:rPr>
          <w:t>https://en.wikipedia.org/wiki/Freeman_on_the_land</w:t>
        </w:r>
      </w:hyperlink>
    </w:p>
    <w:p w14:paraId="4ABCBC0B"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u w:val="single"/>
          <w:lang w:val="es-AR"/>
        </w:rPr>
        <w:t>GUARDIANES DE LAS REPÚBLICAS LIBRES</w:t>
      </w:r>
    </w:p>
    <w:p w14:paraId="4586D859"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b/>
          <w:bCs/>
          <w:color w:val="222222"/>
          <w:lang w:val="es-AR"/>
        </w:rPr>
        <w:t>Guardianes de las Repúblicas Libres</w:t>
      </w:r>
      <w:r w:rsidRPr="006D5C5F">
        <w:rPr>
          <w:rFonts w:asciiTheme="minorHAnsi" w:hAnsiTheme="minorHAnsi" w:cstheme="minorHAnsi"/>
          <w:color w:val="222222"/>
          <w:lang w:val="es-AR"/>
        </w:rPr>
        <w:t>, activo alrededor de 2010, fue un grupo con sede en el estado de </w:t>
      </w:r>
      <w:r w:rsidRPr="006D5C5F">
        <w:rPr>
          <w:rFonts w:asciiTheme="minorHAnsi" w:hAnsiTheme="minorHAnsi" w:cstheme="minorHAnsi"/>
          <w:b/>
          <w:bCs/>
          <w:color w:val="222222"/>
          <w:lang w:val="es-AR"/>
        </w:rPr>
        <w:t>Tejas</w:t>
      </w:r>
      <w:r w:rsidRPr="006D5C5F">
        <w:rPr>
          <w:rFonts w:asciiTheme="minorHAnsi" w:hAnsiTheme="minorHAnsi" w:cstheme="minorHAnsi"/>
          <w:color w:val="222222"/>
          <w:lang w:val="es-AR"/>
        </w:rPr>
        <w:t> considerado parte del movimiento ciudadano soberano. El grupo estaba asociado con </w:t>
      </w:r>
      <w:r w:rsidRPr="006D5C5F">
        <w:rPr>
          <w:rFonts w:asciiTheme="minorHAnsi" w:hAnsiTheme="minorHAnsi" w:cstheme="minorHAnsi"/>
          <w:b/>
          <w:bCs/>
          <w:color w:val="222222"/>
          <w:lang w:val="es-AR"/>
        </w:rPr>
        <w:t>Sam Kennedy</w:t>
      </w:r>
      <w:r w:rsidRPr="006D5C5F">
        <w:rPr>
          <w:rFonts w:asciiTheme="minorHAnsi" w:hAnsiTheme="minorHAnsi" w:cstheme="minorHAnsi"/>
          <w:color w:val="222222"/>
          <w:lang w:val="es-AR"/>
        </w:rPr>
        <w:t> (cuyo nombre real es </w:t>
      </w:r>
      <w:r w:rsidRPr="006D5C5F">
        <w:rPr>
          <w:rFonts w:asciiTheme="minorHAnsi" w:hAnsiTheme="minorHAnsi" w:cstheme="minorHAnsi"/>
          <w:b/>
          <w:bCs/>
          <w:color w:val="222222"/>
          <w:lang w:val="es-AR"/>
        </w:rPr>
        <w:t>Glenn Richard Unger</w:t>
      </w:r>
      <w:r w:rsidRPr="006D5C5F">
        <w:rPr>
          <w:rFonts w:asciiTheme="minorHAnsi" w:hAnsiTheme="minorHAnsi" w:cstheme="minorHAnsi"/>
          <w:color w:val="222222"/>
          <w:lang w:val="es-AR"/>
        </w:rPr>
        <w:t>), un presentador de un programa de entrevistas, y con </w:t>
      </w:r>
      <w:r w:rsidRPr="006D5C5F">
        <w:rPr>
          <w:rFonts w:asciiTheme="minorHAnsi" w:hAnsiTheme="minorHAnsi" w:cstheme="minorHAnsi"/>
          <w:b/>
          <w:bCs/>
          <w:color w:val="222222"/>
          <w:lang w:val="es-AR"/>
        </w:rPr>
        <w:t>Clive Boustred,</w:t>
      </w:r>
      <w:r w:rsidRPr="006D5C5F">
        <w:rPr>
          <w:rFonts w:asciiTheme="minorHAnsi" w:hAnsiTheme="minorHAnsi" w:cstheme="minorHAnsi"/>
          <w:color w:val="222222"/>
          <w:lang w:val="es-AR"/>
        </w:rPr>
        <w:t> un supuesto </w:t>
      </w:r>
      <w:r w:rsidRPr="006D5C5F">
        <w:rPr>
          <w:rFonts w:asciiTheme="minorHAnsi" w:hAnsiTheme="minorHAnsi" w:cstheme="minorHAnsi"/>
          <w:i/>
          <w:iCs/>
          <w:color w:val="222222"/>
          <w:lang w:val="es-AR"/>
        </w:rPr>
        <w:t>“teórico de la conspiración”</w:t>
      </w:r>
      <w:r w:rsidRPr="006D5C5F">
        <w:rPr>
          <w:rFonts w:asciiTheme="minorHAnsi" w:hAnsiTheme="minorHAnsi" w:cstheme="minorHAnsi"/>
          <w:color w:val="222222"/>
          <w:lang w:val="es-AR"/>
        </w:rPr>
        <w:t> nacido en </w:t>
      </w:r>
      <w:r w:rsidRPr="006D5C5F">
        <w:rPr>
          <w:rFonts w:asciiTheme="minorHAnsi" w:hAnsiTheme="minorHAnsi" w:cstheme="minorHAnsi"/>
          <w:b/>
          <w:bCs/>
          <w:color w:val="222222"/>
          <w:lang w:val="es-AR"/>
        </w:rPr>
        <w:t>Gran Bretaña</w:t>
      </w:r>
      <w:r w:rsidRPr="006D5C5F">
        <w:rPr>
          <w:rFonts w:asciiTheme="minorHAnsi" w:hAnsiTheme="minorHAnsi" w:cstheme="minorHAnsi"/>
          <w:color w:val="222222"/>
          <w:lang w:val="es-AR"/>
        </w:rPr>
        <w:t> que vive en </w:t>
      </w:r>
      <w:r w:rsidRPr="006D5C5F">
        <w:rPr>
          <w:rFonts w:asciiTheme="minorHAnsi" w:hAnsiTheme="minorHAnsi" w:cstheme="minorHAnsi"/>
          <w:b/>
          <w:bCs/>
          <w:color w:val="222222"/>
          <w:lang w:val="es-AR"/>
        </w:rPr>
        <w:t>California</w:t>
      </w:r>
      <w:r w:rsidRPr="006D5C5F">
        <w:rPr>
          <w:rFonts w:asciiTheme="minorHAnsi" w:hAnsiTheme="minorHAnsi" w:cstheme="minorHAnsi"/>
          <w:color w:val="222222"/>
          <w:lang w:val="es-AR"/>
        </w:rPr>
        <w:t>.</w:t>
      </w:r>
    </w:p>
    <w:p w14:paraId="6126ACD1"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Miembros del grupo declararon que fueron influenciados por </w:t>
      </w:r>
      <w:r w:rsidRPr="006D5C5F">
        <w:rPr>
          <w:rFonts w:asciiTheme="minorHAnsi" w:hAnsiTheme="minorHAnsi" w:cstheme="minorHAnsi"/>
          <w:b/>
          <w:bCs/>
          <w:color w:val="222222"/>
          <w:lang w:val="es-AR"/>
        </w:rPr>
        <w:t>Martin Luther King, Jr.</w:t>
      </w:r>
      <w:r w:rsidRPr="006D5C5F">
        <w:rPr>
          <w:rFonts w:asciiTheme="minorHAnsi" w:hAnsiTheme="minorHAnsi" w:cstheme="minorHAnsi"/>
          <w:color w:val="222222"/>
          <w:lang w:val="es-AR"/>
        </w:rPr>
        <w:t> y </w:t>
      </w:r>
      <w:r w:rsidRPr="006D5C5F">
        <w:rPr>
          <w:rFonts w:asciiTheme="minorHAnsi" w:hAnsiTheme="minorHAnsi" w:cstheme="minorHAnsi"/>
          <w:b/>
          <w:bCs/>
          <w:color w:val="222222"/>
          <w:lang w:val="es-AR"/>
        </w:rPr>
        <w:t>Mahatma Gandhi</w:t>
      </w:r>
      <w:r w:rsidRPr="006D5C5F">
        <w:rPr>
          <w:rFonts w:asciiTheme="minorHAnsi" w:hAnsiTheme="minorHAnsi" w:cstheme="minorHAnsi"/>
          <w:color w:val="222222"/>
          <w:lang w:val="es-AR"/>
        </w:rPr>
        <w:t>. Los </w:t>
      </w:r>
      <w:r w:rsidRPr="006D5C5F">
        <w:rPr>
          <w:rFonts w:asciiTheme="minorHAnsi" w:hAnsiTheme="minorHAnsi" w:cstheme="minorHAnsi"/>
          <w:b/>
          <w:bCs/>
          <w:color w:val="222222"/>
          <w:lang w:val="es-AR"/>
        </w:rPr>
        <w:t>Guardianes de las Repúblicas Libres</w:t>
      </w:r>
      <w:r w:rsidRPr="006D5C5F">
        <w:rPr>
          <w:rFonts w:asciiTheme="minorHAnsi" w:hAnsiTheme="minorHAnsi" w:cstheme="minorHAnsi"/>
          <w:color w:val="222222"/>
          <w:lang w:val="es-AR"/>
        </w:rPr>
        <w:t> pidieron un plan para </w:t>
      </w:r>
      <w:r w:rsidRPr="006D5C5F">
        <w:rPr>
          <w:rFonts w:asciiTheme="minorHAnsi" w:hAnsiTheme="minorHAnsi" w:cstheme="minorHAnsi"/>
          <w:b/>
          <w:bCs/>
          <w:color w:val="222222"/>
          <w:lang w:val="es-AR"/>
        </w:rPr>
        <w:t>restaurar América</w:t>
      </w:r>
      <w:r w:rsidRPr="006D5C5F">
        <w:rPr>
          <w:rFonts w:asciiTheme="minorHAnsi" w:hAnsiTheme="minorHAnsi" w:cstheme="minorHAnsi"/>
          <w:color w:val="222222"/>
          <w:lang w:val="es-AR"/>
        </w:rPr>
        <w:t> que incluía una </w:t>
      </w:r>
      <w:r w:rsidRPr="006D5C5F">
        <w:rPr>
          <w:rFonts w:asciiTheme="minorHAnsi" w:hAnsiTheme="minorHAnsi" w:cstheme="minorHAnsi"/>
          <w:i/>
          <w:iCs/>
          <w:color w:val="222222"/>
          <w:lang w:val="es-AR"/>
        </w:rPr>
        <w:t>"estrategia audaz alcanzable para la reconstrucción pacífica entre bastidores de las instituciones de derecho del gobierno sin controversias, violencia ni guerra civil.”</w:t>
      </w:r>
    </w:p>
    <w:p w14:paraId="23C0A9A4"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lastRenderedPageBreak/>
        <w:t>El grupo abogó por el fin de </w:t>
      </w:r>
      <w:r w:rsidRPr="006D5C5F">
        <w:rPr>
          <w:rFonts w:asciiTheme="minorHAnsi" w:hAnsiTheme="minorHAnsi" w:cstheme="minorHAnsi"/>
          <w:i/>
          <w:iCs/>
          <w:color w:val="222222"/>
          <w:lang w:val="es-AR"/>
        </w:rPr>
        <w:t>"los procesos fiscales por resistir la transferencia de riqueza privada a los cárteles bancarios extranjeros"</w:t>
      </w:r>
      <w:r w:rsidRPr="006D5C5F">
        <w:rPr>
          <w:rFonts w:asciiTheme="minorHAnsi" w:hAnsiTheme="minorHAnsi" w:cstheme="minorHAnsi"/>
          <w:color w:val="222222"/>
          <w:lang w:val="es-AR"/>
        </w:rPr>
        <w:t> y emitiendo </w:t>
      </w:r>
      <w:r w:rsidRPr="006D5C5F">
        <w:rPr>
          <w:rFonts w:asciiTheme="minorHAnsi" w:hAnsiTheme="minorHAnsi" w:cstheme="minorHAnsi"/>
          <w:i/>
          <w:iCs/>
          <w:color w:val="222222"/>
          <w:lang w:val="es-AR"/>
        </w:rPr>
        <w:t>"órdenes a los poderes militares y policiales para hacer cumplir los derechos divinos de nacimiento de los pueblos".</w:t>
      </w:r>
    </w:p>
    <w:p w14:paraId="3138B8A5" w14:textId="77777777" w:rsidR="006C688B" w:rsidRPr="006D5C5F" w:rsidRDefault="006D5C5F" w:rsidP="006C688B">
      <w:pPr>
        <w:pStyle w:val="NormalWeb"/>
        <w:spacing w:after="0" w:afterAutospacing="0" w:line="165" w:lineRule="atLeast"/>
        <w:ind w:firstLine="284"/>
        <w:rPr>
          <w:rFonts w:asciiTheme="minorHAnsi" w:hAnsiTheme="minorHAnsi" w:cstheme="minorHAnsi"/>
          <w:color w:val="222222"/>
          <w:lang w:val="es-AR"/>
        </w:rPr>
      </w:pPr>
      <w:hyperlink r:id="rId7" w:history="1">
        <w:r w:rsidR="006C688B" w:rsidRPr="006D5C5F">
          <w:rPr>
            <w:rStyle w:val="Hipervnculo"/>
            <w:rFonts w:asciiTheme="minorHAnsi" w:hAnsiTheme="minorHAnsi" w:cstheme="minorHAnsi"/>
            <w:color w:val="000080"/>
            <w:lang w:val="es-AR"/>
          </w:rPr>
          <w:t>https://en.wikipedia.org/wiki/Guardians_of_the_Free_Republics</w:t>
        </w:r>
      </w:hyperlink>
    </w:p>
    <w:p w14:paraId="68105107" w14:textId="77777777" w:rsidR="006C688B" w:rsidRPr="006D5C5F" w:rsidRDefault="006C688B" w:rsidP="006C688B">
      <w:pPr>
        <w:pStyle w:val="NormalWeb"/>
        <w:spacing w:after="0" w:afterAutospacing="0" w:line="165" w:lineRule="atLeast"/>
        <w:ind w:firstLine="284"/>
        <w:rPr>
          <w:rFonts w:asciiTheme="minorHAnsi" w:hAnsiTheme="minorHAnsi" w:cstheme="minorHAnsi"/>
          <w:color w:val="222222"/>
          <w:lang w:val="es-AR"/>
        </w:rPr>
      </w:pPr>
      <w:r w:rsidRPr="006D5C5F">
        <w:rPr>
          <w:rFonts w:asciiTheme="minorHAnsi" w:hAnsiTheme="minorHAnsi" w:cstheme="minorHAnsi"/>
          <w:color w:val="222222"/>
          <w:lang w:val="es-AR"/>
        </w:rPr>
        <w:t>“</w:t>
      </w:r>
      <w:r w:rsidRPr="006D5C5F">
        <w:rPr>
          <w:rFonts w:asciiTheme="minorHAnsi" w:hAnsiTheme="minorHAnsi" w:cstheme="minorHAnsi"/>
          <w:b/>
          <w:bCs/>
          <w:i/>
          <w:iCs/>
          <w:color w:val="222222"/>
          <w:lang w:val="es-AR"/>
        </w:rPr>
        <w:t>The Guardian of the Free Republics”</w:t>
      </w:r>
      <w:r w:rsidRPr="006D5C5F">
        <w:rPr>
          <w:rFonts w:asciiTheme="minorHAnsi" w:hAnsiTheme="minorHAnsi" w:cstheme="minorHAnsi"/>
          <w:color w:val="222222"/>
          <w:lang w:val="es-AR"/>
        </w:rPr>
        <w:t> declararon que querían lograr sus objetivos </w:t>
      </w:r>
      <w:r w:rsidRPr="006D5C5F">
        <w:rPr>
          <w:rFonts w:asciiTheme="minorHAnsi" w:hAnsiTheme="minorHAnsi" w:cstheme="minorHAnsi"/>
          <w:i/>
          <w:iCs/>
          <w:color w:val="222222"/>
          <w:lang w:val="es-AR"/>
        </w:rPr>
        <w:t>"detrás de la escena, de manera legal, pacífica, sin violencia y sin riesgo de guerra civil".</w:t>
      </w:r>
      <w:r w:rsidRPr="006D5C5F">
        <w:rPr>
          <w:rFonts w:asciiTheme="minorHAnsi" w:hAnsiTheme="minorHAnsi" w:cstheme="minorHAnsi"/>
          <w:color w:val="222222"/>
          <w:lang w:val="es-AR"/>
        </w:rPr>
        <w:t> Una sección de su sitio web titulada </w:t>
      </w:r>
      <w:r w:rsidRPr="006D5C5F">
        <w:rPr>
          <w:rFonts w:asciiTheme="minorHAnsi" w:hAnsiTheme="minorHAnsi" w:cstheme="minorHAnsi"/>
          <w:b/>
          <w:bCs/>
          <w:i/>
          <w:iCs/>
          <w:color w:val="222222"/>
          <w:lang w:val="es-AR"/>
        </w:rPr>
        <w:t>‘Rationale’</w:t>
      </w:r>
      <w:r w:rsidRPr="006D5C5F">
        <w:rPr>
          <w:rFonts w:asciiTheme="minorHAnsi" w:hAnsiTheme="minorHAnsi" w:cstheme="minorHAnsi"/>
          <w:color w:val="222222"/>
          <w:lang w:val="es-AR"/>
        </w:rPr>
        <w:t> presentó las ideas detrás del objetivo del grupo de</w:t>
      </w:r>
      <w:r w:rsidRPr="006D5C5F">
        <w:rPr>
          <w:rFonts w:asciiTheme="minorHAnsi" w:hAnsiTheme="minorHAnsi" w:cstheme="minorHAnsi"/>
          <w:i/>
          <w:iCs/>
          <w:color w:val="222222"/>
          <w:lang w:val="es-AR"/>
        </w:rPr>
        <w:t> "restaurar la ley bíblica a una población devotamente secular"</w:t>
      </w:r>
      <w:r w:rsidRPr="006D5C5F">
        <w:rPr>
          <w:rFonts w:asciiTheme="minorHAnsi" w:hAnsiTheme="minorHAnsi" w:cstheme="minorHAnsi"/>
          <w:color w:val="222222"/>
          <w:lang w:val="es-AR"/>
        </w:rPr>
        <w:t>. El grupo creía que su plan podría actuar como un </w:t>
      </w:r>
      <w:r w:rsidRPr="006D5C5F">
        <w:rPr>
          <w:rFonts w:asciiTheme="minorHAnsi" w:hAnsiTheme="minorHAnsi" w:cstheme="minorHAnsi"/>
          <w:i/>
          <w:iCs/>
          <w:color w:val="222222"/>
          <w:lang w:val="es-AR"/>
        </w:rPr>
        <w:t>"vehículo para aliviar la tiranía corporativa. A su debido tiempo, se podrá abordar el objetivo más elevado de salvar las almas de la humanidad".</w:t>
      </w:r>
    </w:p>
    <w:p w14:paraId="5501777F" w14:textId="77777777" w:rsidR="005E7A4A" w:rsidRPr="006D5C5F" w:rsidRDefault="005E7A4A" w:rsidP="00BC299B">
      <w:pPr>
        <w:shd w:val="clear" w:color="auto" w:fill="FFFFFF"/>
        <w:spacing w:after="0" w:line="240" w:lineRule="auto"/>
        <w:rPr>
          <w:rFonts w:eastAsia="Times New Roman" w:cstheme="minorHAnsi"/>
          <w:color w:val="990000"/>
          <w:sz w:val="24"/>
          <w:szCs w:val="24"/>
          <w:lang w:val="es-AR"/>
        </w:rPr>
      </w:pPr>
    </w:p>
    <w:p w14:paraId="345229F0" w14:textId="77777777" w:rsidR="006C688B" w:rsidRPr="006D5C5F" w:rsidRDefault="006C688B" w:rsidP="00BC299B">
      <w:pPr>
        <w:shd w:val="clear" w:color="auto" w:fill="FFFFFF"/>
        <w:spacing w:after="0" w:line="240" w:lineRule="auto"/>
        <w:rPr>
          <w:rFonts w:eastAsia="Times New Roman" w:cstheme="minorHAnsi"/>
          <w:color w:val="990000"/>
          <w:sz w:val="24"/>
          <w:szCs w:val="24"/>
          <w:lang w:val="es-AR"/>
        </w:rPr>
      </w:pPr>
    </w:p>
    <w:p w14:paraId="4F1FBE1E" w14:textId="77777777" w:rsidR="003C5639" w:rsidRPr="006D5C5F" w:rsidRDefault="003C5639" w:rsidP="00BC299B">
      <w:pPr>
        <w:shd w:val="clear" w:color="auto" w:fill="FFFFFF"/>
        <w:spacing w:after="0" w:line="240" w:lineRule="auto"/>
        <w:rPr>
          <w:rFonts w:eastAsia="Times New Roman" w:cstheme="minorHAnsi"/>
          <w:color w:val="F2F2F2" w:themeColor="background1" w:themeShade="F2"/>
          <w:sz w:val="24"/>
          <w:szCs w:val="24"/>
          <w:lang w:val="es-AR"/>
        </w:rPr>
      </w:pPr>
      <w:r w:rsidRPr="006D5C5F">
        <w:rPr>
          <w:rFonts w:cstheme="minorHAnsi"/>
          <w:color w:val="F2F2F2" w:themeColor="background1" w:themeShade="F2"/>
          <w:sz w:val="24"/>
          <w:szCs w:val="24"/>
          <w:shd w:val="clear" w:color="auto" w:fill="111111"/>
          <w:lang w:val="es-AR"/>
        </w:rPr>
        <w:t>el objetivo es recuperar nuestra soberanía y desvincularnos de las leyes marítimas o corporativas que nos utilizan como a esclavos para su beneficio.</w:t>
      </w:r>
      <w:r w:rsidRPr="006D5C5F">
        <w:rPr>
          <w:rFonts w:cstheme="minorHAnsi"/>
          <w:color w:val="F2F2F2" w:themeColor="background1" w:themeShade="F2"/>
          <w:sz w:val="24"/>
          <w:szCs w:val="24"/>
          <w:lang w:val="es-AR"/>
        </w:rPr>
        <w:br/>
      </w:r>
      <w:r w:rsidRPr="006D5C5F">
        <w:rPr>
          <w:rFonts w:cstheme="minorHAnsi"/>
          <w:color w:val="F2F2F2" w:themeColor="background1" w:themeShade="F2"/>
          <w:sz w:val="24"/>
          <w:szCs w:val="24"/>
          <w:shd w:val="clear" w:color="auto" w:fill="111111"/>
          <w:lang w:val="es-AR"/>
        </w:rPr>
        <w:t>Os orientaremos para liberar hipotecas, dejar de pagar multas, actuar ante los abusos de la autoridad, a saber cómo afrontar un juicio, los que pasos a seguir para cada proceso y toda la documentación necesaria para conseguirlo</w:t>
      </w:r>
      <w:r w:rsidRPr="006D5C5F">
        <w:rPr>
          <w:rFonts w:cstheme="minorHAnsi"/>
          <w:color w:val="F2F2F2" w:themeColor="background1" w:themeShade="F2"/>
          <w:sz w:val="24"/>
          <w:szCs w:val="24"/>
          <w:lang w:val="es-AR"/>
        </w:rPr>
        <w:br/>
      </w:r>
      <w:r w:rsidRPr="006D5C5F">
        <w:rPr>
          <w:rFonts w:cstheme="minorHAnsi"/>
          <w:color w:val="F2F2F2" w:themeColor="background1" w:themeShade="F2"/>
          <w:sz w:val="24"/>
          <w:szCs w:val="24"/>
          <w:shd w:val="clear" w:color="auto" w:fill="111111"/>
          <w:lang w:val="es-AR"/>
        </w:rPr>
        <w:t>Freeman-On-The-Land-Ibérica os damos la bienvenida de antemano y os ofrecemos la posibilidad de participar de forma activa en esta nueva realidad, recordad que en la información está la verdad.</w:t>
      </w:r>
      <w:r w:rsidRPr="006D5C5F">
        <w:rPr>
          <w:rFonts w:cstheme="minorHAnsi"/>
          <w:color w:val="F2F2F2" w:themeColor="background1" w:themeShade="F2"/>
          <w:sz w:val="24"/>
          <w:szCs w:val="24"/>
          <w:lang w:val="es-AR"/>
        </w:rPr>
        <w:br/>
      </w:r>
      <w:r w:rsidRPr="006D5C5F">
        <w:rPr>
          <w:rFonts w:cstheme="minorHAnsi"/>
          <w:color w:val="F2F2F2" w:themeColor="background1" w:themeShade="F2"/>
          <w:sz w:val="24"/>
          <w:szCs w:val="24"/>
          <w:shd w:val="clear" w:color="auto" w:fill="111111"/>
          <w:lang w:val="es-AR"/>
        </w:rPr>
        <w:t>Somos hombres libres y solo estamos sujetos a la ley natural, no somos personas, ni individuos, ni recursos humanos, eso son términos mercantiles, tu nombre en mayúsculas, tu permiso de conducir, tu certificado de nacimiento, tu fe de bautismo, el certificado de matrimonio etc. Son contratos corporativos, solo lo son si renunciamos a nuestra soberanía y aceptamos voluntariamente sus leyes nos sometemos por consentimiento y sin saberlo estamos aceptando su autoridad y pasamos a ser de su propiedad</w:t>
      </w:r>
    </w:p>
    <w:p w14:paraId="0FCD6E40" w14:textId="77777777" w:rsidR="003C5639" w:rsidRPr="006D5C5F" w:rsidRDefault="003C5639" w:rsidP="00BC299B">
      <w:pPr>
        <w:shd w:val="clear" w:color="auto" w:fill="FFFFFF"/>
        <w:spacing w:after="0" w:line="240" w:lineRule="auto"/>
        <w:rPr>
          <w:rFonts w:eastAsia="Times New Roman" w:cstheme="minorHAnsi"/>
          <w:color w:val="990000"/>
          <w:sz w:val="24"/>
          <w:szCs w:val="24"/>
          <w:lang w:val="es-AR"/>
        </w:rPr>
      </w:pPr>
    </w:p>
    <w:p w14:paraId="570B4F8F" w14:textId="75616DA5" w:rsidR="00704436" w:rsidRPr="00DB69C4" w:rsidRDefault="00704436" w:rsidP="00BC299B">
      <w:pPr>
        <w:shd w:val="clear" w:color="auto" w:fill="FFFFFF"/>
        <w:spacing w:after="0" w:line="240" w:lineRule="auto"/>
        <w:rPr>
          <w:rFonts w:ascii="Georgia" w:eastAsia="Times New Roman" w:hAnsi="Georgia" w:cs="Arial"/>
          <w:color w:val="000000" w:themeColor="text1"/>
          <w:sz w:val="36"/>
          <w:szCs w:val="36"/>
          <w:lang w:val="es-AR"/>
        </w:rPr>
      </w:pPr>
      <w:r w:rsidRPr="00DB69C4">
        <w:rPr>
          <w:rFonts w:ascii="Georgia" w:eastAsia="Times New Roman" w:hAnsi="Georgia" w:cs="Arial"/>
          <w:color w:val="000000" w:themeColor="text1"/>
          <w:sz w:val="36"/>
          <w:szCs w:val="36"/>
          <w:lang w:val="es-AR"/>
        </w:rPr>
        <w:t>Video</w:t>
      </w:r>
      <w:r w:rsidR="0054366C" w:rsidRPr="00DB69C4">
        <w:rPr>
          <w:rFonts w:ascii="Georgia" w:eastAsia="Times New Roman" w:hAnsi="Georgia" w:cs="Arial"/>
          <w:color w:val="000000" w:themeColor="text1"/>
          <w:sz w:val="36"/>
          <w:szCs w:val="36"/>
          <w:lang w:val="es-AR"/>
        </w:rPr>
        <w:t>s</w:t>
      </w:r>
      <w:r w:rsidRPr="00DB69C4">
        <w:rPr>
          <w:rFonts w:ascii="Georgia" w:eastAsia="Times New Roman" w:hAnsi="Georgia" w:cs="Arial"/>
          <w:color w:val="000000" w:themeColor="text1"/>
          <w:sz w:val="36"/>
          <w:szCs w:val="36"/>
          <w:lang w:val="es-AR"/>
        </w:rPr>
        <w:t xml:space="preserve"> introductorio</w:t>
      </w:r>
      <w:r w:rsidR="0054366C" w:rsidRPr="00DB69C4">
        <w:rPr>
          <w:rFonts w:ascii="Georgia" w:eastAsia="Times New Roman" w:hAnsi="Georgia" w:cs="Arial"/>
          <w:color w:val="000000" w:themeColor="text1"/>
          <w:sz w:val="36"/>
          <w:szCs w:val="36"/>
          <w:lang w:val="es-AR"/>
        </w:rPr>
        <w:t>s</w:t>
      </w:r>
    </w:p>
    <w:p w14:paraId="35B841C3" w14:textId="6ABE0F29" w:rsidR="0054366C" w:rsidRPr="00DB69C4" w:rsidRDefault="0054366C" w:rsidP="00BC299B">
      <w:pPr>
        <w:shd w:val="clear" w:color="auto" w:fill="FFFFFF"/>
        <w:spacing w:after="0" w:line="240" w:lineRule="auto"/>
        <w:rPr>
          <w:rFonts w:ascii="Georgia" w:eastAsia="Times New Roman" w:hAnsi="Georgia" w:cs="Arial"/>
          <w:color w:val="4F81BD" w:themeColor="accent1"/>
          <w:sz w:val="36"/>
          <w:szCs w:val="36"/>
          <w:lang w:val="es-AR"/>
        </w:rPr>
      </w:pPr>
      <w:r w:rsidRPr="00DB69C4">
        <w:rPr>
          <w:rFonts w:ascii="Georgia" w:eastAsia="Times New Roman" w:hAnsi="Georgia" w:cs="Arial"/>
          <w:color w:val="4F81BD" w:themeColor="accent1"/>
          <w:sz w:val="36"/>
          <w:szCs w:val="36"/>
          <w:lang w:val="es-AR"/>
        </w:rPr>
        <w:t>https://www.youtube.com/watch?v=_uyIOzspQFI&amp;feature=youtu.be</w:t>
      </w:r>
    </w:p>
    <w:p w14:paraId="67F817A2" w14:textId="77777777" w:rsidR="00704436" w:rsidRPr="00704436" w:rsidRDefault="00704436" w:rsidP="00BC299B">
      <w:pPr>
        <w:shd w:val="clear" w:color="auto" w:fill="FFFFFF"/>
        <w:spacing w:after="0" w:line="240" w:lineRule="auto"/>
        <w:rPr>
          <w:rFonts w:ascii="Georgia" w:eastAsia="Times New Roman" w:hAnsi="Georgia" w:cs="Arial"/>
          <w:color w:val="1F497D" w:themeColor="text2"/>
          <w:sz w:val="36"/>
          <w:szCs w:val="36"/>
          <w:lang w:val="es-AR"/>
        </w:rPr>
      </w:pPr>
      <w:r w:rsidRPr="00704436">
        <w:rPr>
          <w:rFonts w:ascii="Georgia" w:eastAsia="Times New Roman" w:hAnsi="Georgia" w:cs="Arial"/>
          <w:color w:val="1F497D" w:themeColor="text2"/>
          <w:sz w:val="36"/>
          <w:szCs w:val="36"/>
          <w:lang w:val="es-AR"/>
        </w:rPr>
        <w:t>https://www.youtube.com/watch?v=8k294JD9mlA</w:t>
      </w:r>
    </w:p>
    <w:p w14:paraId="2A86B70F" w14:textId="0F500AE0" w:rsidR="00DB69C4" w:rsidRPr="00DB69C4" w:rsidRDefault="005E7A4A" w:rsidP="005E7A4A">
      <w:pPr>
        <w:shd w:val="clear" w:color="auto" w:fill="FFFFFF"/>
        <w:spacing w:after="0" w:line="240" w:lineRule="auto"/>
        <w:rPr>
          <w:rFonts w:ascii="Georgia" w:eastAsia="Times New Roman" w:hAnsi="Georgia" w:cs="Arial"/>
          <w:color w:val="000000" w:themeColor="text1"/>
          <w:sz w:val="36"/>
          <w:szCs w:val="36"/>
          <w:lang w:val="es-ES"/>
        </w:rPr>
      </w:pPr>
      <w:r w:rsidRPr="00DB69C4">
        <w:rPr>
          <w:rFonts w:ascii="Georgia" w:eastAsia="Times New Roman" w:hAnsi="Georgia" w:cs="Arial"/>
          <w:color w:val="000000" w:themeColor="text1"/>
          <w:sz w:val="36"/>
          <w:szCs w:val="36"/>
          <w:lang w:val="es-ES"/>
        </w:rPr>
        <w:t xml:space="preserve">Frank </w:t>
      </w:r>
      <w:proofErr w:type="spellStart"/>
      <w:r w:rsidRPr="00DB69C4">
        <w:rPr>
          <w:rFonts w:ascii="Georgia" w:eastAsia="Times New Roman" w:hAnsi="Georgia" w:cs="Arial"/>
          <w:color w:val="000000" w:themeColor="text1"/>
          <w:sz w:val="36"/>
          <w:szCs w:val="36"/>
          <w:lang w:val="es-ES"/>
        </w:rPr>
        <w:t>O'Collins</w:t>
      </w:r>
      <w:proofErr w:type="spellEnd"/>
      <w:r w:rsidRPr="00DB69C4">
        <w:rPr>
          <w:rFonts w:ascii="Georgia" w:eastAsia="Times New Roman" w:hAnsi="Georgia" w:cs="Arial"/>
          <w:color w:val="000000" w:themeColor="text1"/>
          <w:sz w:val="36"/>
          <w:szCs w:val="36"/>
          <w:lang w:val="es-ES"/>
        </w:rPr>
        <w:t xml:space="preserve"> </w:t>
      </w:r>
      <w:r w:rsidR="00DB69C4" w:rsidRPr="00DB69C4">
        <w:rPr>
          <w:rFonts w:ascii="Georgia" w:eastAsia="Times New Roman" w:hAnsi="Georgia" w:cs="Arial"/>
          <w:color w:val="000000" w:themeColor="text1"/>
          <w:sz w:val="36"/>
          <w:szCs w:val="36"/>
          <w:lang w:val="es-ES"/>
        </w:rPr>
        <w:t>–</w:t>
      </w:r>
      <w:r w:rsidRPr="00DB69C4">
        <w:rPr>
          <w:rFonts w:ascii="Georgia" w:eastAsia="Times New Roman" w:hAnsi="Georgia" w:cs="Arial"/>
          <w:color w:val="000000" w:themeColor="text1"/>
          <w:sz w:val="36"/>
          <w:szCs w:val="36"/>
          <w:lang w:val="es-ES"/>
        </w:rPr>
        <w:t xml:space="preserve"> </w:t>
      </w:r>
    </w:p>
    <w:p w14:paraId="00B17C91" w14:textId="77777777" w:rsidR="00DB69C4" w:rsidRPr="00DB69C4" w:rsidRDefault="005E7A4A" w:rsidP="005E7A4A">
      <w:pPr>
        <w:shd w:val="clear" w:color="auto" w:fill="FFFFFF"/>
        <w:spacing w:after="0" w:line="240" w:lineRule="auto"/>
        <w:rPr>
          <w:rFonts w:ascii="Georgia" w:eastAsia="Times New Roman" w:hAnsi="Georgia" w:cs="Georgia"/>
          <w:color w:val="000000" w:themeColor="text1"/>
          <w:sz w:val="36"/>
          <w:szCs w:val="36"/>
          <w:lang w:val="es-ES"/>
        </w:rPr>
      </w:pPr>
      <w:proofErr w:type="spellStart"/>
      <w:r w:rsidRPr="003F4D12">
        <w:rPr>
          <w:rFonts w:ascii="Georgia" w:eastAsia="Times New Roman" w:hAnsi="Georgia" w:cs="Arial"/>
          <w:b/>
          <w:bCs/>
          <w:color w:val="000000" w:themeColor="text1"/>
          <w:sz w:val="36"/>
          <w:szCs w:val="36"/>
          <w:u w:val="single"/>
          <w:lang w:val="es-ES"/>
        </w:rPr>
        <w:t>America</w:t>
      </w:r>
      <w:proofErr w:type="spellEnd"/>
      <w:r w:rsidRPr="003F4D12">
        <w:rPr>
          <w:rFonts w:ascii="Georgia" w:eastAsia="Times New Roman" w:hAnsi="Georgia" w:cs="Arial"/>
          <w:b/>
          <w:bCs/>
          <w:color w:val="000000" w:themeColor="text1"/>
          <w:sz w:val="36"/>
          <w:szCs w:val="36"/>
          <w:u w:val="single"/>
          <w:lang w:val="es-ES"/>
        </w:rPr>
        <w:t xml:space="preserve"> </w:t>
      </w:r>
      <w:proofErr w:type="spellStart"/>
      <w:r w:rsidRPr="003F4D12">
        <w:rPr>
          <w:rFonts w:ascii="Georgia" w:eastAsia="Times New Roman" w:hAnsi="Georgia" w:cs="Arial"/>
          <w:b/>
          <w:bCs/>
          <w:color w:val="000000" w:themeColor="text1"/>
          <w:sz w:val="36"/>
          <w:szCs w:val="36"/>
          <w:u w:val="single"/>
          <w:lang w:val="es-ES"/>
        </w:rPr>
        <w:t>the</w:t>
      </w:r>
      <w:proofErr w:type="spellEnd"/>
      <w:r w:rsidRPr="003F4D12">
        <w:rPr>
          <w:rFonts w:ascii="Georgia" w:eastAsia="Times New Roman" w:hAnsi="Georgia" w:cs="Arial"/>
          <w:b/>
          <w:bCs/>
          <w:color w:val="000000" w:themeColor="text1"/>
          <w:sz w:val="36"/>
          <w:szCs w:val="36"/>
          <w:u w:val="single"/>
          <w:lang w:val="es-ES"/>
        </w:rPr>
        <w:t xml:space="preserve"> Sea </w:t>
      </w:r>
      <w:proofErr w:type="spellStart"/>
      <w:r w:rsidRPr="003F4D12">
        <w:rPr>
          <w:rFonts w:ascii="Georgia" w:eastAsia="Times New Roman" w:hAnsi="Georgia" w:cs="Arial"/>
          <w:b/>
          <w:bCs/>
          <w:color w:val="000000" w:themeColor="text1"/>
          <w:sz w:val="36"/>
          <w:szCs w:val="36"/>
          <w:u w:val="single"/>
          <w:lang w:val="es-ES"/>
        </w:rPr>
        <w:t>of</w:t>
      </w:r>
      <w:proofErr w:type="spellEnd"/>
      <w:r w:rsidRPr="003F4D12">
        <w:rPr>
          <w:rFonts w:ascii="Georgia" w:eastAsia="Times New Roman" w:hAnsi="Georgia" w:cs="Arial"/>
          <w:b/>
          <w:bCs/>
          <w:color w:val="000000" w:themeColor="text1"/>
          <w:sz w:val="36"/>
          <w:szCs w:val="36"/>
          <w:u w:val="single"/>
          <w:lang w:val="es-ES"/>
        </w:rPr>
        <w:t xml:space="preserve"> </w:t>
      </w:r>
      <w:r w:rsidRPr="003F4D12">
        <w:rPr>
          <w:rFonts w:ascii="Times New Roman" w:eastAsia="Times New Roman" w:hAnsi="Times New Roman" w:cs="Times New Roman"/>
          <w:b/>
          <w:bCs/>
          <w:color w:val="000000" w:themeColor="text1"/>
          <w:sz w:val="36"/>
          <w:szCs w:val="36"/>
          <w:u w:val="single"/>
          <w:lang w:val="es-ES"/>
        </w:rPr>
        <w:t>​​</w:t>
      </w:r>
      <w:proofErr w:type="spellStart"/>
      <w:r w:rsidRPr="003F4D12">
        <w:rPr>
          <w:rFonts w:ascii="Georgia" w:eastAsia="Times New Roman" w:hAnsi="Georgia" w:cs="Georgia"/>
          <w:b/>
          <w:bCs/>
          <w:color w:val="000000" w:themeColor="text1"/>
          <w:sz w:val="36"/>
          <w:szCs w:val="36"/>
          <w:u w:val="single"/>
          <w:lang w:val="es-ES"/>
        </w:rPr>
        <w:t>Souls</w:t>
      </w:r>
      <w:proofErr w:type="spellEnd"/>
      <w:r w:rsidRPr="00DB69C4">
        <w:rPr>
          <w:rFonts w:ascii="Georgia" w:eastAsia="Times New Roman" w:hAnsi="Georgia" w:cs="Georgia"/>
          <w:color w:val="000000" w:themeColor="text1"/>
          <w:sz w:val="36"/>
          <w:szCs w:val="36"/>
          <w:lang w:val="es-ES"/>
        </w:rPr>
        <w:t xml:space="preserve"> </w:t>
      </w:r>
      <w:r w:rsidR="00DB69C4" w:rsidRPr="00DB69C4">
        <w:rPr>
          <w:rFonts w:ascii="Georgia" w:eastAsia="Times New Roman" w:hAnsi="Georgia" w:cs="Georgia"/>
          <w:color w:val="000000" w:themeColor="text1"/>
          <w:sz w:val="36"/>
          <w:szCs w:val="36"/>
          <w:lang w:val="es-ES"/>
        </w:rPr>
        <w:t>(</w:t>
      </w:r>
      <w:proofErr w:type="spellStart"/>
      <w:r w:rsidR="00DB69C4" w:rsidRPr="00DB69C4">
        <w:rPr>
          <w:rFonts w:ascii="Georgia" w:eastAsia="Times New Roman" w:hAnsi="Georgia" w:cs="Georgia"/>
          <w:color w:val="000000" w:themeColor="text1"/>
          <w:sz w:val="36"/>
          <w:szCs w:val="36"/>
          <w:lang w:val="es-ES"/>
        </w:rPr>
        <w:t>America</w:t>
      </w:r>
      <w:proofErr w:type="spellEnd"/>
      <w:r w:rsidR="00DB69C4" w:rsidRPr="00DB69C4">
        <w:rPr>
          <w:rFonts w:ascii="Georgia" w:eastAsia="Times New Roman" w:hAnsi="Georgia" w:cs="Georgia"/>
          <w:color w:val="000000" w:themeColor="text1"/>
          <w:sz w:val="36"/>
          <w:szCs w:val="36"/>
          <w:lang w:val="es-ES"/>
        </w:rPr>
        <w:t xml:space="preserve"> el Mar de Almas) </w:t>
      </w:r>
    </w:p>
    <w:p w14:paraId="33AF9744" w14:textId="2FAC5123" w:rsidR="005E7A4A" w:rsidRPr="00DB69C4" w:rsidRDefault="005E7A4A" w:rsidP="005E7A4A">
      <w:pPr>
        <w:shd w:val="clear" w:color="auto" w:fill="FFFFFF"/>
        <w:spacing w:after="0" w:line="240" w:lineRule="auto"/>
        <w:rPr>
          <w:rFonts w:ascii="Georgia" w:eastAsia="Times New Roman" w:hAnsi="Georgia" w:cs="Arial"/>
          <w:color w:val="000000" w:themeColor="text1"/>
          <w:sz w:val="36"/>
          <w:szCs w:val="36"/>
          <w:lang w:val="es-ES"/>
        </w:rPr>
      </w:pPr>
      <w:r w:rsidRPr="00DB69C4">
        <w:rPr>
          <w:rFonts w:ascii="Georgia" w:eastAsia="Times New Roman" w:hAnsi="Georgia" w:cs="Georgia"/>
          <w:color w:val="000000" w:themeColor="text1"/>
          <w:sz w:val="36"/>
          <w:szCs w:val="36"/>
          <w:lang w:val="es-ES"/>
        </w:rPr>
        <w:t>Parte 1</w:t>
      </w:r>
    </w:p>
    <w:p w14:paraId="3C358F9C"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35D63">
        <w:rPr>
          <w:rFonts w:ascii="Georgia" w:eastAsia="Times New Roman" w:hAnsi="Georgia" w:cs="Arial"/>
          <w:color w:val="000000" w:themeColor="text1"/>
          <w:sz w:val="36"/>
          <w:szCs w:val="36"/>
          <w:lang w:val="es-ES"/>
        </w:rPr>
        <w:t xml:space="preserve"> </w:t>
      </w:r>
      <w:r w:rsidRPr="005E7A4A">
        <w:rPr>
          <w:rFonts w:ascii="Georgia" w:eastAsia="Times New Roman" w:hAnsi="Georgia" w:cs="Arial"/>
          <w:color w:val="000000" w:themeColor="text1"/>
          <w:sz w:val="36"/>
          <w:szCs w:val="36"/>
          <w:lang w:val="es-AR"/>
        </w:rPr>
        <w:t xml:space="preserve">Cada día son más las personas que se están dando cuenta de que no son los "NOSOTROS" a los que se refiere la Constitución de los Estados Unidos. Ya sea a través de una </w:t>
      </w:r>
      <w:r w:rsidRPr="005E7A4A">
        <w:rPr>
          <w:rFonts w:ascii="Georgia" w:eastAsia="Times New Roman" w:hAnsi="Georgia" w:cs="Arial"/>
          <w:color w:val="000000" w:themeColor="text1"/>
          <w:sz w:val="36"/>
          <w:szCs w:val="36"/>
          <w:lang w:val="es-AR"/>
        </w:rPr>
        <w:lastRenderedPageBreak/>
        <w:t>experiencia cruel con los tribunales, o la experiencia de la piratería desenfrenada de las agencias del alfabeto empeñadas en obtener multas escandalosas, o simplemente el abandono imprudente de políticos y grandes instituciones financieras para salirse con la suya prácticamente lo que quieran.</w:t>
      </w:r>
    </w:p>
    <w:p w14:paraId="5B34F8DD" w14:textId="4E3830F4"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 xml:space="preserve"> Hablar es barato, ¿dónde está la prueba?</w:t>
      </w:r>
    </w:p>
    <w:p w14:paraId="0C8B7594"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El problema ha sido una prueba. Es posible que haya escuchado o leído que los tribunales ahora operan bajo la ley del Almirantazgo y otras leyes. ¿Cómo se puede probar y explicar esto? Es posible que haya escuchado que Estados Unidos no es más que una corporación "con fines de lucro". ¿Dónde está la prueba y cómo sucedió?</w:t>
      </w:r>
    </w:p>
    <w:p w14:paraId="3D3E7F40"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Este es el objetivo de esta última transmisión y los enlaces a continuación: proporcionar algunas de estas pruebas de las mismas leyes que lo hicieron posible.</w:t>
      </w:r>
    </w:p>
    <w:p w14:paraId="3EFDA89E"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Escuchar enlace de descarga</w:t>
      </w:r>
    </w:p>
    <w:p w14:paraId="75EC24F3"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Enlace al artículo mencionado en el audio:</w:t>
      </w:r>
    </w:p>
    <w:p w14:paraId="7F52757C"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Ley soberana - Artículo 170 Corporación</w:t>
      </w:r>
    </w:p>
    <w:p w14:paraId="197215F4"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Los enlaces a los PDF mencionados en audio:</w:t>
      </w:r>
    </w:p>
    <w:p w14:paraId="48C0E784"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uk_act_1696_america_colonies_fraud_prevention.pdf</w:t>
      </w:r>
    </w:p>
    <w:p w14:paraId="2B7E7D6F"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uk_act_1707_america_trade.pdf</w:t>
      </w:r>
    </w:p>
    <w:p w14:paraId="2E9ED3EE"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uk_act_1707_east_india_company.pdf</w:t>
      </w:r>
    </w:p>
    <w:p w14:paraId="1E352BAD"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uk_act_1710_south_seas_company.pdf</w:t>
      </w:r>
    </w:p>
    <w:p w14:paraId="78D959FF"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uk_act_1740_america_trade.pdf</w:t>
      </w:r>
    </w:p>
    <w:p w14:paraId="455E76C9"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uk_act_1782_colonias_americanas_peace.pdf</w:t>
      </w:r>
    </w:p>
    <w:p w14:paraId="53FFCD44"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us_treaty_1783_paris.pdf</w:t>
      </w:r>
    </w:p>
    <w:p w14:paraId="17729826"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uk_act_1790_pennsylvania_annuity.pdf</w:t>
      </w:r>
    </w:p>
    <w:p w14:paraId="2243B99B"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uk_act_1783_united_states_free_trade.pdf</w:t>
      </w:r>
    </w:p>
    <w:p w14:paraId="1B3433F2"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uk_act_1783_united_states_trade.pdf</w:t>
      </w:r>
    </w:p>
    <w:p w14:paraId="3CB98D14"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uk_act_1795_united_states_trade.pdf</w:t>
      </w:r>
    </w:p>
    <w:p w14:paraId="3565FAA7"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lastRenderedPageBreak/>
        <w:t>us_act_1790_public_debt.pdf</w:t>
      </w:r>
    </w:p>
    <w:p w14:paraId="244DAFF6"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uk_act_1791_north_america.pdf</w:t>
      </w:r>
    </w:p>
    <w:p w14:paraId="53643B4B"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us_treaty_1794_westminster.pdf</w:t>
      </w:r>
    </w:p>
    <w:p w14:paraId="47439EA9"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uk_act_1796_united_states_treaty.pdf</w:t>
      </w:r>
    </w:p>
    <w:p w14:paraId="082AA140"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uk_act_1801_letters_of_marque.pdf</w:t>
      </w:r>
    </w:p>
    <w:p w14:paraId="6678BE48"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uk_act_1801_vice_admiraty_courts.pdf</w:t>
      </w:r>
    </w:p>
    <w:p w14:paraId="4128CC8A"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uk_act_1803_US_monies.pdf</w:t>
      </w:r>
    </w:p>
    <w:p w14:paraId="553B91B0"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uk_act_1808_US_payment_distribution.pdf</w:t>
      </w:r>
    </w:p>
    <w:p w14:paraId="6950F8AF"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uk_parl_1812_US_payments_report.pdf</w:t>
      </w:r>
    </w:p>
    <w:p w14:paraId="6261330E"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Eustace Mullins - Los secretos de la Reserva Federal the London Connection.pdf</w:t>
      </w:r>
    </w:p>
    <w:p w14:paraId="31F8E382" w14:textId="77777777" w:rsidR="00DB69C4" w:rsidRDefault="005E7A4A" w:rsidP="005E7A4A">
      <w:pPr>
        <w:shd w:val="clear" w:color="auto" w:fill="FFFFFF"/>
        <w:spacing w:after="0" w:line="240" w:lineRule="auto"/>
        <w:rPr>
          <w:rFonts w:ascii="Georgia" w:eastAsia="Times New Roman" w:hAnsi="Georgia" w:cs="Georgia"/>
          <w:color w:val="000000" w:themeColor="text1"/>
          <w:sz w:val="36"/>
          <w:szCs w:val="36"/>
          <w:lang w:val="es-ES"/>
        </w:rPr>
      </w:pPr>
      <w:proofErr w:type="spellStart"/>
      <w:r w:rsidRPr="00DB69C4">
        <w:rPr>
          <w:rFonts w:ascii="Georgia" w:eastAsia="Times New Roman" w:hAnsi="Georgia" w:cs="Arial"/>
          <w:b/>
          <w:bCs/>
          <w:color w:val="000000" w:themeColor="text1"/>
          <w:sz w:val="36"/>
          <w:szCs w:val="36"/>
          <w:u w:val="single"/>
          <w:lang w:val="es-ES"/>
        </w:rPr>
        <w:t>Am</w:t>
      </w:r>
      <w:r w:rsidR="00535D63" w:rsidRPr="00DB69C4">
        <w:rPr>
          <w:rFonts w:ascii="Georgia" w:eastAsia="Times New Roman" w:hAnsi="Georgia" w:cs="Arial"/>
          <w:b/>
          <w:bCs/>
          <w:color w:val="000000" w:themeColor="text1"/>
          <w:sz w:val="36"/>
          <w:szCs w:val="36"/>
          <w:u w:val="single"/>
          <w:lang w:val="es-ES"/>
        </w:rPr>
        <w:t>è</w:t>
      </w:r>
      <w:r w:rsidRPr="00DB69C4">
        <w:rPr>
          <w:rFonts w:ascii="Georgia" w:eastAsia="Times New Roman" w:hAnsi="Georgia" w:cs="Arial"/>
          <w:b/>
          <w:bCs/>
          <w:color w:val="000000" w:themeColor="text1"/>
          <w:sz w:val="36"/>
          <w:szCs w:val="36"/>
          <w:u w:val="single"/>
          <w:lang w:val="es-ES"/>
        </w:rPr>
        <w:t>rica</w:t>
      </w:r>
      <w:proofErr w:type="spellEnd"/>
      <w:r w:rsidRPr="00DB69C4">
        <w:rPr>
          <w:rFonts w:ascii="Georgia" w:eastAsia="Times New Roman" w:hAnsi="Georgia" w:cs="Arial"/>
          <w:b/>
          <w:bCs/>
          <w:color w:val="000000" w:themeColor="text1"/>
          <w:sz w:val="36"/>
          <w:szCs w:val="36"/>
          <w:u w:val="single"/>
          <w:lang w:val="es-ES"/>
        </w:rPr>
        <w:t xml:space="preserve"> </w:t>
      </w:r>
      <w:proofErr w:type="spellStart"/>
      <w:r w:rsidRPr="00DB69C4">
        <w:rPr>
          <w:rFonts w:ascii="Georgia" w:eastAsia="Times New Roman" w:hAnsi="Georgia" w:cs="Arial"/>
          <w:b/>
          <w:bCs/>
          <w:color w:val="000000" w:themeColor="text1"/>
          <w:sz w:val="36"/>
          <w:szCs w:val="36"/>
          <w:u w:val="single"/>
          <w:lang w:val="es-ES"/>
        </w:rPr>
        <w:t>the</w:t>
      </w:r>
      <w:proofErr w:type="spellEnd"/>
      <w:r w:rsidRPr="00DB69C4">
        <w:rPr>
          <w:rFonts w:ascii="Georgia" w:eastAsia="Times New Roman" w:hAnsi="Georgia" w:cs="Arial"/>
          <w:b/>
          <w:bCs/>
          <w:color w:val="000000" w:themeColor="text1"/>
          <w:sz w:val="36"/>
          <w:szCs w:val="36"/>
          <w:u w:val="single"/>
          <w:lang w:val="es-ES"/>
        </w:rPr>
        <w:t xml:space="preserve"> Sea </w:t>
      </w:r>
      <w:proofErr w:type="spellStart"/>
      <w:r w:rsidRPr="00DB69C4">
        <w:rPr>
          <w:rFonts w:ascii="Georgia" w:eastAsia="Times New Roman" w:hAnsi="Georgia" w:cs="Arial"/>
          <w:b/>
          <w:bCs/>
          <w:color w:val="000000" w:themeColor="text1"/>
          <w:sz w:val="36"/>
          <w:szCs w:val="36"/>
          <w:u w:val="single"/>
          <w:lang w:val="es-ES"/>
        </w:rPr>
        <w:t>of</w:t>
      </w:r>
      <w:proofErr w:type="spellEnd"/>
      <w:r w:rsidRPr="00DB69C4">
        <w:rPr>
          <w:rFonts w:ascii="Georgia" w:eastAsia="Times New Roman" w:hAnsi="Georgia" w:cs="Arial"/>
          <w:b/>
          <w:bCs/>
          <w:color w:val="000000" w:themeColor="text1"/>
          <w:sz w:val="36"/>
          <w:szCs w:val="36"/>
          <w:u w:val="single"/>
          <w:lang w:val="es-ES"/>
        </w:rPr>
        <w:t xml:space="preserve"> </w:t>
      </w:r>
      <w:r w:rsidRPr="00DB69C4">
        <w:rPr>
          <w:rFonts w:ascii="Times New Roman" w:eastAsia="Times New Roman" w:hAnsi="Times New Roman" w:cs="Times New Roman"/>
          <w:b/>
          <w:bCs/>
          <w:color w:val="000000" w:themeColor="text1"/>
          <w:sz w:val="36"/>
          <w:szCs w:val="36"/>
          <w:u w:val="single"/>
          <w:lang w:val="es-ES"/>
        </w:rPr>
        <w:t>​​</w:t>
      </w:r>
      <w:proofErr w:type="spellStart"/>
      <w:r w:rsidRPr="00DB69C4">
        <w:rPr>
          <w:rFonts w:ascii="Georgia" w:eastAsia="Times New Roman" w:hAnsi="Georgia" w:cs="Georgia"/>
          <w:b/>
          <w:bCs/>
          <w:color w:val="000000" w:themeColor="text1"/>
          <w:sz w:val="36"/>
          <w:szCs w:val="36"/>
          <w:u w:val="single"/>
          <w:lang w:val="es-ES"/>
        </w:rPr>
        <w:t>Souls</w:t>
      </w:r>
      <w:proofErr w:type="spellEnd"/>
      <w:r w:rsidRPr="00DB69C4">
        <w:rPr>
          <w:rFonts w:ascii="Georgia" w:eastAsia="Times New Roman" w:hAnsi="Georgia" w:cs="Georgia"/>
          <w:color w:val="000000" w:themeColor="text1"/>
          <w:sz w:val="36"/>
          <w:szCs w:val="36"/>
          <w:lang w:val="es-ES"/>
        </w:rPr>
        <w:t xml:space="preserve"> </w:t>
      </w:r>
      <w:r w:rsidR="00DB69C4" w:rsidRPr="00DB69C4">
        <w:rPr>
          <w:rFonts w:ascii="Georgia" w:eastAsia="Times New Roman" w:hAnsi="Georgia" w:cs="Georgia"/>
          <w:color w:val="000000" w:themeColor="text1"/>
          <w:sz w:val="36"/>
          <w:szCs w:val="36"/>
          <w:lang w:val="es-ES"/>
        </w:rPr>
        <w:t>(</w:t>
      </w:r>
      <w:proofErr w:type="spellStart"/>
      <w:r w:rsidR="00DB69C4" w:rsidRPr="00DB69C4">
        <w:rPr>
          <w:rFonts w:ascii="Georgia" w:eastAsia="Times New Roman" w:hAnsi="Georgia" w:cs="Georgia"/>
          <w:color w:val="000000" w:themeColor="text1"/>
          <w:sz w:val="36"/>
          <w:szCs w:val="36"/>
          <w:lang w:val="es-ES"/>
        </w:rPr>
        <w:t>America</w:t>
      </w:r>
      <w:proofErr w:type="spellEnd"/>
      <w:r w:rsidR="00DB69C4" w:rsidRPr="00DB69C4">
        <w:rPr>
          <w:rFonts w:ascii="Georgia" w:eastAsia="Times New Roman" w:hAnsi="Georgia" w:cs="Georgia"/>
          <w:color w:val="000000" w:themeColor="text1"/>
          <w:sz w:val="36"/>
          <w:szCs w:val="36"/>
          <w:lang w:val="es-ES"/>
        </w:rPr>
        <w:t xml:space="preserve"> el Mar de Almas</w:t>
      </w:r>
      <w:r w:rsidR="00DB69C4">
        <w:rPr>
          <w:rFonts w:ascii="Georgia" w:eastAsia="Times New Roman" w:hAnsi="Georgia" w:cs="Georgia"/>
          <w:color w:val="000000" w:themeColor="text1"/>
          <w:sz w:val="36"/>
          <w:szCs w:val="36"/>
          <w:lang w:val="es-ES"/>
        </w:rPr>
        <w:t>)</w:t>
      </w:r>
    </w:p>
    <w:p w14:paraId="2491D4B5" w14:textId="315F597D" w:rsidR="00DB69C4" w:rsidRPr="00DB69C4" w:rsidRDefault="005E7A4A" w:rsidP="005E7A4A">
      <w:pPr>
        <w:shd w:val="clear" w:color="auto" w:fill="FFFFFF"/>
        <w:spacing w:after="0" w:line="240" w:lineRule="auto"/>
        <w:rPr>
          <w:rFonts w:ascii="Georgia" w:eastAsia="Times New Roman" w:hAnsi="Georgia" w:cs="Georgia"/>
          <w:color w:val="000000" w:themeColor="text1"/>
          <w:sz w:val="36"/>
          <w:szCs w:val="36"/>
          <w:lang w:val="es-ES"/>
        </w:rPr>
      </w:pPr>
      <w:r w:rsidRPr="00DB69C4">
        <w:rPr>
          <w:rFonts w:ascii="Georgia" w:eastAsia="Times New Roman" w:hAnsi="Georgia" w:cs="Georgia"/>
          <w:color w:val="000000" w:themeColor="text1"/>
          <w:sz w:val="36"/>
          <w:szCs w:val="36"/>
          <w:lang w:val="es-ES"/>
        </w:rPr>
        <w:t xml:space="preserve">Pt 2 </w:t>
      </w:r>
      <w:r w:rsidR="00DB69C4" w:rsidRPr="00DB69C4">
        <w:rPr>
          <w:rFonts w:ascii="Georgia" w:eastAsia="Times New Roman" w:hAnsi="Georgia" w:cs="Georgia"/>
          <w:color w:val="000000" w:themeColor="text1"/>
          <w:sz w:val="36"/>
          <w:szCs w:val="36"/>
          <w:lang w:val="es-ES"/>
        </w:rPr>
        <w:t>–</w:t>
      </w:r>
      <w:r w:rsidRPr="00DB69C4">
        <w:rPr>
          <w:rFonts w:ascii="Georgia" w:eastAsia="Times New Roman" w:hAnsi="Georgia" w:cs="Georgia"/>
          <w:color w:val="000000" w:themeColor="text1"/>
          <w:sz w:val="36"/>
          <w:szCs w:val="36"/>
          <w:lang w:val="es-ES"/>
        </w:rPr>
        <w:t xml:space="preserve"> </w:t>
      </w:r>
    </w:p>
    <w:p w14:paraId="375115F3" w14:textId="20ACE9CB"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Georgia"/>
          <w:color w:val="000000" w:themeColor="text1"/>
          <w:sz w:val="36"/>
          <w:szCs w:val="36"/>
          <w:lang w:val="es-AR"/>
        </w:rPr>
        <w:t>Por qué vivimos dentro de un ba</w:t>
      </w:r>
      <w:r w:rsidR="00DB69C4">
        <w:rPr>
          <w:rFonts w:ascii="Georgia" w:eastAsia="Times New Roman" w:hAnsi="Georgia" w:cs="Georgia"/>
          <w:color w:val="000000" w:themeColor="text1"/>
          <w:sz w:val="36"/>
          <w:szCs w:val="36"/>
          <w:lang w:val="es-AR"/>
        </w:rPr>
        <w:t>n</w:t>
      </w:r>
      <w:r w:rsidR="00535D63">
        <w:rPr>
          <w:rFonts w:ascii="Georgia" w:eastAsia="Times New Roman" w:hAnsi="Georgia" w:cs="Georgia"/>
          <w:color w:val="000000" w:themeColor="text1"/>
          <w:sz w:val="36"/>
          <w:szCs w:val="36"/>
          <w:lang w:val="es-AR"/>
        </w:rPr>
        <w:t>c</w:t>
      </w:r>
      <w:r w:rsidRPr="005E7A4A">
        <w:rPr>
          <w:rFonts w:ascii="Georgia" w:eastAsia="Times New Roman" w:hAnsi="Georgia" w:cs="Georgia"/>
          <w:color w:val="000000" w:themeColor="text1"/>
          <w:sz w:val="36"/>
          <w:szCs w:val="36"/>
          <w:lang w:val="es-AR"/>
        </w:rPr>
        <w:t>o gigante</w:t>
      </w:r>
    </w:p>
    <w:p w14:paraId="407635E0" w14:textId="62AF2D2E"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La semana pasada, comenzamos a proporcionar pruebas contundentes en términos de estatutos legales reales que revelan la prueba de que Estados Unidos siempre se creó para el beneficio de unos pocos, nunca fue reconocido como la tierra de los "libres" y, de hecho, fue siempre el hogar del "esclavo" en las mentes de esas familias de comerciantes y banqueros que todavía ven el mundo como su propio conjunto personal de Monopolio.</w:t>
      </w:r>
    </w:p>
    <w:p w14:paraId="4AECF55A" w14:textId="174FA544"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Sin embargo, como ocurre con todas las discusiones sobre hechos históricos tan importantes, hay mucha información que cubrir. Como resultado, este segundo episodio también está dedicado al tema "América significa (literalmente) el Mar de las Almas Pt 2- Por qué vivimos dentro de un ba</w:t>
      </w:r>
      <w:r w:rsidR="00DB69C4">
        <w:rPr>
          <w:rFonts w:ascii="Georgia" w:eastAsia="Times New Roman" w:hAnsi="Georgia" w:cs="Arial"/>
          <w:color w:val="000000" w:themeColor="text1"/>
          <w:sz w:val="36"/>
          <w:szCs w:val="36"/>
          <w:lang w:val="es-AR"/>
        </w:rPr>
        <w:t>n</w:t>
      </w:r>
      <w:r w:rsidRPr="005E7A4A">
        <w:rPr>
          <w:rFonts w:ascii="Georgia" w:eastAsia="Times New Roman" w:hAnsi="Georgia" w:cs="Arial"/>
          <w:color w:val="000000" w:themeColor="text1"/>
          <w:sz w:val="36"/>
          <w:szCs w:val="36"/>
          <w:lang w:val="es-AR"/>
        </w:rPr>
        <w:t>co gigante".</w:t>
      </w:r>
    </w:p>
    <w:p w14:paraId="6CA61177"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Escuchar Descargar</w:t>
      </w:r>
    </w:p>
    <w:p w14:paraId="1E1C0DE3"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El templo del conocimiento</w:t>
      </w:r>
    </w:p>
    <w:p w14:paraId="354D87CB"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lastRenderedPageBreak/>
        <w:t>El primer conjunto de enlaces aquí es en reconocimiento de la primera corporación perpetua creada en la ley inglesa que fue la London Company of Physicians (Doctors) en 1522. No se trata simplemente de médicos en términos de medicina, sino del encierro del conocimiento y de aquellos considerados competentes y digno de ser asociado en la comprensión de la ciencia, la ley, el mundo y la mente, no solo el cuerpo.</w:t>
      </w:r>
    </w:p>
    <w:p w14:paraId="36B74FC0"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uk_act_1522_physicians_company.pdf</w:t>
      </w:r>
    </w:p>
    <w:p w14:paraId="317B464D"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uk_act_1540_barbers_surgeons_company.pdf</w:t>
      </w:r>
    </w:p>
    <w:p w14:paraId="6085E43A" w14:textId="77777777" w:rsidR="00535D63"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 xml:space="preserve">uk_act_1540_physicians_company_privileges.pdf </w:t>
      </w:r>
    </w:p>
    <w:p w14:paraId="6144D1BC" w14:textId="51D481D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Esta es verdaderamente la Compañía de Londres tal como la conocemos. Un organismo que continuó su encierro sobre el conocimiento así como hacia 1609 la gestión y custodia de locos y "criaturas".</w:t>
      </w:r>
    </w:p>
    <w:p w14:paraId="282F0A5E"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Del Diccionario de derecho inglés del siglo XVII:</w:t>
      </w:r>
    </w:p>
    <w:p w14:paraId="2B938476"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Misterio = algo oculto, también un arte o oficio como los médicos o la ley</w:t>
      </w:r>
    </w:p>
    <w:p w14:paraId="554D7224"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Médico = Doctor o Profesor de Medicina</w:t>
      </w:r>
    </w:p>
    <w:p w14:paraId="1720AFAA"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Physick = De la Naturaleza, en General la Ciencia de todos los Seres materiales, sistemas de este mundo visible; también el Arte de la Medicina y el Derecho.</w:t>
      </w:r>
    </w:p>
    <w:p w14:paraId="5BFFC567"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En bruto = no empleado o trabajado</w:t>
      </w:r>
    </w:p>
    <w:p w14:paraId="7E44E68B"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Cuerno = una criatura, bienes muebles</w:t>
      </w:r>
    </w:p>
    <w:p w14:paraId="344D5271"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Criatura = una cosa incapaz de razonar, una persona lunática o idiota</w:t>
      </w:r>
    </w:p>
    <w:p w14:paraId="31582FE3"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uk_act_1481_mystery_company.pdf</w:t>
      </w:r>
    </w:p>
    <w:p w14:paraId="1F31D8E1"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uk_act_1609_mystery_company.pdf</w:t>
      </w:r>
    </w:p>
    <w:p w14:paraId="54B8C0C2"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1707- Acta de Unión (Gran Bretaña) que se convierte en Corona</w:t>
      </w:r>
    </w:p>
    <w:p w14:paraId="601E6F15"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uk_act_1706_act_of_union.pdf</w:t>
      </w:r>
    </w:p>
    <w:p w14:paraId="0A986EB8"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lastRenderedPageBreak/>
        <w:t>uk_act_1707_one_privy_council.pdf</w:t>
      </w:r>
    </w:p>
    <w:p w14:paraId="14DC4683"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 xml:space="preserve">uk_act_1707_perpetual_crown_government.pdf1800 - Unión de Gran </w:t>
      </w:r>
      <w:proofErr w:type="spellStart"/>
      <w:r w:rsidRPr="005E7A4A">
        <w:rPr>
          <w:rFonts w:ascii="Georgia" w:eastAsia="Times New Roman" w:hAnsi="Georgia" w:cs="Arial"/>
          <w:color w:val="000000" w:themeColor="text1"/>
          <w:sz w:val="36"/>
          <w:szCs w:val="36"/>
        </w:rPr>
        <w:t>Bretaña</w:t>
      </w:r>
      <w:proofErr w:type="spellEnd"/>
      <w:r w:rsidRPr="005E7A4A">
        <w:rPr>
          <w:rFonts w:ascii="Georgia" w:eastAsia="Times New Roman" w:hAnsi="Georgia" w:cs="Arial"/>
          <w:color w:val="000000" w:themeColor="text1"/>
          <w:sz w:val="36"/>
          <w:szCs w:val="36"/>
        </w:rPr>
        <w:t xml:space="preserve"> e </w:t>
      </w:r>
      <w:proofErr w:type="spellStart"/>
      <w:r w:rsidRPr="005E7A4A">
        <w:rPr>
          <w:rFonts w:ascii="Georgia" w:eastAsia="Times New Roman" w:hAnsi="Georgia" w:cs="Arial"/>
          <w:color w:val="000000" w:themeColor="text1"/>
          <w:sz w:val="36"/>
          <w:szCs w:val="36"/>
        </w:rPr>
        <w:t>Irlanda</w:t>
      </w:r>
      <w:proofErr w:type="spellEnd"/>
    </w:p>
    <w:p w14:paraId="6189D5DF"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p>
    <w:p w14:paraId="7FDEB462"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uk_act_1800_union_of_kingdoms.pdf</w:t>
      </w:r>
    </w:p>
    <w:p w14:paraId="1DBB14C8"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uk_act_1801_28_million_from_annuities.pdf</w:t>
      </w:r>
    </w:p>
    <w:p w14:paraId="2D18F5D4"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uk_act_1816_BoE_public_service_payment.pdf</w:t>
      </w:r>
    </w:p>
    <w:p w14:paraId="319B9032"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uk_act_1816_BoE_consolidated_fund_exchequer.pdf</w:t>
      </w:r>
    </w:p>
    <w:p w14:paraId="37F7A143"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uk_act_1816_BoE_advance.pdf</w:t>
      </w:r>
    </w:p>
    <w:p w14:paraId="4543195F"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DB69C4">
        <w:rPr>
          <w:rFonts w:ascii="Georgia" w:eastAsia="Times New Roman" w:hAnsi="Georgia" w:cs="Arial"/>
          <w:b/>
          <w:bCs/>
          <w:color w:val="000000" w:themeColor="text1"/>
          <w:sz w:val="36"/>
          <w:szCs w:val="36"/>
          <w:u w:val="single"/>
          <w:lang w:val="es-AR"/>
        </w:rPr>
        <w:t>América el Mar de las Almas</w:t>
      </w:r>
      <w:r w:rsidRPr="005E7A4A">
        <w:rPr>
          <w:rFonts w:ascii="Georgia" w:eastAsia="Times New Roman" w:hAnsi="Georgia" w:cs="Arial"/>
          <w:color w:val="000000" w:themeColor="text1"/>
          <w:sz w:val="36"/>
          <w:szCs w:val="36"/>
          <w:lang w:val="es-AR"/>
        </w:rPr>
        <w:t xml:space="preserve"> Pt 3</w:t>
      </w:r>
    </w:p>
    <w:p w14:paraId="0ABDB45B"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Hace un par de semanas hablamos de "Pt 2- América el Mar de las Almas". En este episodio, proporcionamos más información de fondo sobre la progresión de la Corporación de los Estados Unidos formada en el siglo XVIII a un nuevo sistema en 1870 y luego nuevamente en la década de 1930.</w:t>
      </w:r>
    </w:p>
    <w:p w14:paraId="24167969"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Escuchar enlace de descarga</w:t>
      </w:r>
    </w:p>
    <w:p w14:paraId="64511260"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A continuación, se muestran algunos enlaces importantes y relevantes:</w:t>
      </w:r>
    </w:p>
    <w:p w14:paraId="0E0B07F2"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1870- Formación del Distrito de Columbia</w:t>
      </w:r>
    </w:p>
    <w:p w14:paraId="23DECDF3"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us_006_congress_1800_ch14_salvage_of_prizes.pdf</w:t>
      </w:r>
    </w:p>
    <w:p w14:paraId="65EF7E39"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us_006_congress_1801_ch15_DC.pdf</w:t>
      </w:r>
    </w:p>
    <w:p w14:paraId="7EBA15E2"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us_006_congress_1801_ch24_DC_amendment.pdf</w:t>
      </w:r>
    </w:p>
    <w:p w14:paraId="7C52A938"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us_041_congress_1870_ch80_corporation_creation_DC.pdf</w:t>
      </w:r>
    </w:p>
    <w:p w14:paraId="57290BAD"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us_041_congress_1871_ch62_government_creation_DC.pdf</w:t>
      </w:r>
    </w:p>
    <w:p w14:paraId="2AA6665D" w14:textId="77777777" w:rsidR="005E7A4A" w:rsidRPr="00124417"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124417">
        <w:rPr>
          <w:rFonts w:ascii="Georgia" w:eastAsia="Times New Roman" w:hAnsi="Georgia" w:cs="Arial"/>
          <w:color w:val="000000" w:themeColor="text1"/>
          <w:sz w:val="36"/>
          <w:szCs w:val="36"/>
          <w:lang w:val="es-AR"/>
        </w:rPr>
        <w:t>us_006_congress_1801_ch15_DC.pdf</w:t>
      </w:r>
    </w:p>
    <w:p w14:paraId="21C81DB0"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lang w:val="es-AR"/>
        </w:rPr>
      </w:pPr>
      <w:r w:rsidRPr="005E7A4A">
        <w:rPr>
          <w:rFonts w:ascii="Georgia" w:eastAsia="Times New Roman" w:hAnsi="Georgia" w:cs="Arial"/>
          <w:color w:val="000000" w:themeColor="text1"/>
          <w:sz w:val="36"/>
          <w:szCs w:val="36"/>
          <w:lang w:val="es-AR"/>
        </w:rPr>
        <w:t>1930 "'s - Compañía de seguros corporativa que cotiza en los Estados Unidos</w:t>
      </w:r>
    </w:p>
    <w:p w14:paraId="1527A4A9"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BIS_1930_charter.pdf</w:t>
      </w:r>
    </w:p>
    <w:p w14:paraId="57C01E12"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lastRenderedPageBreak/>
        <w:t>BIS_1930_statutes.pdf</w:t>
      </w:r>
    </w:p>
    <w:p w14:paraId="60F631D3" w14:textId="77777777" w:rsidR="005E7A4A" w:rsidRPr="005E7A4A" w:rsidRDefault="005E7A4A" w:rsidP="005E7A4A">
      <w:pPr>
        <w:shd w:val="clear" w:color="auto" w:fill="FFFFFF"/>
        <w:spacing w:after="0" w:line="240" w:lineRule="auto"/>
        <w:rPr>
          <w:rFonts w:ascii="Georgia" w:eastAsia="Times New Roman" w:hAnsi="Georgia" w:cs="Arial"/>
          <w:color w:val="000000" w:themeColor="text1"/>
          <w:sz w:val="36"/>
          <w:szCs w:val="36"/>
        </w:rPr>
      </w:pPr>
      <w:r w:rsidRPr="005E7A4A">
        <w:rPr>
          <w:rFonts w:ascii="Georgia" w:eastAsia="Times New Roman" w:hAnsi="Georgia" w:cs="Arial"/>
          <w:color w:val="000000" w:themeColor="text1"/>
          <w:sz w:val="36"/>
          <w:szCs w:val="36"/>
        </w:rPr>
        <w:t>us_072_</w:t>
      </w:r>
    </w:p>
    <w:p w14:paraId="09C40DFA"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us_072_congress_1932_ch189_insurance_corporations_DC.pdf</w:t>
      </w:r>
    </w:p>
    <w:p w14:paraId="0B81BBDC"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us_072_congress_1932_ch272_credit_unions_DC.pdf</w:t>
      </w:r>
    </w:p>
    <w:p w14:paraId="18FCD5D7"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us_072_congress_1933_ch220_currency_and_corporations_DC.pdf</w:t>
      </w:r>
    </w:p>
    <w:p w14:paraId="57F5637B"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us_072_congress_1933_ch273_currency_and_corporations_amended_DC.pdf</w:t>
      </w:r>
    </w:p>
    <w:p w14:paraId="33260FE0"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us_073_congress_1933_ch38_securities_act.pdf</w:t>
      </w:r>
    </w:p>
    <w:p w14:paraId="50CBC108"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us_073_congress_1933_ch672_life_insurance_act.pdf</w:t>
      </w:r>
    </w:p>
    <w:p w14:paraId="640CF8D4"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treaty_creating_third_reich.pdf</w:t>
      </w:r>
    </w:p>
    <w:p w14:paraId="47341228"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Artículo 19 - Fideicomisos y herencias</w:t>
      </w:r>
    </w:p>
    <w:p w14:paraId="375FEECE"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Artículo 167 - Anualidades</w:t>
      </w:r>
    </w:p>
    <w:p w14:paraId="57210BDB"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En el derecho romano, el comercio se considera tanto un crimen como un pecado.</w:t>
      </w:r>
    </w:p>
    <w:p w14:paraId="43F52A6F"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Cuando escuchas o lees la palabra "uso" en términos de ley, entonces el acto o estatuto más famoso sobre usos fue el Estatuto de Enrique VIII en 1535 sobre usos y testamentos: Ver: uk_act_1535_uses_wills.pdf</w:t>
      </w:r>
    </w:p>
    <w:p w14:paraId="08D90A1A"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La palabra "uso" tiene una larga procedencia e historia y proviene del latín "Usus" - USUS (latín) - "Uso (de la tierra), Beneficio (de la tierra), Práctica, Habilidad, Experiencia, Costumbre, Relaciones sexuales, Necesidad, Necesidad, Servicio ".</w:t>
      </w:r>
    </w:p>
    <w:p w14:paraId="0DA8E95B"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 xml:space="preserve">Sin embargo, lo que hemos discutido en las últimas semanas es cómo la propiedad, los derechos y los usos fueron "encerrados" por los líderes de la milicia, los nobles y el falso clero que actuaban como nada más que piratas, para luego crear códigos legales como las Leyes del Almirantazgo, que no son más que piratas. leyes para su </w:t>
      </w:r>
      <w:r w:rsidRPr="00823A6E">
        <w:rPr>
          <w:rFonts w:ascii="Georgia" w:eastAsia="Times New Roman" w:hAnsi="Georgia" w:cs="Arial"/>
          <w:color w:val="000000" w:themeColor="text1"/>
          <w:sz w:val="36"/>
          <w:szCs w:val="36"/>
          <w:lang w:val="es-AR"/>
        </w:rPr>
        <w:lastRenderedPageBreak/>
        <w:t>propio beneficio. Por lo tanto, hablamos de que el comercio se convirtió en un crimen y, de hecho, en un pecado.</w:t>
      </w:r>
    </w:p>
    <w:p w14:paraId="212607ED"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¿Cuál es entonces una palabra donde hay evidencia de supuestos actos que hacen del "comercio" o una palabra equivalente ilegal, inmoral o pecado?</w:t>
      </w:r>
    </w:p>
    <w:p w14:paraId="7A0D6E15"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El significado oculto de la usura</w:t>
      </w:r>
    </w:p>
    <w:p w14:paraId="27D07A8A"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Encontramos la palabra a la vista, con Usura. Contrariamente a la definición estricta que se reivindica para la palabra, usura es el derivado de uso. Es decir, si un Uso es un Fideicomiso, entonces Usura es el Patrimonio, o el Fondo, o el Dinero o el Comercio.</w:t>
      </w:r>
    </w:p>
    <w:p w14:paraId="6B17DEDE"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USURAE (latín) - "Beneficio de uso, disfrute, alquiler, salario, salario, Simus (interés), ingresos, patrimonio, comercio"</w:t>
      </w:r>
    </w:p>
    <w:p w14:paraId="2CE5FF54"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Por lo tanto, cuando hablamos de usura, estamos hablando de un plan deliberado para encerrar el comercio y el comercio, que alguna vez fue un derecho de las personas, controlar el mundo a través del comercio.</w:t>
      </w:r>
    </w:p>
    <w:p w14:paraId="777B970E"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Contrariamente a la afirmación de que las leyes de usura se establecieron por primera vez en el siglo XIII, parece que las primeras definiciones reales contra la usura fueron tan tardías como el siglo XVI y la bula papal "Inter Multiplices" de León X el 4 de mayo de 1515 en la creación del " casas de empeño "para los fieles.</w:t>
      </w:r>
    </w:p>
    <w:p w14:paraId="61A9B0D7"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Así, en el siglo XVI, mientras los países católicos hacían del comercio como usura un "pecado", el concepto de comercio como derecho ocupaba un lugar destacado en la "ética del trabajo" protestante.</w:t>
      </w:r>
    </w:p>
    <w:p w14:paraId="71AE8229"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 xml:space="preserve">No fue entonces hasta el s. XVIII, después de que algunos incendios convenientes destruyeran antiguos estatutos en </w:t>
      </w:r>
      <w:r w:rsidRPr="00823A6E">
        <w:rPr>
          <w:rFonts w:ascii="Georgia" w:eastAsia="Times New Roman" w:hAnsi="Georgia" w:cs="Arial"/>
          <w:color w:val="000000" w:themeColor="text1"/>
          <w:sz w:val="36"/>
          <w:szCs w:val="36"/>
          <w:lang w:val="es-AR"/>
        </w:rPr>
        <w:lastRenderedPageBreak/>
        <w:t>Inglaterra, que vemos que el comercio deja de ser un derecho de las clases nobles y se convierte en un pecado en la ley protestante. ¿Cómo? Al equiparar el comercio con la guerra, con el conflicto y, por lo tanto, inmoral y un crimen y un pecado.</w:t>
      </w:r>
    </w:p>
    <w:p w14:paraId="5ABE1F14" w14:textId="77777777" w:rsidR="00823A6E" w:rsidRPr="0024060F" w:rsidRDefault="00823A6E" w:rsidP="00823A6E">
      <w:pPr>
        <w:shd w:val="clear" w:color="auto" w:fill="FFFFFF"/>
        <w:spacing w:after="0" w:line="240" w:lineRule="auto"/>
        <w:rPr>
          <w:rFonts w:ascii="Georgia" w:eastAsia="Times New Roman" w:hAnsi="Georgia" w:cs="Arial"/>
          <w:b/>
          <w:bCs/>
          <w:color w:val="000000" w:themeColor="text1"/>
          <w:sz w:val="36"/>
          <w:szCs w:val="36"/>
          <w:lang w:val="es-AR"/>
        </w:rPr>
      </w:pPr>
      <w:r w:rsidRPr="00823A6E">
        <w:rPr>
          <w:rFonts w:ascii="Georgia" w:eastAsia="Times New Roman" w:hAnsi="Georgia" w:cs="Arial"/>
          <w:color w:val="000000" w:themeColor="text1"/>
          <w:sz w:val="36"/>
          <w:szCs w:val="36"/>
          <w:lang w:val="es-AR"/>
        </w:rPr>
        <w:t xml:space="preserve">Por lo tanto, para el mundo del comercio protestante revisado, "todo negocio es guerra" y "todo crimen es comercial". Es por eso </w:t>
      </w:r>
      <w:proofErr w:type="gramStart"/>
      <w:r w:rsidRPr="00823A6E">
        <w:rPr>
          <w:rFonts w:ascii="Georgia" w:eastAsia="Times New Roman" w:hAnsi="Georgia" w:cs="Arial"/>
          <w:color w:val="000000" w:themeColor="text1"/>
          <w:sz w:val="36"/>
          <w:szCs w:val="36"/>
          <w:lang w:val="es-AR"/>
        </w:rPr>
        <w:t>que</w:t>
      </w:r>
      <w:proofErr w:type="gramEnd"/>
      <w:r w:rsidRPr="00823A6E">
        <w:rPr>
          <w:rFonts w:ascii="Georgia" w:eastAsia="Times New Roman" w:hAnsi="Georgia" w:cs="Arial"/>
          <w:color w:val="000000" w:themeColor="text1"/>
          <w:sz w:val="36"/>
          <w:szCs w:val="36"/>
          <w:lang w:val="es-AR"/>
        </w:rPr>
        <w:t xml:space="preserve"> </w:t>
      </w:r>
      <w:r w:rsidRPr="0024060F">
        <w:rPr>
          <w:rFonts w:ascii="Georgia" w:eastAsia="Times New Roman" w:hAnsi="Georgia" w:cs="Arial"/>
          <w:b/>
          <w:bCs/>
          <w:color w:val="000000" w:themeColor="text1"/>
          <w:sz w:val="36"/>
          <w:szCs w:val="36"/>
          <w:lang w:val="es-AR"/>
        </w:rPr>
        <w:t>el conflicto es necesario en su sistema y por qué todo permanece predicado en la guerra perpetua y las cartas de marca.</w:t>
      </w:r>
    </w:p>
    <w:p w14:paraId="4ABB1B21"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 xml:space="preserve">Enlaces de cartas de </w:t>
      </w:r>
      <w:proofErr w:type="spellStart"/>
      <w:r w:rsidRPr="00823A6E">
        <w:rPr>
          <w:rFonts w:ascii="Georgia" w:eastAsia="Times New Roman" w:hAnsi="Georgia" w:cs="Arial"/>
          <w:color w:val="000000" w:themeColor="text1"/>
          <w:sz w:val="36"/>
          <w:szCs w:val="36"/>
        </w:rPr>
        <w:t>marca</w:t>
      </w:r>
      <w:proofErr w:type="spellEnd"/>
    </w:p>
    <w:p w14:paraId="070CAB2A"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p>
    <w:p w14:paraId="0C0F2C7F"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uk_act_1801_letters_of_marque.pdf</w:t>
      </w:r>
    </w:p>
    <w:p w14:paraId="2E1A2DF2"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uk_act_1801_vice_admiraty_courts.pdf</w:t>
      </w:r>
    </w:p>
    <w:p w14:paraId="5CE7F4DF"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uk_act_1803_prize_money.pdf</w:t>
      </w:r>
    </w:p>
    <w:p w14:paraId="1B198E09"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uk_act_1803_seizure_of_prizes.pdf</w:t>
      </w:r>
    </w:p>
    <w:p w14:paraId="1E7BEDD5"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uk_act_1805_prizes.pdf</w:t>
      </w:r>
    </w:p>
    <w:p w14:paraId="5E336F28"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us_006_congress_1800_ch14_salvage_of_prizes.pdf</w:t>
      </w:r>
    </w:p>
    <w:p w14:paraId="7CB1F4AE"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rPr>
      </w:pPr>
      <w:r w:rsidRPr="00823A6E">
        <w:rPr>
          <w:rFonts w:ascii="Georgia" w:eastAsia="Times New Roman" w:hAnsi="Georgia" w:cs="Arial"/>
          <w:color w:val="000000" w:themeColor="text1"/>
          <w:sz w:val="36"/>
          <w:szCs w:val="36"/>
        </w:rPr>
        <w:t>us_012_congress_1812_ch102_war_against_UK.pdf</w:t>
      </w:r>
    </w:p>
    <w:p w14:paraId="4264B4B2" w14:textId="77777777" w:rsidR="0024060F" w:rsidRDefault="0024060F" w:rsidP="00823A6E">
      <w:pPr>
        <w:shd w:val="clear" w:color="auto" w:fill="FFFFFF"/>
        <w:spacing w:after="0" w:line="240" w:lineRule="auto"/>
        <w:rPr>
          <w:rFonts w:ascii="Georgia" w:eastAsia="Times New Roman" w:hAnsi="Georgia" w:cs="Arial"/>
          <w:color w:val="000000" w:themeColor="text1"/>
          <w:sz w:val="36"/>
          <w:szCs w:val="36"/>
          <w:lang w:val="es-AR"/>
        </w:rPr>
      </w:pPr>
    </w:p>
    <w:p w14:paraId="5FD904B9" w14:textId="182C32C8"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OPCA explicó "" Por qué una opinión más reciente de la Reina "en Canad</w:t>
      </w:r>
      <w:r w:rsidR="00312B9C">
        <w:rPr>
          <w:rFonts w:ascii="Georgia" w:eastAsia="Times New Roman" w:hAnsi="Georgia" w:cs="Arial"/>
          <w:color w:val="000000" w:themeColor="text1"/>
          <w:sz w:val="36"/>
          <w:szCs w:val="36"/>
          <w:lang w:val="es-AR"/>
        </w:rPr>
        <w:t>á expone a los 'Secretos del Gremio</w:t>
      </w:r>
      <w:r w:rsidR="003F4D12">
        <w:rPr>
          <w:rFonts w:ascii="Georgia" w:eastAsia="Times New Roman" w:hAnsi="Georgia" w:cs="Arial"/>
          <w:color w:val="000000" w:themeColor="text1"/>
          <w:sz w:val="36"/>
          <w:szCs w:val="36"/>
          <w:lang w:val="es-AR"/>
        </w:rPr>
        <w:t xml:space="preserve"> o Colegio</w:t>
      </w:r>
      <w:r w:rsidR="00312B9C">
        <w:rPr>
          <w:rFonts w:ascii="Georgia" w:eastAsia="Times New Roman" w:hAnsi="Georgia" w:cs="Arial"/>
          <w:color w:val="000000" w:themeColor="text1"/>
          <w:sz w:val="36"/>
          <w:szCs w:val="36"/>
          <w:lang w:val="es-AR"/>
        </w:rPr>
        <w:t xml:space="preserve"> de los abogados'</w:t>
      </w:r>
      <w:r w:rsidRPr="00823A6E">
        <w:rPr>
          <w:rFonts w:ascii="Georgia" w:eastAsia="Times New Roman" w:hAnsi="Georgia" w:cs="Arial"/>
          <w:color w:val="000000" w:themeColor="text1"/>
          <w:sz w:val="36"/>
          <w:szCs w:val="36"/>
          <w:lang w:val="es-AR"/>
        </w:rPr>
        <w:t xml:space="preserve"> como el grupo antisocial y antijurídico más radical y peligroso del mundo</w:t>
      </w:r>
    </w:p>
    <w:p w14:paraId="77E43BC4"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Una reciente decisión judicial de 185 páginas del 18 de septiembre de 2012 (Meads v. Meads, 2012 ABQB 571 descargar pdf aquí) sobre un divorcio enconado en Edmonton, Canadá, ha confirmado el peligro inherente para el futuro sostenible de la sociedad de los llamados "pseudo</w:t>
      </w:r>
      <w:r w:rsidR="00312B9C">
        <w:rPr>
          <w:rFonts w:ascii="Georgia" w:eastAsia="Times New Roman" w:hAnsi="Georgia" w:cs="Arial"/>
          <w:color w:val="000000" w:themeColor="text1"/>
          <w:sz w:val="36"/>
          <w:szCs w:val="36"/>
          <w:lang w:val="es-AR"/>
        </w:rPr>
        <w:t xml:space="preserve"> </w:t>
      </w:r>
      <w:r w:rsidRPr="00823A6E">
        <w:rPr>
          <w:rFonts w:ascii="Georgia" w:eastAsia="Times New Roman" w:hAnsi="Georgia" w:cs="Arial"/>
          <w:color w:val="000000" w:themeColor="text1"/>
          <w:sz w:val="36"/>
          <w:szCs w:val="36"/>
          <w:lang w:val="es-AR"/>
        </w:rPr>
        <w:t xml:space="preserve">organizados Argumentos Comerciales Legales "u" OPCA "ofrecidos por acólitos y defensores de la" </w:t>
      </w:r>
      <w:r w:rsidRPr="00823A6E">
        <w:rPr>
          <w:rFonts w:ascii="Georgia" w:eastAsia="Times New Roman" w:hAnsi="Georgia" w:cs="Arial"/>
          <w:color w:val="000000" w:themeColor="text1"/>
          <w:sz w:val="36"/>
          <w:szCs w:val="36"/>
          <w:lang w:val="es-AR"/>
        </w:rPr>
        <w:lastRenderedPageBreak/>
        <w:t>Arquitectura Comercial Pseudo-Legal Organizada "más sofisticada y compleja a la que deben pertenecer tales argumentos por definición.</w:t>
      </w:r>
    </w:p>
    <w:p w14:paraId="66DB65E0" w14:textId="77777777" w:rsidR="00823A6E" w:rsidRPr="00B121BD" w:rsidRDefault="00823A6E" w:rsidP="00823A6E">
      <w:pPr>
        <w:shd w:val="clear" w:color="auto" w:fill="FFFFFF"/>
        <w:spacing w:after="0" w:line="240" w:lineRule="auto"/>
        <w:rPr>
          <w:rFonts w:ascii="Georgia" w:eastAsia="Times New Roman" w:hAnsi="Georgia" w:cs="Arial"/>
          <w:color w:val="000000" w:themeColor="text1"/>
          <w:sz w:val="36"/>
          <w:szCs w:val="36"/>
          <w:u w:val="single"/>
          <w:lang w:val="es-AR"/>
        </w:rPr>
      </w:pPr>
      <w:r w:rsidRPr="00823A6E">
        <w:rPr>
          <w:rFonts w:ascii="Georgia" w:eastAsia="Times New Roman" w:hAnsi="Georgia" w:cs="Arial"/>
          <w:color w:val="000000" w:themeColor="text1"/>
          <w:sz w:val="36"/>
          <w:szCs w:val="36"/>
          <w:lang w:val="es-AR"/>
        </w:rPr>
        <w:t>Si bien el párrafo 736 formal "Razones para la decisión" del Juez Principal Asociado JD Rooke ("Juez Rooke") está lleno de presunciones, suposiciones, inexactitudes y falacias graves, el documento, no obstante, puede presagiar un hito en la identificación de una nueva forma en que el debate y la discusión sobre jurisdicción, ley y procedimiento puede desarrollarse "" específicamente la admisión de que ciertas estructuras de "OPCA" existen disfrazadas de argumento</w:t>
      </w:r>
      <w:r w:rsidR="00312B9C">
        <w:rPr>
          <w:rFonts w:ascii="Georgia" w:eastAsia="Times New Roman" w:hAnsi="Georgia" w:cs="Arial"/>
          <w:color w:val="000000" w:themeColor="text1"/>
          <w:sz w:val="36"/>
          <w:szCs w:val="36"/>
          <w:lang w:val="es-AR"/>
        </w:rPr>
        <w:t>s</w:t>
      </w:r>
      <w:r w:rsidRPr="00823A6E">
        <w:rPr>
          <w:rFonts w:ascii="Georgia" w:eastAsia="Times New Roman" w:hAnsi="Georgia" w:cs="Arial"/>
          <w:color w:val="000000" w:themeColor="text1"/>
          <w:sz w:val="36"/>
          <w:szCs w:val="36"/>
          <w:lang w:val="es-AR"/>
        </w:rPr>
        <w:t xml:space="preserve"> y ley legítimos, pero que no tienen validez excepto por la fuerza, o como lo afirma el juez Rooke en una cita de Thomas Hobbes, Leviathan " </w:t>
      </w:r>
      <w:r w:rsidRPr="00B121BD">
        <w:rPr>
          <w:rFonts w:ascii="Georgia" w:eastAsia="Times New Roman" w:hAnsi="Georgia" w:cs="Arial"/>
          <w:color w:val="000000" w:themeColor="text1"/>
          <w:sz w:val="36"/>
          <w:szCs w:val="36"/>
          <w:u w:val="single"/>
          <w:lang w:val="es-AR"/>
        </w:rPr>
        <w:t xml:space="preserve">Las leyes </w:t>
      </w:r>
      <w:r w:rsidRPr="00B121BD">
        <w:rPr>
          <w:rFonts w:ascii="Georgia" w:eastAsia="Times New Roman" w:hAnsi="Georgia" w:cs="Arial"/>
          <w:b/>
          <w:color w:val="000000" w:themeColor="text1"/>
          <w:sz w:val="36"/>
          <w:szCs w:val="36"/>
          <w:u w:val="single"/>
          <w:lang w:val="es-AR"/>
        </w:rPr>
        <w:t>no tienen poder para protegerlos</w:t>
      </w:r>
      <w:r w:rsidRPr="00B121BD">
        <w:rPr>
          <w:rFonts w:ascii="Georgia" w:eastAsia="Times New Roman" w:hAnsi="Georgia" w:cs="Arial"/>
          <w:color w:val="000000" w:themeColor="text1"/>
          <w:sz w:val="36"/>
          <w:szCs w:val="36"/>
          <w:u w:val="single"/>
          <w:lang w:val="es-AR"/>
        </w:rPr>
        <w:t xml:space="preserve">, </w:t>
      </w:r>
      <w:r w:rsidRPr="008460C9">
        <w:rPr>
          <w:rFonts w:ascii="Georgia" w:eastAsia="Times New Roman" w:hAnsi="Georgia" w:cs="Arial"/>
          <w:b/>
          <w:color w:val="000000" w:themeColor="text1"/>
          <w:sz w:val="36"/>
          <w:szCs w:val="36"/>
          <w:u w:val="single"/>
          <w:lang w:val="es-AR"/>
        </w:rPr>
        <w:t>sin una espada en las manos de un hombre, o hombres</w:t>
      </w:r>
      <w:r w:rsidRPr="00B121BD">
        <w:rPr>
          <w:rFonts w:ascii="Georgia" w:eastAsia="Times New Roman" w:hAnsi="Georgia" w:cs="Arial"/>
          <w:color w:val="000000" w:themeColor="text1"/>
          <w:sz w:val="36"/>
          <w:szCs w:val="36"/>
          <w:u w:val="single"/>
          <w:lang w:val="es-AR"/>
        </w:rPr>
        <w:t>, para hacer que esas leyes se pongan en práctica ".</w:t>
      </w:r>
    </w:p>
    <w:p w14:paraId="7FD50126" w14:textId="77777777" w:rsidR="00DB69C4" w:rsidRDefault="00DB69C4" w:rsidP="00823A6E">
      <w:pPr>
        <w:shd w:val="clear" w:color="auto" w:fill="FFFFFF"/>
        <w:spacing w:after="0" w:line="240" w:lineRule="auto"/>
        <w:rPr>
          <w:rFonts w:ascii="Georgia" w:eastAsia="Times New Roman" w:hAnsi="Georgia" w:cs="Arial"/>
          <w:color w:val="000000" w:themeColor="text1"/>
          <w:sz w:val="36"/>
          <w:szCs w:val="36"/>
          <w:u w:val="single"/>
          <w:lang w:val="es-AR"/>
        </w:rPr>
      </w:pPr>
    </w:p>
    <w:p w14:paraId="79982E41" w14:textId="4039AE00" w:rsidR="00823A6E" w:rsidRPr="00DB69C4" w:rsidRDefault="00823A6E" w:rsidP="00823A6E">
      <w:pPr>
        <w:shd w:val="clear" w:color="auto" w:fill="FFFFFF"/>
        <w:spacing w:after="0" w:line="240" w:lineRule="auto"/>
        <w:rPr>
          <w:rFonts w:ascii="Georgia" w:eastAsia="Times New Roman" w:hAnsi="Georgia" w:cs="Arial"/>
          <w:color w:val="000000" w:themeColor="text1"/>
          <w:sz w:val="36"/>
          <w:szCs w:val="36"/>
          <w:u w:val="single"/>
          <w:lang w:val="es-AR"/>
        </w:rPr>
      </w:pPr>
      <w:r w:rsidRPr="00DB69C4">
        <w:rPr>
          <w:rFonts w:ascii="Georgia" w:eastAsia="Times New Roman" w:hAnsi="Georgia" w:cs="Arial"/>
          <w:color w:val="000000" w:themeColor="text1"/>
          <w:sz w:val="36"/>
          <w:szCs w:val="36"/>
          <w:u w:val="single"/>
          <w:lang w:val="es-AR"/>
        </w:rPr>
        <w:t>Experiencia y conocimientos en la investigación de OPCA</w:t>
      </w:r>
    </w:p>
    <w:p w14:paraId="788FB7D8" w14:textId="77777777" w:rsidR="00823A6E" w:rsidRPr="00823A6E"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823A6E">
        <w:rPr>
          <w:rFonts w:ascii="Georgia" w:eastAsia="Times New Roman" w:hAnsi="Georgia" w:cs="Arial"/>
          <w:color w:val="000000" w:themeColor="text1"/>
          <w:sz w:val="36"/>
          <w:szCs w:val="36"/>
          <w:lang w:val="es-AR"/>
        </w:rPr>
        <w:t>[1] Durante los últimos 26 años y cada vez más a tiempo completo durante los últimos quince años, ha sido mi pasión y mi vocación investigar, descubrir y revelar objetivamente el alcance total de la compleja "Arquitectura comercial pseudo</w:t>
      </w:r>
      <w:r w:rsidR="00B121BD">
        <w:rPr>
          <w:rFonts w:ascii="Georgia" w:eastAsia="Times New Roman" w:hAnsi="Georgia" w:cs="Arial"/>
          <w:color w:val="000000" w:themeColor="text1"/>
          <w:sz w:val="36"/>
          <w:szCs w:val="36"/>
          <w:lang w:val="es-AR"/>
        </w:rPr>
        <w:t xml:space="preserve"> </w:t>
      </w:r>
      <w:r w:rsidRPr="00823A6E">
        <w:rPr>
          <w:rFonts w:ascii="Georgia" w:eastAsia="Times New Roman" w:hAnsi="Georgia" w:cs="Arial"/>
          <w:color w:val="000000" w:themeColor="text1"/>
          <w:sz w:val="36"/>
          <w:szCs w:val="36"/>
          <w:lang w:val="es-AR"/>
        </w:rPr>
        <w:t>legal organizada" establecida en primer lugar por el Culto Romano, también conocido como el Vaticano desde el siglo XI al reclamar el papel de Vicario de Cristo de los francos-sajones Cath</w:t>
      </w:r>
    </w:p>
    <w:p w14:paraId="3C8CC31E" w14:textId="77777777" w:rsidR="00823A6E" w:rsidRPr="00A409C9" w:rsidRDefault="00823A6E" w:rsidP="00823A6E">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Enviar feedback</w:t>
      </w:r>
      <w:r w:rsidR="00A409C9" w:rsidRPr="00A409C9">
        <w:rPr>
          <w:rFonts w:ascii="Georgia" w:eastAsia="Times New Roman" w:hAnsi="Georgia" w:cs="Arial"/>
          <w:color w:val="000000" w:themeColor="text1"/>
          <w:sz w:val="36"/>
          <w:szCs w:val="36"/>
          <w:lang w:val="es-AR"/>
        </w:rPr>
        <w:t xml:space="preserve"> </w:t>
      </w:r>
      <w:r w:rsidRPr="00A409C9">
        <w:rPr>
          <w:rFonts w:ascii="Georgia" w:eastAsia="Times New Roman" w:hAnsi="Georgia" w:cs="Arial"/>
          <w:color w:val="000000" w:themeColor="text1"/>
          <w:sz w:val="36"/>
          <w:szCs w:val="36"/>
          <w:lang w:val="es-AR"/>
        </w:rPr>
        <w:t>Histórico</w:t>
      </w:r>
      <w:r w:rsidR="00A409C9" w:rsidRPr="00A409C9">
        <w:rPr>
          <w:rFonts w:ascii="Georgia" w:eastAsia="Times New Roman" w:hAnsi="Georgia" w:cs="Arial"/>
          <w:color w:val="000000" w:themeColor="text1"/>
          <w:sz w:val="36"/>
          <w:szCs w:val="36"/>
          <w:lang w:val="es-AR"/>
        </w:rPr>
        <w:t xml:space="preserve"> </w:t>
      </w:r>
      <w:r w:rsidRPr="00A409C9">
        <w:rPr>
          <w:rFonts w:ascii="Georgia" w:eastAsia="Times New Roman" w:hAnsi="Georgia" w:cs="Arial"/>
          <w:color w:val="000000" w:themeColor="text1"/>
          <w:sz w:val="36"/>
          <w:szCs w:val="36"/>
          <w:lang w:val="es-AR"/>
        </w:rPr>
        <w:t>Sa</w:t>
      </w:r>
      <w:r w:rsidR="00B121BD">
        <w:rPr>
          <w:rFonts w:ascii="Georgia" w:eastAsia="Times New Roman" w:hAnsi="Georgia" w:cs="Arial"/>
          <w:color w:val="000000" w:themeColor="text1"/>
          <w:sz w:val="36"/>
          <w:szCs w:val="36"/>
          <w:lang w:val="es-AR"/>
        </w:rPr>
        <w:t>lvar</w:t>
      </w:r>
      <w:r w:rsidR="00A409C9" w:rsidRPr="00A409C9">
        <w:rPr>
          <w:rFonts w:ascii="Georgia" w:eastAsia="Times New Roman" w:hAnsi="Georgia" w:cs="Arial"/>
          <w:color w:val="000000" w:themeColor="text1"/>
          <w:sz w:val="36"/>
          <w:szCs w:val="36"/>
          <w:lang w:val="es-AR"/>
        </w:rPr>
        <w:t xml:space="preserve"> </w:t>
      </w:r>
      <w:r w:rsidR="00B121BD" w:rsidRPr="00A409C9">
        <w:rPr>
          <w:rFonts w:ascii="Georgia" w:eastAsia="Times New Roman" w:hAnsi="Georgia" w:cs="Arial"/>
          <w:color w:val="000000" w:themeColor="text1"/>
          <w:sz w:val="36"/>
          <w:szCs w:val="36"/>
          <w:lang w:val="es-AR"/>
        </w:rPr>
        <w:t>Comunidad</w:t>
      </w:r>
    </w:p>
    <w:p w14:paraId="7F26343B"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 xml:space="preserve">[2] Ambas formas de derecho aún prevalecen en el mundo de hoy. Ambas formas de derecho a través de Bulas y Actas o "Estatutos" papales se basan en fraudes obvios y </w:t>
      </w:r>
      <w:r w:rsidRPr="00A409C9">
        <w:rPr>
          <w:rFonts w:ascii="Georgia" w:eastAsia="Times New Roman" w:hAnsi="Georgia" w:cs="Arial"/>
          <w:color w:val="000000" w:themeColor="text1"/>
          <w:sz w:val="36"/>
          <w:szCs w:val="36"/>
          <w:lang w:val="es-AR"/>
        </w:rPr>
        <w:lastRenderedPageBreak/>
        <w:t xml:space="preserve">presunciones </w:t>
      </w:r>
      <w:r w:rsidRPr="00884A27">
        <w:rPr>
          <w:rFonts w:ascii="Georgia" w:eastAsia="Times New Roman" w:hAnsi="Georgia" w:cs="Arial"/>
          <w:b/>
          <w:bCs/>
          <w:color w:val="000000" w:themeColor="text1"/>
          <w:sz w:val="36"/>
          <w:szCs w:val="36"/>
          <w:lang w:val="es-AR"/>
        </w:rPr>
        <w:t>escandalosamente falsas, como</w:t>
      </w:r>
      <w:r w:rsidRPr="00A409C9">
        <w:rPr>
          <w:rFonts w:ascii="Georgia" w:eastAsia="Times New Roman" w:hAnsi="Georgia" w:cs="Arial"/>
          <w:color w:val="000000" w:themeColor="text1"/>
          <w:sz w:val="36"/>
          <w:szCs w:val="36"/>
          <w:lang w:val="es-AR"/>
        </w:rPr>
        <w:t xml:space="preserve"> </w:t>
      </w:r>
      <w:r w:rsidRPr="00884A27">
        <w:rPr>
          <w:rFonts w:ascii="Georgia" w:eastAsia="Times New Roman" w:hAnsi="Georgia" w:cs="Arial"/>
          <w:b/>
          <w:bCs/>
          <w:color w:val="000000" w:themeColor="text1"/>
          <w:sz w:val="36"/>
          <w:szCs w:val="36"/>
          <w:lang w:val="es-AR"/>
        </w:rPr>
        <w:t>la Bull Unum Sanctum (1302) que afirma que "todas las criaturas</w:t>
      </w:r>
      <w:r w:rsidRPr="00A409C9">
        <w:rPr>
          <w:rFonts w:ascii="Georgia" w:eastAsia="Times New Roman" w:hAnsi="Georgia" w:cs="Arial"/>
          <w:color w:val="000000" w:themeColor="text1"/>
          <w:sz w:val="36"/>
          <w:szCs w:val="36"/>
          <w:lang w:val="es-AR"/>
        </w:rPr>
        <w:t xml:space="preserve"> </w:t>
      </w:r>
      <w:r w:rsidRPr="00884A27">
        <w:rPr>
          <w:rFonts w:ascii="Georgia" w:eastAsia="Times New Roman" w:hAnsi="Georgia" w:cs="Arial"/>
          <w:b/>
          <w:bCs/>
          <w:color w:val="000000" w:themeColor="text1"/>
          <w:sz w:val="36"/>
          <w:szCs w:val="36"/>
          <w:lang w:val="es-AR"/>
        </w:rPr>
        <w:t>están sujetas al Pontífice"</w:t>
      </w:r>
      <w:r w:rsidRPr="00A409C9">
        <w:rPr>
          <w:rFonts w:ascii="Georgia" w:eastAsia="Times New Roman" w:hAnsi="Georgia" w:cs="Arial"/>
          <w:color w:val="000000" w:themeColor="text1"/>
          <w:sz w:val="36"/>
          <w:szCs w:val="36"/>
          <w:lang w:val="es-AR"/>
        </w:rPr>
        <w:t xml:space="preserve"> y el Estatuto de Westminster (1275). que increíblemente se refiere a varios términos legales de los siglos XVII y XVIII diseñados para derogar los derechos de las personas como "residuos". Lo más importante es que ambos sistemas de argumentación pseudo</w:t>
      </w:r>
      <w:r w:rsidR="00B121BD">
        <w:rPr>
          <w:rFonts w:ascii="Georgia" w:eastAsia="Times New Roman" w:hAnsi="Georgia" w:cs="Arial"/>
          <w:color w:val="000000" w:themeColor="text1"/>
          <w:sz w:val="36"/>
          <w:szCs w:val="36"/>
          <w:lang w:val="es-AR"/>
        </w:rPr>
        <w:t xml:space="preserve"> </w:t>
      </w:r>
      <w:r w:rsidRPr="00A409C9">
        <w:rPr>
          <w:rFonts w:ascii="Georgia" w:eastAsia="Times New Roman" w:hAnsi="Georgia" w:cs="Arial"/>
          <w:color w:val="000000" w:themeColor="text1"/>
          <w:sz w:val="36"/>
          <w:szCs w:val="36"/>
          <w:lang w:val="es-AR"/>
        </w:rPr>
        <w:t>legal y pseudo</w:t>
      </w:r>
      <w:r w:rsidR="00B121BD">
        <w:rPr>
          <w:rFonts w:ascii="Georgia" w:eastAsia="Times New Roman" w:hAnsi="Georgia" w:cs="Arial"/>
          <w:color w:val="000000" w:themeColor="text1"/>
          <w:sz w:val="36"/>
          <w:szCs w:val="36"/>
          <w:lang w:val="es-AR"/>
        </w:rPr>
        <w:t xml:space="preserve"> </w:t>
      </w:r>
      <w:r w:rsidRPr="00A409C9">
        <w:rPr>
          <w:rFonts w:ascii="Georgia" w:eastAsia="Times New Roman" w:hAnsi="Georgia" w:cs="Arial"/>
          <w:color w:val="000000" w:themeColor="text1"/>
          <w:sz w:val="36"/>
          <w:szCs w:val="36"/>
          <w:lang w:val="es-AR"/>
        </w:rPr>
        <w:t xml:space="preserve">legal son un anatema para la historia del derecho occidental anterior, como el derecho carolingio (anglosajón), el derecho bizantino e incluso el derecho romano, </w:t>
      </w:r>
      <w:r w:rsidRPr="00B121BD">
        <w:rPr>
          <w:rFonts w:ascii="Georgia" w:eastAsia="Times New Roman" w:hAnsi="Georgia" w:cs="Arial"/>
          <w:b/>
          <w:color w:val="000000" w:themeColor="text1"/>
          <w:sz w:val="36"/>
          <w:szCs w:val="36"/>
          <w:lang w:val="es-AR"/>
        </w:rPr>
        <w:t>que reconocían la importancia inherente y fundamental del consentimiento</w:t>
      </w:r>
      <w:r w:rsidRPr="00A409C9">
        <w:rPr>
          <w:rFonts w:ascii="Georgia" w:eastAsia="Times New Roman" w:hAnsi="Georgia" w:cs="Arial"/>
          <w:color w:val="000000" w:themeColor="text1"/>
          <w:sz w:val="36"/>
          <w:szCs w:val="36"/>
          <w:lang w:val="es-AR"/>
        </w:rPr>
        <w:t>; y</w:t>
      </w:r>
    </w:p>
    <w:p w14:paraId="039262DD"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[3] Como el juez Rooke menciona a Frank O "'Collins en el párrafo (376) como un" gurú de OPCA ", mientras que reconoce que Ucadia y One-Heaven representan un" código de derecho nuevo y total ", es una cuestión de principio que un Se publica una respuesta mesurada, particularmente en respuesta a un gran número de errores graves y referencias emocional e intelectualmente inestables e insoportables en toda la opinión judicial; y</w:t>
      </w:r>
    </w:p>
    <w:p w14:paraId="441880CA"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[4] La siguiente receta es proporcionada a algunas de estas opiniones falaces y vejatorias por un juez totalmente sesgado e inadecuado en su tratamiento de un tema para el que parece abrumadoramente no ser un experto.</w:t>
      </w:r>
    </w:p>
    <w:p w14:paraId="6FF349E8"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Litigios vejatorios y mala fe (mala fe)</w:t>
      </w:r>
    </w:p>
    <w:p w14:paraId="0D60E173"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[5] La justicia, similar al comercio, depende de que dos o más partes se relacionen entre sí para resolver un asunto con entendimiento mutuo conocido de "buena fe". El concepto opuesto a "buena fe" es mala fe o mala fe. Blacks 9th Edition (Pg 159) define "Mala fe" o mala fide como "deshonestidad de creencia o propósito"; y</w:t>
      </w:r>
    </w:p>
    <w:p w14:paraId="4FEE0522"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lastRenderedPageBreak/>
        <w:t>[6] La historia de las máximas legales, el estatuto y la jurisprudencia sobre mala fide está bien definida y es clara "" que una parte que actúa con intenciones deshonestas o tergiversa los hechos comete un daño contra la ley misma "" de ahí la máxima romana más antigua ex dolo malo non oritur actio, que significa "una acción no surge de un fraude"; y</w:t>
      </w:r>
    </w:p>
    <w:p w14:paraId="52CFCCAF"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[7] De manera similar, "Litigio vejatorio", también conocido como "Demanda vejatoria" se ve correctamente como una lesión contra la propia ley con Blacks 9th Edition (Pg 1701) define una "demanda vejatoria" como "Una demanda instituida frívolamente, o maliciosamente y sin fundamento, con la intención de crear problemas y gastos a la parte demandada "; y</w:t>
      </w:r>
    </w:p>
    <w:p w14:paraId="6B142273" w14:textId="1390B989"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[8] Sin embargo, a diferencia de la identificación de una acción fraudulenta e ilícita male fide (mala fe), la cuestión de qué constituye o no un "Litigio vejatorio" está tan condicionada a cada circunstancia específica que (hasta la fecha) intenta hacer cumplir reglas más estrictas</w:t>
      </w:r>
      <w:r w:rsidR="008C4EC0">
        <w:rPr>
          <w:rFonts w:ascii="Georgia" w:eastAsia="Times New Roman" w:hAnsi="Georgia" w:cs="Arial"/>
          <w:color w:val="000000" w:themeColor="text1"/>
          <w:sz w:val="36"/>
          <w:szCs w:val="36"/>
          <w:lang w:val="es-AR"/>
        </w:rPr>
        <w:t>;</w:t>
      </w:r>
      <w:r w:rsidRPr="00A409C9">
        <w:rPr>
          <w:rFonts w:ascii="Georgia" w:eastAsia="Times New Roman" w:hAnsi="Georgia" w:cs="Arial"/>
          <w:color w:val="000000" w:themeColor="text1"/>
          <w:sz w:val="36"/>
          <w:szCs w:val="36"/>
          <w:lang w:val="es-AR"/>
        </w:rPr>
        <w:t xml:space="preserve"> los códigos o las restricciones contra los supuestos "litigantes vejatorios" han fracasado inevitablemente en la apelación. Sería un juez arrogante de hecho ignorar el peso de la historia y suponer que lo que él o ella pueda presentar como "Traje vejatorio" en una circunstancia hace que cualquier forma de comportamiento parcial o similar sea igualmente vejatorio en el futuro; y</w:t>
      </w:r>
    </w:p>
    <w:p w14:paraId="7E7A820C"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p>
    <w:p w14:paraId="3CDBF255"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 xml:space="preserve">[9] En cuanto a las pruebas específicas presentadas en el diverso razonamiento del párrafo 736 o el Tratado ("Tratado") del juez Rooke sobre el presunto comportamiento "vejatorio" de una de las partes, incluidas </w:t>
      </w:r>
      <w:r w:rsidRPr="00A409C9">
        <w:rPr>
          <w:rFonts w:ascii="Georgia" w:eastAsia="Times New Roman" w:hAnsi="Georgia" w:cs="Arial"/>
          <w:color w:val="000000" w:themeColor="text1"/>
          <w:sz w:val="36"/>
          <w:szCs w:val="36"/>
          <w:lang w:val="es-AR"/>
        </w:rPr>
        <w:lastRenderedPageBreak/>
        <w:t>las pruebas de fe masculina: un foro de apelación competente o un jurista competente Después de la revisión, tendría que concluir razonablemente que cualquiera que sea la "demanda vejatoria" y la mala fe que haya demostrado una de las partes en el procedimiento, la acción del juez Rooke de excederse en su autoridad, mandato y objetividad para redactar su documento supera cualquier acto indebido del litigante y ocasiona un daño mucho mayor contra la ley; y</w:t>
      </w:r>
    </w:p>
    <w:p w14:paraId="769D3553"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Documentos y trámites espurios, irrelevantes o inválidos</w:t>
      </w:r>
    </w:p>
    <w:p w14:paraId="7642C4E8" w14:textId="77777777"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[10] Suspendiendo por el momento el tema subyacente de la jurisdicción incuestionable que presume el juez Rooke para hacer la amplia gama de presunciones, errores y falacias lógicas simplistas esparcidas a lo largo de su Tratado, es necesario considerar los méritos de los puntos específicos planteados en relación con el uso por partes de documentos y formalidades supuestamente espurios, irrelevantes o inválidos; y</w:t>
      </w:r>
    </w:p>
    <w:p w14:paraId="723EAF8D" w14:textId="73AC9E16" w:rsidR="00A409C9"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[11] Mientras en generaciones pasadas, una parte en un asunto judicial puede ser perdonada por el error de usar un formulario o procedimiento incorrecto, la era de Internet brinda a la gran mayoría de la población acceso virtualmente instantáneo a la mayoría de los formularios estándar y sus instrucciones para la mayoría de los tipos de tribunales, especialmente en los países occidentales. En muchos casos, incluso los mismos procedimientos judiciales que se espera que sigan los funcionarios judiciales también están disponibles para su descarga y revisión instantáneas; y</w:t>
      </w:r>
    </w:p>
    <w:p w14:paraId="0E4A3F98" w14:textId="68D22A83" w:rsidR="00823A6E" w:rsidRPr="00A409C9" w:rsidRDefault="00A409C9" w:rsidP="00A409C9">
      <w:pPr>
        <w:shd w:val="clear" w:color="auto" w:fill="FFFFFF"/>
        <w:spacing w:after="0" w:line="240" w:lineRule="auto"/>
        <w:rPr>
          <w:rFonts w:ascii="Georgia" w:eastAsia="Times New Roman" w:hAnsi="Georgia" w:cs="Arial"/>
          <w:color w:val="000000" w:themeColor="text1"/>
          <w:sz w:val="36"/>
          <w:szCs w:val="36"/>
          <w:lang w:val="es-AR"/>
        </w:rPr>
      </w:pPr>
      <w:r w:rsidRPr="00A409C9">
        <w:rPr>
          <w:rFonts w:ascii="Georgia" w:eastAsia="Times New Roman" w:hAnsi="Georgia" w:cs="Arial"/>
          <w:color w:val="000000" w:themeColor="text1"/>
          <w:sz w:val="36"/>
          <w:szCs w:val="36"/>
          <w:lang w:val="es-AR"/>
        </w:rPr>
        <w:t xml:space="preserve">[12] El hecho de que un tribunal esté debidamente constituido o no sea simplemente una franquicia </w:t>
      </w:r>
      <w:r w:rsidRPr="00A409C9">
        <w:rPr>
          <w:rFonts w:ascii="Georgia" w:eastAsia="Times New Roman" w:hAnsi="Georgia" w:cs="Arial"/>
          <w:color w:val="000000" w:themeColor="text1"/>
          <w:sz w:val="36"/>
          <w:szCs w:val="36"/>
          <w:lang w:val="es-AR"/>
        </w:rPr>
        <w:lastRenderedPageBreak/>
        <w:t xml:space="preserve">corporativa enmascarada como un tribunal válido es irrelevante para el hecho de que una parte competente que elija proceder con un asunto dentro de un determinado tribunal operado por </w:t>
      </w:r>
      <w:r w:rsidR="00E95AE2">
        <w:rPr>
          <w:rFonts w:ascii="Georgia" w:eastAsia="Times New Roman" w:hAnsi="Georgia" w:cs="Arial"/>
          <w:color w:val="000000" w:themeColor="text1"/>
          <w:sz w:val="36"/>
          <w:szCs w:val="36"/>
          <w:lang w:val="es-AR"/>
        </w:rPr>
        <w:t xml:space="preserve">uno de la red de secretos Templos </w:t>
      </w:r>
      <w:r w:rsidR="00B76C25">
        <w:rPr>
          <w:rFonts w:ascii="Georgia" w:eastAsia="Times New Roman" w:hAnsi="Georgia" w:cs="Arial"/>
          <w:color w:val="000000" w:themeColor="text1"/>
          <w:sz w:val="36"/>
          <w:szCs w:val="36"/>
          <w:lang w:val="es-AR"/>
        </w:rPr>
        <w:t>y</w:t>
      </w:r>
      <w:r w:rsidR="00E95AE2">
        <w:rPr>
          <w:rFonts w:ascii="Georgia" w:eastAsia="Times New Roman" w:hAnsi="Georgia" w:cs="Arial"/>
          <w:color w:val="000000" w:themeColor="text1"/>
          <w:sz w:val="36"/>
          <w:szCs w:val="36"/>
          <w:lang w:val="es-AR"/>
        </w:rPr>
        <w:t xml:space="preserve"> 'Gremio de abogados'</w:t>
      </w:r>
      <w:r w:rsidRPr="00A409C9">
        <w:rPr>
          <w:rFonts w:ascii="Georgia" w:eastAsia="Times New Roman" w:hAnsi="Georgia" w:cs="Arial"/>
          <w:color w:val="000000" w:themeColor="text1"/>
          <w:sz w:val="36"/>
          <w:szCs w:val="36"/>
          <w:lang w:val="es-AR"/>
        </w:rPr>
        <w:t xml:space="preserve"> es capaz no solo de encontrar las formas adecuadas aceptadas por el tribunal, sino también las pautas generalmente aceptadas de dicha entidad pseudo legal comercial; </w:t>
      </w:r>
    </w:p>
    <w:p w14:paraId="5176737F" w14:textId="77777777" w:rsidR="00DF14FE" w:rsidRPr="00DF14FE"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F14FE">
        <w:rPr>
          <w:rFonts w:ascii="Georgia" w:eastAsia="Times New Roman" w:hAnsi="Georgia" w:cs="Arial"/>
          <w:color w:val="000000" w:themeColor="text1"/>
          <w:sz w:val="36"/>
          <w:szCs w:val="36"/>
          <w:lang w:val="es-AR"/>
        </w:rPr>
        <w:t>13] Un empleado de tal entidad pseudo-legal, ya sea un juez debidamente investido, o simplemente un contratista privado bajo una carta de marca, tiene todo el derecho de descalificar documentos que no concuerden con los procedimientos internos de dicha entidad. El juez Rooke tiene razón en que los litigantes que ignoran este hecho corren el riesgo de hacer que cualquier argumento sea fatalmente defectuoso frente a la incompetencia demostrativa en la forma en que se conducen a través de su papeleo; y</w:t>
      </w:r>
    </w:p>
    <w:p w14:paraId="6AC8E5D0" w14:textId="77777777" w:rsidR="00DF14FE" w:rsidRPr="00DF14FE"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F14FE">
        <w:rPr>
          <w:rFonts w:ascii="Georgia" w:eastAsia="Times New Roman" w:hAnsi="Georgia" w:cs="Arial"/>
          <w:color w:val="000000" w:themeColor="text1"/>
          <w:sz w:val="36"/>
          <w:szCs w:val="36"/>
          <w:lang w:val="es-AR"/>
        </w:rPr>
        <w:t>[14] El juez Rooke también tiene razón al nombrar una industria artesanal virtual de personas que "venden" y promueven sus propias versiones de "remedio" a personas a veces desesperadas y crédulas, especialmente al estar convencido de que la corrupción absurda e idiota de la gramática y la puntuación de alguna manera una posición superior como en el caso de un "gurú de los remedios" altamente desacreditado. De manera similar, hay muchas otras</w:t>
      </w:r>
      <w:r>
        <w:rPr>
          <w:rFonts w:ascii="Georgia" w:eastAsia="Times New Roman" w:hAnsi="Georgia" w:cs="Arial"/>
          <w:color w:val="000000" w:themeColor="text1"/>
          <w:sz w:val="36"/>
          <w:szCs w:val="36"/>
          <w:lang w:val="es-AR"/>
        </w:rPr>
        <w:t xml:space="preserve"> </w:t>
      </w:r>
      <w:r w:rsidRPr="00DF14FE">
        <w:rPr>
          <w:rFonts w:ascii="Georgia" w:eastAsia="Times New Roman" w:hAnsi="Georgia" w:cs="Arial"/>
          <w:color w:val="000000" w:themeColor="text1"/>
          <w:sz w:val="36"/>
          <w:szCs w:val="36"/>
          <w:lang w:val="es-AR"/>
        </w:rPr>
        <w:t>personas que promocionan sus propias versiones de documentos a través de seminarios y sitios web con la promesa de un éxito instantáneo; y</w:t>
      </w:r>
    </w:p>
    <w:p w14:paraId="09BE3B79" w14:textId="03376BCC" w:rsidR="00DF14FE" w:rsidRPr="00DF14FE"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F14FE">
        <w:rPr>
          <w:rFonts w:ascii="Georgia" w:eastAsia="Times New Roman" w:hAnsi="Georgia" w:cs="Arial"/>
          <w:color w:val="000000" w:themeColor="text1"/>
          <w:sz w:val="36"/>
          <w:szCs w:val="36"/>
          <w:lang w:val="es-AR"/>
        </w:rPr>
        <w:t xml:space="preserve">[15] En cuanto a la validez del contenido de dichos documentos, el juez Rooke se ha equivocado gravemente y </w:t>
      </w:r>
      <w:r w:rsidRPr="00DF14FE">
        <w:rPr>
          <w:rFonts w:ascii="Georgia" w:eastAsia="Times New Roman" w:hAnsi="Georgia" w:cs="Arial"/>
          <w:color w:val="000000" w:themeColor="text1"/>
          <w:sz w:val="36"/>
          <w:szCs w:val="36"/>
          <w:lang w:val="es-AR"/>
        </w:rPr>
        <w:lastRenderedPageBreak/>
        <w:t xml:space="preserve">está en un grave error al intentar comentar y adjudicar los méritos del contenido. Cualquier juez debería haber bastado con resumir que tales documentos presentados al tribunal según los anexos del Tratado no confirman el procedimiento adecuado, eran espurios e irrelevantes y, por lo tanto, se descartaron. </w:t>
      </w:r>
      <w:r w:rsidR="00B76C25">
        <w:rPr>
          <w:rFonts w:ascii="Georgia" w:eastAsia="Times New Roman" w:hAnsi="Georgia" w:cs="Arial"/>
          <w:color w:val="000000" w:themeColor="text1"/>
          <w:sz w:val="36"/>
          <w:szCs w:val="36"/>
          <w:lang w:val="es-AR"/>
        </w:rPr>
        <w:t>E</w:t>
      </w:r>
      <w:r w:rsidRPr="00DF14FE">
        <w:rPr>
          <w:rFonts w:ascii="Georgia" w:eastAsia="Times New Roman" w:hAnsi="Georgia" w:cs="Arial"/>
          <w:color w:val="000000" w:themeColor="text1"/>
          <w:sz w:val="36"/>
          <w:szCs w:val="36"/>
          <w:lang w:val="es-AR"/>
        </w:rPr>
        <w:t>l juez Rooke asumió entonces el cargo de historiador, teólogo y filósofo y procedió a adjudicar la validez del contenido es bastante extraordinario y ahora exige un debate claro y respuestas honestas a una serie de temas planteados.</w:t>
      </w:r>
    </w:p>
    <w:p w14:paraId="527F9EB8" w14:textId="0AF228C8" w:rsidR="00DB69C4"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B69C4">
        <w:rPr>
          <w:rFonts w:ascii="Georgia" w:eastAsia="Times New Roman" w:hAnsi="Georgia" w:cs="Arial"/>
          <w:color w:val="000000" w:themeColor="text1"/>
          <w:sz w:val="36"/>
          <w:szCs w:val="36"/>
          <w:u w:val="single"/>
          <w:lang w:val="es-AR"/>
        </w:rPr>
        <w:t xml:space="preserve">Fideicomisos y anualidades </w:t>
      </w:r>
      <w:proofErr w:type="spellStart"/>
      <w:r w:rsidRPr="00DB69C4">
        <w:rPr>
          <w:rFonts w:ascii="Georgia" w:eastAsia="Times New Roman" w:hAnsi="Georgia" w:cs="Arial"/>
          <w:color w:val="000000" w:themeColor="text1"/>
          <w:sz w:val="36"/>
          <w:szCs w:val="36"/>
          <w:u w:val="single"/>
          <w:lang w:val="es-AR"/>
        </w:rPr>
        <w:t>Cestui</w:t>
      </w:r>
      <w:proofErr w:type="spellEnd"/>
      <w:r w:rsidRPr="00DB69C4">
        <w:rPr>
          <w:rFonts w:ascii="Georgia" w:eastAsia="Times New Roman" w:hAnsi="Georgia" w:cs="Arial"/>
          <w:color w:val="000000" w:themeColor="text1"/>
          <w:sz w:val="36"/>
          <w:szCs w:val="36"/>
          <w:u w:val="single"/>
          <w:lang w:val="es-AR"/>
        </w:rPr>
        <w:t xml:space="preserve"> Que Vi</w:t>
      </w:r>
      <w:r w:rsidR="00DB69C4" w:rsidRPr="00DB69C4">
        <w:rPr>
          <w:rFonts w:ascii="Georgia" w:eastAsia="Times New Roman" w:hAnsi="Georgia" w:cs="Arial"/>
          <w:color w:val="000000" w:themeColor="text1"/>
          <w:sz w:val="36"/>
          <w:szCs w:val="36"/>
          <w:u w:val="single"/>
          <w:lang w:val="es-AR"/>
        </w:rPr>
        <w:t>e</w:t>
      </w:r>
      <w:r w:rsidR="00DB69C4">
        <w:rPr>
          <w:rFonts w:ascii="Georgia" w:eastAsia="Times New Roman" w:hAnsi="Georgia" w:cs="Arial"/>
          <w:color w:val="000000" w:themeColor="text1"/>
          <w:sz w:val="36"/>
          <w:szCs w:val="36"/>
          <w:lang w:val="es-AR"/>
        </w:rPr>
        <w:t xml:space="preserve"> (La persona con derecho o título equitativo)</w:t>
      </w:r>
      <w:r>
        <w:rPr>
          <w:rFonts w:ascii="Georgia" w:eastAsia="Times New Roman" w:hAnsi="Georgia" w:cs="Arial"/>
          <w:color w:val="000000" w:themeColor="text1"/>
          <w:sz w:val="36"/>
          <w:szCs w:val="36"/>
          <w:lang w:val="es-AR"/>
        </w:rPr>
        <w:t xml:space="preserve"> </w:t>
      </w:r>
    </w:p>
    <w:p w14:paraId="28D9A578" w14:textId="6D362D95" w:rsidR="00DF14FE" w:rsidRPr="00DF14FE"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F14FE">
        <w:rPr>
          <w:rFonts w:ascii="Georgia" w:eastAsia="Times New Roman" w:hAnsi="Georgia" w:cs="Arial"/>
          <w:color w:val="000000" w:themeColor="text1"/>
          <w:sz w:val="36"/>
          <w:szCs w:val="36"/>
          <w:lang w:val="es-AR"/>
        </w:rPr>
        <w:t>[16] En varios lugares de su Tratado, el juez Rooke busca ridiculizar a quienes pueden cuestionar la existencia de un tipo de fideicomiso en su nombre llamado Fideicomiso "Cestui Que Vie" y su íntima conexión con el Certificado de Nacimiento; y</w:t>
      </w:r>
    </w:p>
    <w:p w14:paraId="61A5EFE8" w14:textId="77777777" w:rsidR="00DF14FE" w:rsidRPr="00DF14FE"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F14FE">
        <w:rPr>
          <w:rFonts w:ascii="Georgia" w:eastAsia="Times New Roman" w:hAnsi="Georgia" w:cs="Arial"/>
          <w:color w:val="000000" w:themeColor="text1"/>
          <w:sz w:val="36"/>
          <w:szCs w:val="36"/>
          <w:lang w:val="es-AR"/>
        </w:rPr>
        <w:t>[17] Si bien se niega a admitir la existencia de tal fideicomiso en nombre del litigante en el caso, una persona razonable podría llegar a la conclusión con las palabras del juez Rooke de que tales afirmaciones sobre la existencia de un Cestui Que Vie Trust en el nombre de cada ciudadano de Canadá como en otros países de la Commonwealth y occidentales es mera mitología y evidencia de enfermedad mental; y</w:t>
      </w:r>
    </w:p>
    <w:p w14:paraId="0B429BCA" w14:textId="77777777" w:rsidR="00DF14FE" w:rsidRPr="00DF14FE"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F14FE">
        <w:rPr>
          <w:rFonts w:ascii="Georgia" w:eastAsia="Times New Roman" w:hAnsi="Georgia" w:cs="Arial"/>
          <w:color w:val="000000" w:themeColor="text1"/>
          <w:sz w:val="36"/>
          <w:szCs w:val="36"/>
          <w:lang w:val="es-AR"/>
        </w:rPr>
        <w:t xml:space="preserve">[18] De hecho, la existencia de Cestui Que Vie Trusts y su importancia fundamental para el actual sistema de contabilidad global de los Estados romanos occidentales es indudable. La Ley Cestui Que Vie de 1666 y 1707 sigue estando en gran parte en vigor incluso hoy. ¿El motivo de estos actos? Para crear la ficción legal necesaria que </w:t>
      </w:r>
      <w:r w:rsidRPr="00DF14FE">
        <w:rPr>
          <w:rFonts w:ascii="Georgia" w:eastAsia="Times New Roman" w:hAnsi="Georgia" w:cs="Arial"/>
          <w:color w:val="000000" w:themeColor="text1"/>
          <w:sz w:val="36"/>
          <w:szCs w:val="36"/>
          <w:lang w:val="es-AR"/>
        </w:rPr>
        <w:lastRenderedPageBreak/>
        <w:t>declare que si una persona es considerada perdida en</w:t>
      </w:r>
      <w:r>
        <w:rPr>
          <w:rFonts w:ascii="Georgia" w:eastAsia="Times New Roman" w:hAnsi="Georgia" w:cs="Arial"/>
          <w:color w:val="000000" w:themeColor="text1"/>
          <w:sz w:val="36"/>
          <w:szCs w:val="36"/>
          <w:lang w:val="es-AR"/>
        </w:rPr>
        <w:t xml:space="preserve"> </w:t>
      </w:r>
      <w:r w:rsidRPr="00DF14FE">
        <w:rPr>
          <w:rFonts w:ascii="Georgia" w:eastAsia="Times New Roman" w:hAnsi="Georgia" w:cs="Arial"/>
          <w:color w:val="000000" w:themeColor="text1"/>
          <w:sz w:val="36"/>
          <w:szCs w:val="36"/>
          <w:lang w:val="es-AR"/>
        </w:rPr>
        <w:t>el mar, abandonada, muerta, lunática, menor o incompetente, entonces no solo se podrá mantener su propiedad en custodia, sino que se podrá establecer un contrato llamado "anualidad". "mediante el cual el comprador del contrato puede otorgar un valor al tutor o custodio a cambio de alguna forma de ingreso continuo derivado de maximizar el valor de la herencia del infante, lunático, perdido o" muerto ". El resultado es el nacimiento de anualidades a través de leyes parlamentarias como Life Annuities en 1703 que ayudaron a financiar las guerras en curso de Gran Bretaña y actos subsiguientes como la ley de 28 millones de libras de anualidades de 1801 que creó un sistema de anualidades aún mayor; y</w:t>
      </w:r>
    </w:p>
    <w:p w14:paraId="049965FC" w14:textId="7A79A4D7" w:rsidR="00DF14FE" w:rsidRPr="00DF14FE"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F14FE">
        <w:rPr>
          <w:rFonts w:ascii="Georgia" w:eastAsia="Times New Roman" w:hAnsi="Georgia" w:cs="Arial"/>
          <w:color w:val="000000" w:themeColor="text1"/>
          <w:sz w:val="36"/>
          <w:szCs w:val="36"/>
          <w:lang w:val="es-AR"/>
        </w:rPr>
        <w:t>[19] Es incuestionable la existencia de rentas vitalicias creadas a nombre de ciudadanos de los Estados romanos occidentales, en particular de los países de la Commonwealth anteriores o actuales. Uno de los primeros actos clave del Congreso de los Estados Unidos fue establecer un sistema para el pago de la deuda pública mediante la venta de acciones y anualidades a través de la Ley de Deuda Pública de 1790. Prácticamente todos los países tienen sus propios</w:t>
      </w:r>
      <w:r>
        <w:rPr>
          <w:rFonts w:ascii="Georgia" w:eastAsia="Times New Roman" w:hAnsi="Georgia" w:cs="Arial"/>
          <w:color w:val="000000" w:themeColor="text1"/>
          <w:sz w:val="36"/>
          <w:szCs w:val="36"/>
          <w:lang w:val="es-AR"/>
        </w:rPr>
        <w:t xml:space="preserve"> </w:t>
      </w:r>
      <w:r w:rsidRPr="00DF14FE">
        <w:rPr>
          <w:rFonts w:ascii="Georgia" w:eastAsia="Times New Roman" w:hAnsi="Georgia" w:cs="Arial"/>
          <w:color w:val="000000" w:themeColor="text1"/>
          <w:sz w:val="36"/>
          <w:szCs w:val="36"/>
          <w:lang w:val="es-AR"/>
        </w:rPr>
        <w:t xml:space="preserve">estatutos públicos de anualidades, como Canadá, y se pueden encontrar buscando en las bases de datos públicas. En todos y cada uno de los casos, las anualidades dependen de la existencia de </w:t>
      </w:r>
      <w:proofErr w:type="spellStart"/>
      <w:r w:rsidRPr="00DF14FE">
        <w:rPr>
          <w:rFonts w:ascii="Georgia" w:eastAsia="Times New Roman" w:hAnsi="Georgia" w:cs="Arial"/>
          <w:color w:val="000000" w:themeColor="text1"/>
          <w:sz w:val="36"/>
          <w:szCs w:val="36"/>
          <w:lang w:val="es-AR"/>
        </w:rPr>
        <w:t>Cestui</w:t>
      </w:r>
      <w:proofErr w:type="spellEnd"/>
      <w:r w:rsidRPr="00DF14FE">
        <w:rPr>
          <w:rFonts w:ascii="Georgia" w:eastAsia="Times New Roman" w:hAnsi="Georgia" w:cs="Arial"/>
          <w:color w:val="000000" w:themeColor="text1"/>
          <w:sz w:val="36"/>
          <w:szCs w:val="36"/>
          <w:lang w:val="es-AR"/>
        </w:rPr>
        <w:t xml:space="preserve"> Que Vie </w:t>
      </w:r>
      <w:proofErr w:type="spellStart"/>
      <w:r w:rsidRPr="00DF14FE">
        <w:rPr>
          <w:rFonts w:ascii="Georgia" w:eastAsia="Times New Roman" w:hAnsi="Georgia" w:cs="Arial"/>
          <w:color w:val="000000" w:themeColor="text1"/>
          <w:sz w:val="36"/>
          <w:szCs w:val="36"/>
          <w:lang w:val="es-AR"/>
        </w:rPr>
        <w:t>Trusts</w:t>
      </w:r>
      <w:proofErr w:type="spellEnd"/>
      <w:r w:rsidR="001C5D38">
        <w:rPr>
          <w:rFonts w:ascii="Georgia" w:eastAsia="Times New Roman" w:hAnsi="Georgia" w:cs="Arial"/>
          <w:color w:val="000000" w:themeColor="text1"/>
          <w:sz w:val="36"/>
          <w:szCs w:val="36"/>
          <w:lang w:val="es-AR"/>
        </w:rPr>
        <w:t xml:space="preserve"> (La persona con título o derecho equitativo</w:t>
      </w:r>
      <w:r w:rsidR="00966708">
        <w:rPr>
          <w:rFonts w:ascii="Georgia" w:eastAsia="Times New Roman" w:hAnsi="Georgia" w:cs="Arial"/>
          <w:color w:val="000000" w:themeColor="text1"/>
          <w:sz w:val="36"/>
          <w:szCs w:val="36"/>
          <w:lang w:val="es-AR"/>
        </w:rPr>
        <w:t xml:space="preserve">) </w:t>
      </w:r>
      <w:r w:rsidRPr="00DF14FE">
        <w:rPr>
          <w:rFonts w:ascii="Georgia" w:eastAsia="Times New Roman" w:hAnsi="Georgia" w:cs="Arial"/>
          <w:color w:val="000000" w:themeColor="text1"/>
          <w:sz w:val="36"/>
          <w:szCs w:val="36"/>
          <w:lang w:val="es-AR"/>
        </w:rPr>
        <w:t xml:space="preserve">Entonces, ¿quién se dice que administra Cestui Que Vie Trusts en la mayoría de los países de la </w:t>
      </w:r>
      <w:r w:rsidRPr="00DF14FE">
        <w:rPr>
          <w:rFonts w:ascii="Georgia" w:eastAsia="Times New Roman" w:hAnsi="Georgia" w:cs="Arial"/>
          <w:color w:val="000000" w:themeColor="text1"/>
          <w:sz w:val="36"/>
          <w:szCs w:val="36"/>
          <w:lang w:val="es-AR"/>
        </w:rPr>
        <w:lastRenderedPageBreak/>
        <w:t>Commonwealth? ¡El banquillo de la reina del Tribunal Supremo !; y</w:t>
      </w:r>
    </w:p>
    <w:p w14:paraId="3030E9D0" w14:textId="77777777" w:rsidR="00DF14FE" w:rsidRPr="00DF14FE" w:rsidRDefault="00DF14FE" w:rsidP="00DF14FE">
      <w:pPr>
        <w:shd w:val="clear" w:color="auto" w:fill="FFFFFF"/>
        <w:spacing w:after="0" w:line="240" w:lineRule="auto"/>
        <w:rPr>
          <w:rFonts w:ascii="Georgia" w:eastAsia="Times New Roman" w:hAnsi="Georgia" w:cs="Arial"/>
          <w:color w:val="000000" w:themeColor="text1"/>
          <w:sz w:val="36"/>
          <w:szCs w:val="36"/>
          <w:lang w:val="es-AR"/>
        </w:rPr>
      </w:pPr>
      <w:r w:rsidRPr="00DF14FE">
        <w:rPr>
          <w:rFonts w:ascii="Georgia" w:eastAsia="Times New Roman" w:hAnsi="Georgia" w:cs="Arial"/>
          <w:color w:val="000000" w:themeColor="text1"/>
          <w:sz w:val="36"/>
          <w:szCs w:val="36"/>
          <w:lang w:val="es-AR"/>
        </w:rPr>
        <w:t>[20] Aquí encontramos que el juez Rooke está intentando pervertir el curso de la justicia al ocultar deliberadamente el hecho de que posee un deber fiduciario genuino de administrar la confianza misma a la que se</w:t>
      </w:r>
      <w:r w:rsidR="00E95AE2">
        <w:rPr>
          <w:rFonts w:ascii="Georgia" w:eastAsia="Times New Roman" w:hAnsi="Georgia" w:cs="Arial"/>
          <w:color w:val="000000" w:themeColor="text1"/>
          <w:sz w:val="36"/>
          <w:szCs w:val="36"/>
          <w:lang w:val="es-AR"/>
        </w:rPr>
        <w:t xml:space="preserve"> refiere el litigante, pero por</w:t>
      </w:r>
      <w:r w:rsidRPr="00DF14FE">
        <w:rPr>
          <w:rFonts w:ascii="Georgia" w:eastAsia="Times New Roman" w:hAnsi="Georgia" w:cs="Arial"/>
          <w:color w:val="000000" w:themeColor="text1"/>
          <w:sz w:val="36"/>
          <w:szCs w:val="36"/>
          <w:lang w:val="es-AR"/>
        </w:rPr>
        <w:t xml:space="preserve"> alguna explicación desconocida no está dispuesto o incapaz de hacerlo; o el juez Rooke y todo el Queen's Bench son totalmente incompetentes y esas obligaciones fiduciarias ya no se cumplen. En cualquier caso, </w:t>
      </w:r>
      <w:r w:rsidRPr="003F4D12">
        <w:rPr>
          <w:rFonts w:ascii="Georgia" w:eastAsia="Times New Roman" w:hAnsi="Georgia" w:cs="Arial"/>
          <w:color w:val="000000" w:themeColor="text1"/>
          <w:sz w:val="36"/>
          <w:szCs w:val="36"/>
          <w:u w:val="single"/>
          <w:lang w:val="es-AR"/>
        </w:rPr>
        <w:t>el Tratado de Justicia Rooke</w:t>
      </w:r>
      <w:r w:rsidRPr="00DF14FE">
        <w:rPr>
          <w:rFonts w:ascii="Georgia" w:eastAsia="Times New Roman" w:hAnsi="Georgia" w:cs="Arial"/>
          <w:color w:val="000000" w:themeColor="text1"/>
          <w:sz w:val="36"/>
          <w:szCs w:val="36"/>
          <w:lang w:val="es-AR"/>
        </w:rPr>
        <w:t xml:space="preserve"> ha abierto más preguntas de las que ha respondido; y</w:t>
      </w:r>
    </w:p>
    <w:p w14:paraId="4802941B" w14:textId="77777777" w:rsidR="00A33297" w:rsidRPr="00A33297" w:rsidRDefault="00DF14FE" w:rsidP="00A33297">
      <w:pPr>
        <w:shd w:val="clear" w:color="auto" w:fill="FFFFFF"/>
        <w:spacing w:after="0" w:line="240" w:lineRule="auto"/>
        <w:rPr>
          <w:rFonts w:ascii="Georgia" w:eastAsia="Times New Roman" w:hAnsi="Georgia" w:cs="Arial"/>
          <w:color w:val="000000" w:themeColor="text1"/>
          <w:sz w:val="36"/>
          <w:szCs w:val="36"/>
          <w:lang w:val="es-AR"/>
        </w:rPr>
      </w:pPr>
      <w:r w:rsidRPr="009F2D95">
        <w:rPr>
          <w:rFonts w:ascii="Georgia" w:eastAsia="Times New Roman" w:hAnsi="Georgia" w:cs="Arial"/>
          <w:color w:val="000000" w:themeColor="text1"/>
          <w:sz w:val="36"/>
          <w:szCs w:val="36"/>
          <w:lang w:val="es-AR"/>
        </w:rPr>
        <w:t xml:space="preserve">[21] Fiat justitia ruat caelum (que se haga </w:t>
      </w:r>
      <w:proofErr w:type="gramStart"/>
      <w:r w:rsidRPr="009F2D95">
        <w:rPr>
          <w:rFonts w:ascii="Georgia" w:eastAsia="Times New Roman" w:hAnsi="Georgia" w:cs="Arial"/>
          <w:color w:val="000000" w:themeColor="text1"/>
          <w:sz w:val="36"/>
          <w:szCs w:val="36"/>
          <w:lang w:val="es-AR"/>
        </w:rPr>
        <w:t>justicia</w:t>
      </w:r>
      <w:proofErr w:type="gramEnd"/>
      <w:r w:rsidRPr="009F2D95">
        <w:rPr>
          <w:rFonts w:ascii="Georgia" w:eastAsia="Times New Roman" w:hAnsi="Georgia" w:cs="Arial"/>
          <w:color w:val="000000" w:themeColor="text1"/>
          <w:sz w:val="36"/>
          <w:szCs w:val="36"/>
          <w:lang w:val="es-AR"/>
        </w:rPr>
        <w:t xml:space="preserve"> aunque se caigan los cielos) no es simplemente una de las máximas más antiguas e importantes para todos los jueces y magistrados, el público espera </w:t>
      </w:r>
      <w:r w:rsidR="009F2D95" w:rsidRPr="009F2D95">
        <w:rPr>
          <w:rFonts w:ascii="Georgia" w:eastAsia="Times New Roman" w:hAnsi="Georgia" w:cs="Arial"/>
          <w:color w:val="000000" w:themeColor="text1"/>
          <w:sz w:val="36"/>
          <w:szCs w:val="36"/>
          <w:lang w:val="es-AR"/>
        </w:rPr>
        <w:t>venta de acciones y anualidades a través de la Ley de Deuda Pública de 1790. Prácticamente todos los países tienen sus propios estatutos públicos de anualidades, como Canadá, y se pueden encontrar buscando en las bases de datos públicas. En todos y cada uno de los casos, las anualidades dependen de la existencia de Cestui Que Vie Trusts. Entonces, ¿quién se dice que administra Cestui Que Vie Trusts en la mayoría de los países de la Commonwealth? ¡El banquillo de la reina del Tribunal Supremo !; y</w:t>
      </w:r>
      <w:r w:rsidR="00A33297">
        <w:rPr>
          <w:rFonts w:ascii="Georgia" w:eastAsia="Times New Roman" w:hAnsi="Georgia" w:cs="Arial"/>
          <w:color w:val="000000" w:themeColor="text1"/>
          <w:sz w:val="36"/>
          <w:szCs w:val="36"/>
          <w:lang w:val="es-AR"/>
        </w:rPr>
        <w:t xml:space="preserve"> </w:t>
      </w:r>
      <w:r w:rsidR="00A33297" w:rsidRPr="00A33297">
        <w:rPr>
          <w:rFonts w:ascii="Georgia" w:eastAsia="Times New Roman" w:hAnsi="Georgia" w:cs="Arial"/>
          <w:color w:val="000000" w:themeColor="text1"/>
          <w:sz w:val="36"/>
          <w:szCs w:val="36"/>
          <w:lang w:val="es-AR"/>
        </w:rPr>
        <w:t xml:space="preserve">el público espera que un juez emita su veredicto y razonamiento imparcialmente y sin suponer si un acusado declarado culpable es un "hombre o mujer bueno o malo" a los ojos del Universo. Cualquier juez que voluntaria y deliberadamente exceda tal máxima lo hace en peligro para la Justicia en ese ámbito y en el rostro del Tratado de </w:t>
      </w:r>
      <w:r w:rsidR="00A33297" w:rsidRPr="00A33297">
        <w:rPr>
          <w:rFonts w:ascii="Georgia" w:eastAsia="Times New Roman" w:hAnsi="Georgia" w:cs="Arial"/>
          <w:color w:val="000000" w:themeColor="text1"/>
          <w:sz w:val="36"/>
          <w:szCs w:val="36"/>
          <w:lang w:val="es-AR"/>
        </w:rPr>
        <w:lastRenderedPageBreak/>
        <w:t>Justicia Rooke, parece claramente que la justicia justa está ciertamente amenazada en Canadá; y</w:t>
      </w:r>
    </w:p>
    <w:p w14:paraId="4DD94AC3" w14:textId="77777777" w:rsidR="00A33297" w:rsidRPr="00A33297" w:rsidRDefault="00A33297" w:rsidP="00A33297">
      <w:pPr>
        <w:shd w:val="clear" w:color="auto" w:fill="FFFFFF"/>
        <w:spacing w:after="0" w:line="240" w:lineRule="auto"/>
        <w:rPr>
          <w:rFonts w:ascii="Georgia" w:eastAsia="Times New Roman" w:hAnsi="Georgia" w:cs="Arial"/>
          <w:color w:val="000000" w:themeColor="text1"/>
          <w:sz w:val="36"/>
          <w:szCs w:val="36"/>
          <w:lang w:val="es-AR"/>
        </w:rPr>
      </w:pPr>
      <w:r w:rsidRPr="00A33297">
        <w:rPr>
          <w:rFonts w:ascii="Georgia" w:eastAsia="Times New Roman" w:hAnsi="Georgia" w:cs="Arial"/>
          <w:color w:val="000000" w:themeColor="text1"/>
          <w:sz w:val="36"/>
          <w:szCs w:val="36"/>
          <w:lang w:val="es-AR"/>
        </w:rPr>
        <w:t xml:space="preserve">La ilegitimidad de usar </w:t>
      </w:r>
      <w:r w:rsidR="00DC34EF" w:rsidRPr="00A33297">
        <w:rPr>
          <w:rFonts w:ascii="Georgia" w:eastAsia="Times New Roman" w:hAnsi="Georgia" w:cs="Arial"/>
          <w:color w:val="000000" w:themeColor="text1"/>
          <w:sz w:val="36"/>
          <w:szCs w:val="36"/>
          <w:lang w:val="es-AR"/>
        </w:rPr>
        <w:t>Falacia</w:t>
      </w:r>
      <w:r w:rsidRPr="00A33297">
        <w:rPr>
          <w:rFonts w:ascii="Georgia" w:eastAsia="Times New Roman" w:hAnsi="Georgia" w:cs="Arial"/>
          <w:color w:val="000000" w:themeColor="text1"/>
          <w:sz w:val="36"/>
          <w:szCs w:val="36"/>
          <w:lang w:val="es-AR"/>
        </w:rPr>
        <w:t xml:space="preserve"> para definir un argumento</w:t>
      </w:r>
    </w:p>
    <w:p w14:paraId="7BC84CD1" w14:textId="77777777" w:rsidR="00A33297" w:rsidRPr="00A33297" w:rsidRDefault="00A33297" w:rsidP="00A33297">
      <w:pPr>
        <w:shd w:val="clear" w:color="auto" w:fill="FFFFFF"/>
        <w:spacing w:after="0" w:line="240" w:lineRule="auto"/>
        <w:rPr>
          <w:rFonts w:ascii="Georgia" w:eastAsia="Times New Roman" w:hAnsi="Georgia" w:cs="Arial"/>
          <w:color w:val="000000" w:themeColor="text1"/>
          <w:sz w:val="36"/>
          <w:szCs w:val="36"/>
          <w:lang w:val="es-AR"/>
        </w:rPr>
      </w:pPr>
      <w:r w:rsidRPr="00A33297">
        <w:rPr>
          <w:rFonts w:ascii="Georgia" w:eastAsia="Times New Roman" w:hAnsi="Georgia" w:cs="Arial"/>
          <w:color w:val="000000" w:themeColor="text1"/>
          <w:sz w:val="36"/>
          <w:szCs w:val="36"/>
          <w:lang w:val="es-AR"/>
        </w:rPr>
        <w:t>[22] El acto más prohibido para un juez o magistrado al abordar la ley, es el uso de "falacia", a veces también escrito como "falacia lógica". Esto se debe a que durante más de dos mil trescientos años (desde la época de Platón y Aristóteles) sigue siendo una</w:t>
      </w:r>
      <w:r>
        <w:rPr>
          <w:rFonts w:ascii="Georgia" w:eastAsia="Times New Roman" w:hAnsi="Georgia" w:cs="Arial"/>
          <w:color w:val="000000" w:themeColor="text1"/>
          <w:sz w:val="36"/>
          <w:szCs w:val="36"/>
          <w:lang w:val="es-AR"/>
        </w:rPr>
        <w:t xml:space="preserve"> </w:t>
      </w:r>
      <w:r w:rsidRPr="00A33297">
        <w:rPr>
          <w:rFonts w:ascii="Georgia" w:eastAsia="Times New Roman" w:hAnsi="Georgia" w:cs="Arial"/>
          <w:color w:val="000000" w:themeColor="text1"/>
          <w:sz w:val="36"/>
          <w:szCs w:val="36"/>
          <w:lang w:val="es-AR"/>
        </w:rPr>
        <w:t>verdad firme de cualquier foro competente que cuando se descubre que existen una o más falacias en cualquier argumento legal, especialmente una asociada con un veredicto entonces, lógicamente, todo el argumento mismo puede ser desacreditado, derogado o derogado; y</w:t>
      </w:r>
    </w:p>
    <w:p w14:paraId="50DCEF26" w14:textId="77777777" w:rsidR="00A33297" w:rsidRDefault="00A33297" w:rsidP="00A33297">
      <w:pPr>
        <w:shd w:val="clear" w:color="auto" w:fill="FFFFFF"/>
        <w:spacing w:after="0" w:line="240" w:lineRule="auto"/>
        <w:rPr>
          <w:rFonts w:ascii="Georgia" w:eastAsia="Times New Roman" w:hAnsi="Georgia" w:cs="Arial"/>
          <w:color w:val="000000" w:themeColor="text1"/>
          <w:sz w:val="36"/>
          <w:szCs w:val="36"/>
          <w:lang w:val="es-AR"/>
        </w:rPr>
      </w:pPr>
      <w:r w:rsidRPr="00A33297">
        <w:rPr>
          <w:rFonts w:ascii="Georgia" w:eastAsia="Times New Roman" w:hAnsi="Georgia" w:cs="Arial"/>
          <w:color w:val="000000" w:themeColor="text1"/>
          <w:sz w:val="36"/>
          <w:szCs w:val="36"/>
          <w:lang w:val="es-AR"/>
        </w:rPr>
        <w:t xml:space="preserve">[23] Un ejemplo clásico de cómo los argumentos basados </w:t>
      </w:r>
      <w:r w:rsidRPr="00A33297">
        <w:rPr>
          <w:rFonts w:ascii="Times New Roman" w:eastAsia="Times New Roman" w:hAnsi="Times New Roman" w:cs="Times New Roman"/>
          <w:color w:val="000000" w:themeColor="text1"/>
          <w:sz w:val="36"/>
          <w:szCs w:val="36"/>
          <w:lang w:val="es-AR"/>
        </w:rPr>
        <w:t>​​</w:t>
      </w:r>
      <w:r w:rsidRPr="00A33297">
        <w:rPr>
          <w:rFonts w:ascii="Georgia" w:eastAsia="Times New Roman" w:hAnsi="Georgia" w:cs="Georgia"/>
          <w:color w:val="000000" w:themeColor="text1"/>
          <w:sz w:val="36"/>
          <w:szCs w:val="36"/>
          <w:lang w:val="es-AR"/>
        </w:rPr>
        <w:t>en la falacia están prohibidos en los foros legítimos y váli</w:t>
      </w:r>
      <w:r w:rsidRPr="00A33297">
        <w:rPr>
          <w:rFonts w:ascii="Georgia" w:eastAsia="Times New Roman" w:hAnsi="Georgia" w:cs="Arial"/>
          <w:color w:val="000000" w:themeColor="text1"/>
          <w:sz w:val="36"/>
          <w:szCs w:val="36"/>
          <w:lang w:val="es-AR"/>
        </w:rPr>
        <w:t>dos de la justicia (a diferencia de los lugares comerciales pseudo</w:t>
      </w:r>
      <w:r w:rsidR="00DC34EF">
        <w:rPr>
          <w:rFonts w:ascii="Georgia" w:eastAsia="Times New Roman" w:hAnsi="Georgia" w:cs="Arial"/>
          <w:color w:val="000000" w:themeColor="text1"/>
          <w:sz w:val="36"/>
          <w:szCs w:val="36"/>
          <w:lang w:val="es-AR"/>
        </w:rPr>
        <w:t xml:space="preserve"> </w:t>
      </w:r>
      <w:r w:rsidRPr="00A33297">
        <w:rPr>
          <w:rFonts w:ascii="Georgia" w:eastAsia="Times New Roman" w:hAnsi="Georgia" w:cs="Arial"/>
          <w:color w:val="000000" w:themeColor="text1"/>
          <w:sz w:val="36"/>
          <w:szCs w:val="36"/>
          <w:lang w:val="es-AR"/>
        </w:rPr>
        <w:t>legales que se hacen pasar por tribunales) es un argumento falso como el clásico non-sequitur (a) "A el pelirrojo mató a un policía "por lo tanto (b)" Todos los pelirrojos son asesinos "o (c)" Los pelirrojos sólo matan a la policía ". Para un hombre o una mujer en su sano juicio y razonamiento, tal argumento es obviamente defectuoso, falso y perjudicial para la ley; y</w:t>
      </w:r>
    </w:p>
    <w:p w14:paraId="46CF6191" w14:textId="77777777" w:rsidR="00AC39E6" w:rsidRPr="00AC39E6" w:rsidRDefault="00AC39E6" w:rsidP="00AC39E6">
      <w:pPr>
        <w:shd w:val="clear" w:color="auto" w:fill="FFFFFF"/>
        <w:spacing w:after="0" w:line="240" w:lineRule="auto"/>
        <w:rPr>
          <w:rFonts w:ascii="Georgia" w:eastAsia="Times New Roman" w:hAnsi="Georgia" w:cs="Arial"/>
          <w:color w:val="000000" w:themeColor="text1"/>
          <w:sz w:val="36"/>
          <w:szCs w:val="36"/>
          <w:lang w:val="es-AR"/>
        </w:rPr>
      </w:pPr>
      <w:r w:rsidRPr="00AC39E6">
        <w:rPr>
          <w:rFonts w:ascii="Georgia" w:eastAsia="Times New Roman" w:hAnsi="Georgia" w:cs="Arial"/>
          <w:color w:val="000000" w:themeColor="text1"/>
          <w:sz w:val="36"/>
          <w:szCs w:val="36"/>
          <w:lang w:val="es-AR"/>
        </w:rPr>
        <w:t xml:space="preserve">[24] Un ejemplo aparte de falacia lógica es el "argumentum ad hominem" por el cual un argumento se construye sobre presunciones de carácter falsas y no probadas para validar un argumento. Es por eso que los sistemas judiciales competentes normalmente prohíben a sus jueces y funcionarios hacer o escribir falacias de argumentum ad hominem sobre la mente de un acusado </w:t>
      </w:r>
      <w:r w:rsidRPr="00AC39E6">
        <w:rPr>
          <w:rFonts w:ascii="Georgia" w:eastAsia="Times New Roman" w:hAnsi="Georgia" w:cs="Arial"/>
          <w:color w:val="000000" w:themeColor="text1"/>
          <w:sz w:val="36"/>
          <w:szCs w:val="36"/>
          <w:lang w:val="es-AR"/>
        </w:rPr>
        <w:lastRenderedPageBreak/>
        <w:t>hasta que tales hechos se prueben adecuadamente y se puedan deducir correctamente; y</w:t>
      </w:r>
    </w:p>
    <w:p w14:paraId="2A5ACF2A" w14:textId="77777777" w:rsidR="00AC39E6" w:rsidRPr="00AC39E6" w:rsidRDefault="00AC39E6" w:rsidP="00AC39E6">
      <w:pPr>
        <w:shd w:val="clear" w:color="auto" w:fill="FFFFFF"/>
        <w:spacing w:after="0" w:line="240" w:lineRule="auto"/>
        <w:rPr>
          <w:rFonts w:ascii="Georgia" w:eastAsia="Times New Roman" w:hAnsi="Georgia" w:cs="Arial"/>
          <w:color w:val="000000" w:themeColor="text1"/>
          <w:sz w:val="36"/>
          <w:szCs w:val="36"/>
          <w:lang w:val="es-AR"/>
        </w:rPr>
      </w:pPr>
      <w:r w:rsidRPr="00AC39E6">
        <w:rPr>
          <w:rFonts w:ascii="Georgia" w:eastAsia="Times New Roman" w:hAnsi="Georgia" w:cs="Arial"/>
          <w:color w:val="000000" w:themeColor="text1"/>
          <w:sz w:val="36"/>
          <w:szCs w:val="36"/>
          <w:lang w:val="es-AR"/>
        </w:rPr>
        <w:t>[25] Es con gran pesar que el gobierno y el poder judicial de Canadá hayan permitido la publicación de un documento que evidencia no uno o dos párrafos específicos que demuestren non-sequiturs y ad hominems, sino literalmente una docena de párrafos llenos de falacias formales y lógicas de tal número que es imposible en este momento hacer referencia a todos ellos dentro del escrito de esta respuesta. Esto podría ser algo que un lector competente y razonable del Tratado de Justicia Rooke puede elegir hacer en su tiempo libre; y</w:t>
      </w:r>
    </w:p>
    <w:p w14:paraId="0055C5CD" w14:textId="77777777" w:rsidR="00AC39E6" w:rsidRPr="00AC39E6" w:rsidRDefault="00AC39E6" w:rsidP="00AC39E6">
      <w:pPr>
        <w:shd w:val="clear" w:color="auto" w:fill="FFFFFF"/>
        <w:spacing w:after="0" w:line="240" w:lineRule="auto"/>
        <w:rPr>
          <w:rFonts w:ascii="Georgia" w:eastAsia="Times New Roman" w:hAnsi="Georgia" w:cs="Arial"/>
          <w:color w:val="000000" w:themeColor="text1"/>
          <w:sz w:val="36"/>
          <w:szCs w:val="36"/>
          <w:lang w:val="es-AR"/>
        </w:rPr>
      </w:pPr>
      <w:r w:rsidRPr="00AC39E6">
        <w:rPr>
          <w:rFonts w:ascii="Georgia" w:eastAsia="Times New Roman" w:hAnsi="Georgia" w:cs="Arial"/>
          <w:color w:val="000000" w:themeColor="text1"/>
          <w:sz w:val="36"/>
          <w:szCs w:val="36"/>
          <w:lang w:val="es-AR"/>
        </w:rPr>
        <w:t>[26] Por todos los motivos posibles de competencia judicial, el tratado del juez Rooke debería retirarse inmediatamente. Ciertamente, si el Templo Interno y Medio no estuvieran dispuestos a actuar contra un daño tan obvio a la credibilidad de cualquier juicio futuro que emane del Queens Bench en Canadá, entonces uno podría razonablemente concluir que la podredumbre dentro de la profesión legal es terminal.</w:t>
      </w:r>
    </w:p>
    <w:p w14:paraId="7AE15C1F" w14:textId="77777777" w:rsidR="00AC39E6" w:rsidRPr="00AC39E6" w:rsidRDefault="00AC39E6" w:rsidP="00AC39E6">
      <w:pPr>
        <w:shd w:val="clear" w:color="auto" w:fill="FFFFFF"/>
        <w:spacing w:after="0" w:line="240" w:lineRule="auto"/>
        <w:rPr>
          <w:rFonts w:ascii="Georgia" w:eastAsia="Times New Roman" w:hAnsi="Georgia" w:cs="Arial"/>
          <w:color w:val="000000" w:themeColor="text1"/>
          <w:sz w:val="36"/>
          <w:szCs w:val="36"/>
          <w:lang w:val="es-AR"/>
        </w:rPr>
      </w:pPr>
      <w:r w:rsidRPr="00AC39E6">
        <w:rPr>
          <w:rFonts w:ascii="Georgia" w:eastAsia="Times New Roman" w:hAnsi="Georgia" w:cs="Arial"/>
          <w:color w:val="000000" w:themeColor="text1"/>
          <w:sz w:val="36"/>
          <w:szCs w:val="36"/>
          <w:lang w:val="es-AR"/>
        </w:rPr>
        <w:t>La invalidez de los argumentos circulares como prueba lógica</w:t>
      </w:r>
    </w:p>
    <w:p w14:paraId="0F950BF6" w14:textId="77777777" w:rsidR="00DC34EF" w:rsidRDefault="00AC39E6" w:rsidP="0009572C">
      <w:pPr>
        <w:shd w:val="clear" w:color="auto" w:fill="FFFFFF"/>
        <w:spacing w:after="0" w:line="240" w:lineRule="auto"/>
        <w:rPr>
          <w:rFonts w:ascii="Georgia" w:eastAsia="Times New Roman" w:hAnsi="Georgia" w:cs="Arial"/>
          <w:color w:val="000000" w:themeColor="text1"/>
          <w:sz w:val="36"/>
          <w:szCs w:val="36"/>
          <w:lang w:val="es-AR"/>
        </w:rPr>
      </w:pPr>
      <w:r w:rsidRPr="00AC39E6">
        <w:rPr>
          <w:rFonts w:ascii="Georgia" w:eastAsia="Times New Roman" w:hAnsi="Georgia" w:cs="Arial"/>
          <w:color w:val="000000" w:themeColor="text1"/>
          <w:sz w:val="36"/>
          <w:szCs w:val="36"/>
          <w:lang w:val="es-AR"/>
        </w:rPr>
        <w:t>[27] Otro ejemplo de falacia (falacia lógica) que ensucia el Tratado de Justicia Rooke es la falacia del pensamiento circular, también conocida como lógica circular. Debido a la prevalencia de esta falacia lógica particular en el tratado del juez Rooke, la demostración de un razonamiento tan incompetente requiere una mención especial; y</w:t>
      </w:r>
      <w:r w:rsidR="0009572C">
        <w:rPr>
          <w:rFonts w:ascii="Georgia" w:eastAsia="Times New Roman" w:hAnsi="Georgia" w:cs="Arial"/>
          <w:color w:val="000000" w:themeColor="text1"/>
          <w:sz w:val="36"/>
          <w:szCs w:val="36"/>
          <w:lang w:val="es-AR"/>
        </w:rPr>
        <w:t xml:space="preserve"> </w:t>
      </w:r>
    </w:p>
    <w:p w14:paraId="63F8A366" w14:textId="77777777" w:rsidR="0009572C" w:rsidRPr="0009572C" w:rsidRDefault="0009572C" w:rsidP="0009572C">
      <w:pPr>
        <w:shd w:val="clear" w:color="auto" w:fill="FFFFFF"/>
        <w:spacing w:after="0" w:line="240" w:lineRule="auto"/>
        <w:rPr>
          <w:rFonts w:ascii="Georgia" w:eastAsia="Times New Roman" w:hAnsi="Georgia" w:cs="Arial"/>
          <w:color w:val="000000" w:themeColor="text1"/>
          <w:sz w:val="36"/>
          <w:szCs w:val="36"/>
          <w:lang w:val="es-AR"/>
        </w:rPr>
      </w:pPr>
      <w:r w:rsidRPr="0009572C">
        <w:rPr>
          <w:rFonts w:ascii="Georgia" w:eastAsia="Times New Roman" w:hAnsi="Georgia" w:cs="Arial"/>
          <w:color w:val="000000" w:themeColor="text1"/>
          <w:sz w:val="36"/>
          <w:szCs w:val="36"/>
          <w:lang w:val="es-AR"/>
        </w:rPr>
        <w:t xml:space="preserve">[28] Un ejemplo clásico de falacia lógica que todos los lectores estarían familiarizados es "porque yo lo dije", como una respuesta consagrada ofrecida frecuentemente </w:t>
      </w:r>
      <w:r w:rsidRPr="0009572C">
        <w:rPr>
          <w:rFonts w:ascii="Georgia" w:eastAsia="Times New Roman" w:hAnsi="Georgia" w:cs="Arial"/>
          <w:color w:val="000000" w:themeColor="text1"/>
          <w:sz w:val="36"/>
          <w:szCs w:val="36"/>
          <w:lang w:val="es-AR"/>
        </w:rPr>
        <w:lastRenderedPageBreak/>
        <w:t>por padres y maestros cuando se ven arrinconados en un desafío de jurisdicción, orden, instrucción o explicación. Continuando con la analogía, esta falacia del pensamiento circular suele estar respaldada si se cuestiona con alguna demostración de aplicación de la jurisdicción. Como lo demuestra la cita de Hobbes mencionada por el juez Rooke en la apertura de su tratado, parece que existe un pensamiento defectuoso similar; y</w:t>
      </w:r>
    </w:p>
    <w:p w14:paraId="4E21EAEE"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 xml:space="preserve">29] "Might is right" puede haber sido argumentado por el presidente Lincoln, pero es indiscutible como Estado de derecho. Antes de que el estudio de los Comentarios sobre las leyes de Inglaterra de Lord Blackstone se abandonara finalmente a una educación menos rigurosa de las mentes legales jóvenes, la mayoría de los graduados de primer año de la facultad de derecho, y mucho menos un juez superior, debería saber que </w:t>
      </w:r>
      <w:r w:rsidRPr="0003635D">
        <w:rPr>
          <w:rFonts w:ascii="Georgia" w:eastAsia="Times New Roman" w:hAnsi="Georgia" w:cs="Arial"/>
          <w:b/>
          <w:i/>
          <w:color w:val="000000" w:themeColor="text1"/>
          <w:sz w:val="36"/>
          <w:szCs w:val="36"/>
          <w:u w:val="single"/>
          <w:lang w:val="es-AR"/>
        </w:rPr>
        <w:t>la autoridad de la ley se deriva en última instancia del consentimiento. del pueblo.</w:t>
      </w:r>
      <w:r w:rsidRPr="002C0982">
        <w:rPr>
          <w:rFonts w:ascii="Georgia" w:eastAsia="Times New Roman" w:hAnsi="Georgia" w:cs="Arial"/>
          <w:color w:val="000000" w:themeColor="text1"/>
          <w:sz w:val="36"/>
          <w:szCs w:val="36"/>
          <w:lang w:val="es-AR"/>
        </w:rPr>
        <w:t xml:space="preserve"> Todo lo demás es simplemente un decreto sin legitimidad; y</w:t>
      </w:r>
    </w:p>
    <w:p w14:paraId="291D395A"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[30] En un sistema justo, no existe una forma de ley separada para los jueces y los litigantes. Un hombre a quien se le pide que dé su consentimiento para testificar bajo juramento en un</w:t>
      </w:r>
      <w:r>
        <w:rPr>
          <w:rFonts w:ascii="Georgia" w:eastAsia="Times New Roman" w:hAnsi="Georgia" w:cs="Arial"/>
          <w:color w:val="000000" w:themeColor="text1"/>
          <w:sz w:val="36"/>
          <w:szCs w:val="36"/>
          <w:lang w:val="es-AR"/>
        </w:rPr>
        <w:t xml:space="preserve">  p</w:t>
      </w:r>
      <w:r w:rsidRPr="002C0982">
        <w:rPr>
          <w:rFonts w:ascii="Georgia" w:eastAsia="Times New Roman" w:hAnsi="Georgia" w:cs="Arial"/>
          <w:color w:val="000000" w:themeColor="text1"/>
          <w:sz w:val="36"/>
          <w:szCs w:val="36"/>
          <w:lang w:val="es-AR"/>
        </w:rPr>
        <w:t xml:space="preserve">resunto tribunal de justicia tiene todo el derecho de pedir, como cuestión de principio, que todos los que presten tal juramento y hablen a favor o en contra de dicho testimonio estén igualmente inscritos y obligados. Las diversas falacias circulares a las que hace referencia el juez Rooke en este punto son manifiestamente inadecuadas y un ejemplo de desprecio extraordinario por los principios fundamentales del derecho, o un intento de ofuscar algunos otros factores que </w:t>
      </w:r>
      <w:r w:rsidRPr="002C0982">
        <w:rPr>
          <w:rFonts w:ascii="Georgia" w:eastAsia="Times New Roman" w:hAnsi="Georgia" w:cs="Arial"/>
          <w:color w:val="000000" w:themeColor="text1"/>
          <w:sz w:val="36"/>
          <w:szCs w:val="36"/>
          <w:lang w:val="es-AR"/>
        </w:rPr>
        <w:lastRenderedPageBreak/>
        <w:t>contribuyen al resultado de que en la práctica un juez opera bajo una forma separada de ley; y</w:t>
      </w:r>
    </w:p>
    <w:p w14:paraId="3B587CA7"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[31] El juez Rooke ofreció una serie similar de falacias circulares defectuosas e inadecuadas en cuanto a la cuestión de la jurisdicción y autoridad de un tribunal, especialmente según qué forma (s) de ley puede o no funcionar. Estas preguntas, cuando se hacen como una cuestión de respeto, son absolutamente fundamentales para la equidad de la ley. Desestimar tales puntos mediante el uso de argumentos circulares similares a "porque yo lo dije" es una burla abierta a los derechos de una audiencia</w:t>
      </w:r>
      <w:r>
        <w:rPr>
          <w:rFonts w:ascii="Georgia" w:eastAsia="Times New Roman" w:hAnsi="Georgia" w:cs="Arial"/>
          <w:color w:val="000000" w:themeColor="text1"/>
          <w:sz w:val="36"/>
          <w:szCs w:val="36"/>
          <w:lang w:val="es-AR"/>
        </w:rPr>
        <w:t xml:space="preserve"> i</w:t>
      </w:r>
      <w:r w:rsidRPr="002C0982">
        <w:rPr>
          <w:rFonts w:ascii="Georgia" w:eastAsia="Times New Roman" w:hAnsi="Georgia" w:cs="Arial"/>
          <w:color w:val="000000" w:themeColor="text1"/>
          <w:sz w:val="36"/>
          <w:szCs w:val="36"/>
          <w:lang w:val="es-AR"/>
        </w:rPr>
        <w:t>mparcial, justicia y ser escuchado por cualquier litigante o parte ante cualquier tribunal en Canadá, los Estados Unidos, Australia y cualquier otra jurisdicción de que goce el Tratado de Justicia Rooke.</w:t>
      </w:r>
    </w:p>
    <w:p w14:paraId="0789C481"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El peligro de los argumentos comerciales seudolegales organizados</w:t>
      </w:r>
    </w:p>
    <w:p w14:paraId="15BA1109" w14:textId="77777777" w:rsidR="002C0982" w:rsidRPr="00A33297"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[32] El juez Rooke de Canadá tiene razón en un punto: "Argumentos comerciales pseudo</w:t>
      </w:r>
      <w:r w:rsidR="0003635D">
        <w:rPr>
          <w:rFonts w:ascii="Georgia" w:eastAsia="Times New Roman" w:hAnsi="Georgia" w:cs="Arial"/>
          <w:color w:val="000000" w:themeColor="text1"/>
          <w:sz w:val="36"/>
          <w:szCs w:val="36"/>
          <w:lang w:val="es-AR"/>
        </w:rPr>
        <w:t xml:space="preserve"> </w:t>
      </w:r>
      <w:r w:rsidRPr="002C0982">
        <w:rPr>
          <w:rFonts w:ascii="Georgia" w:eastAsia="Times New Roman" w:hAnsi="Georgia" w:cs="Arial"/>
          <w:color w:val="000000" w:themeColor="text1"/>
          <w:sz w:val="36"/>
          <w:szCs w:val="36"/>
          <w:lang w:val="es-AR"/>
        </w:rPr>
        <w:t>legales organizados" y aquellos que los propagan son un peligro para la justicia, la ley y la civilización en general. Como acabamos de esbozar clara y metódicamente, de hecho estamos tratando con un instrumento ilegítimo, espurio y extremadamente peligroso en el asunto del Tratado de Justicia Rooke mismo que amenaza el propio Estado de Derecho y Justicia en Canadá y potencialmente más amplio si se propaga más; y</w:t>
      </w:r>
    </w:p>
    <w:p w14:paraId="1E2C4D61"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Pr>
          <w:rFonts w:ascii="Georgia" w:eastAsia="Times New Roman" w:hAnsi="Georgia" w:cs="Arial"/>
          <w:color w:val="000000" w:themeColor="text1"/>
          <w:sz w:val="36"/>
          <w:szCs w:val="36"/>
          <w:lang w:val="es-AR"/>
        </w:rPr>
        <w:t xml:space="preserve">33 </w:t>
      </w:r>
      <w:r w:rsidRPr="002C0982">
        <w:rPr>
          <w:rFonts w:ascii="Georgia" w:eastAsia="Times New Roman" w:hAnsi="Georgia" w:cs="Arial"/>
          <w:color w:val="000000" w:themeColor="text1"/>
          <w:sz w:val="36"/>
          <w:szCs w:val="36"/>
          <w:lang w:val="es-AR"/>
        </w:rPr>
        <w:t xml:space="preserve">Los Cánones de la Ley, también conocidos como Astrum Iuris Divini Canonum, definidos a través de la Sociedad de Un Cielo como lo menciona el Juez Rooke en el párrafo (376), definen la Arquitectura Comercial </w:t>
      </w:r>
      <w:r w:rsidRPr="002C0982">
        <w:rPr>
          <w:rFonts w:ascii="Georgia" w:eastAsia="Times New Roman" w:hAnsi="Georgia" w:cs="Arial"/>
          <w:color w:val="000000" w:themeColor="text1"/>
          <w:sz w:val="36"/>
          <w:szCs w:val="36"/>
          <w:lang w:val="es-AR"/>
        </w:rPr>
        <w:lastRenderedPageBreak/>
        <w:t>Pseudo-Legal Organizada bajo el Artículo 163 de los Cánones de la Ley Soberana como:</w:t>
      </w:r>
    </w:p>
    <w:p w14:paraId="59C14631"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Canon 6652</w:t>
      </w:r>
    </w:p>
    <w:p w14:paraId="55A7B74F" w14:textId="77777777" w:rsidR="00A33297"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La Arquitectura Comercial Pseudo-Legal Organizada (OPCA) es una descripción y un acrónimo universalmente reconocidos para definir un sistema comercial integral de leyes, estatutos, oficinas, administración, historia, ejecución basada en fraude, presunciones falsas y repudio de principios consagrados de la Ley Divina. Derecho natural, derecho positivo y estado de derecho. La primera Arquitectura "OPCA" jamás inventada fue la Forma de la Ley del Commonwealth de la época de Enrique VIII de Inglaterra en el siglo XVI EC.</w:t>
      </w:r>
    </w:p>
    <w:p w14:paraId="1E302852"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Canon 6653</w:t>
      </w:r>
    </w:p>
    <w:p w14:paraId="41EDD4ED"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Es universalmente aceptado por todos los juristas y filósofos competentes que un sistema debe contener los siguientes elementos para ser definido válidamente como una Arquitectura Comercial Pseudo-Legal Organizada (OPCA) siendo un Área, Ejército, Asamblea y Administración de una o más Agencias.</w:t>
      </w:r>
    </w:p>
    <w:p w14:paraId="3068337F"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(i) Un área comercial organizada pseudo-legal, también conocida como un "país" o "nación" es la apariencia de un reino válido o dominio constituido bajo algún instrumento de constitución, cuando de hecho es simplemente una franquicia de un pseudo -La red comercial religiosa como el Culto Romano no tiene legitimidad alguna; y</w:t>
      </w:r>
    </w:p>
    <w:p w14:paraId="2C1D2215"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 xml:space="preserve"> (ii) Un Ejército Comercial Organizado Pseudo</w:t>
      </w:r>
      <w:r w:rsidR="00500C4D">
        <w:rPr>
          <w:rFonts w:ascii="Georgia" w:eastAsia="Times New Roman" w:hAnsi="Georgia" w:cs="Arial"/>
          <w:color w:val="000000" w:themeColor="text1"/>
          <w:sz w:val="36"/>
          <w:szCs w:val="36"/>
          <w:lang w:val="es-AR"/>
        </w:rPr>
        <w:t xml:space="preserve"> </w:t>
      </w:r>
      <w:r w:rsidRPr="002C0982">
        <w:rPr>
          <w:rFonts w:ascii="Georgia" w:eastAsia="Times New Roman" w:hAnsi="Georgia" w:cs="Arial"/>
          <w:color w:val="000000" w:themeColor="text1"/>
          <w:sz w:val="36"/>
          <w:szCs w:val="36"/>
          <w:lang w:val="es-AR"/>
        </w:rPr>
        <w:t>legal, también conocido como "fuerza policial" o "fuerza del alguacil" es un</w:t>
      </w:r>
      <w:r>
        <w:rPr>
          <w:rFonts w:ascii="Georgia" w:eastAsia="Times New Roman" w:hAnsi="Georgia" w:cs="Arial"/>
          <w:color w:val="000000" w:themeColor="text1"/>
          <w:sz w:val="36"/>
          <w:szCs w:val="36"/>
          <w:lang w:val="es-AR"/>
        </w:rPr>
        <w:t xml:space="preserve"> </w:t>
      </w:r>
      <w:r w:rsidRPr="002C0982">
        <w:rPr>
          <w:rFonts w:ascii="Georgia" w:eastAsia="Times New Roman" w:hAnsi="Georgia" w:cs="Arial"/>
          <w:color w:val="000000" w:themeColor="text1"/>
          <w:sz w:val="36"/>
          <w:szCs w:val="36"/>
          <w:lang w:val="es-AR"/>
        </w:rPr>
        <w:t xml:space="preserve">organismo que parece mantener la ley y el orden y que, en cambio, se utiliza para hacer cumplir las </w:t>
      </w:r>
      <w:r w:rsidRPr="002C0982">
        <w:rPr>
          <w:rFonts w:ascii="Georgia" w:eastAsia="Times New Roman" w:hAnsi="Georgia" w:cs="Arial"/>
          <w:color w:val="000000" w:themeColor="text1"/>
          <w:sz w:val="36"/>
          <w:szCs w:val="36"/>
          <w:lang w:val="es-AR"/>
        </w:rPr>
        <w:lastRenderedPageBreak/>
        <w:t>estrictas políticas de interés comercial propio de unos pocos controladores la arquitectura OPCA; y</w:t>
      </w:r>
    </w:p>
    <w:p w14:paraId="5071FCE8" w14:textId="77777777" w:rsidR="002C0982" w:rsidRPr="006530E6" w:rsidRDefault="002C0982" w:rsidP="002C0982">
      <w:pPr>
        <w:shd w:val="clear" w:color="auto" w:fill="FFFFFF"/>
        <w:spacing w:after="0" w:line="240" w:lineRule="auto"/>
        <w:rPr>
          <w:rFonts w:ascii="Georgia" w:eastAsia="Times New Roman" w:hAnsi="Georgia" w:cs="Arial"/>
          <w:color w:val="000000" w:themeColor="text1"/>
          <w:sz w:val="36"/>
          <w:szCs w:val="36"/>
          <w:u w:val="single"/>
          <w:lang w:val="es-AR"/>
        </w:rPr>
      </w:pPr>
      <w:r w:rsidRPr="002C0982">
        <w:rPr>
          <w:rFonts w:ascii="Georgia" w:eastAsia="Times New Roman" w:hAnsi="Georgia" w:cs="Arial"/>
          <w:color w:val="000000" w:themeColor="text1"/>
          <w:sz w:val="36"/>
          <w:szCs w:val="36"/>
          <w:lang w:val="es-AR"/>
        </w:rPr>
        <w:t xml:space="preserve"> (iii) Una pseudo</w:t>
      </w:r>
      <w:r w:rsidR="00500C4D">
        <w:rPr>
          <w:rFonts w:ascii="Georgia" w:eastAsia="Times New Roman" w:hAnsi="Georgia" w:cs="Arial"/>
          <w:color w:val="000000" w:themeColor="text1"/>
          <w:sz w:val="36"/>
          <w:szCs w:val="36"/>
          <w:lang w:val="es-AR"/>
        </w:rPr>
        <w:t xml:space="preserve"> </w:t>
      </w:r>
      <w:r w:rsidRPr="002C0982">
        <w:rPr>
          <w:rFonts w:ascii="Georgia" w:eastAsia="Times New Roman" w:hAnsi="Georgia" w:cs="Arial"/>
          <w:color w:val="000000" w:themeColor="text1"/>
          <w:sz w:val="36"/>
          <w:szCs w:val="36"/>
          <w:lang w:val="es-AR"/>
        </w:rPr>
        <w:t xml:space="preserve">legítima asamblea comercial organizada, también conocida como </w:t>
      </w:r>
      <w:r w:rsidRPr="006530E6">
        <w:rPr>
          <w:rFonts w:ascii="Georgia" w:eastAsia="Times New Roman" w:hAnsi="Georgia" w:cs="Arial"/>
          <w:color w:val="000000" w:themeColor="text1"/>
          <w:sz w:val="36"/>
          <w:szCs w:val="36"/>
          <w:u w:val="single"/>
          <w:lang w:val="es-AR"/>
        </w:rPr>
        <w:t>"parlamento"</w:t>
      </w:r>
      <w:r w:rsidRPr="002C0982">
        <w:rPr>
          <w:rFonts w:ascii="Georgia" w:eastAsia="Times New Roman" w:hAnsi="Georgia" w:cs="Arial"/>
          <w:color w:val="000000" w:themeColor="text1"/>
          <w:sz w:val="36"/>
          <w:szCs w:val="36"/>
          <w:lang w:val="es-AR"/>
        </w:rPr>
        <w:t xml:space="preserve">, es un organismo que </w:t>
      </w:r>
      <w:r w:rsidRPr="006530E6">
        <w:rPr>
          <w:rFonts w:ascii="Georgia" w:eastAsia="Times New Roman" w:hAnsi="Georgia" w:cs="Arial"/>
          <w:color w:val="000000" w:themeColor="text1"/>
          <w:sz w:val="36"/>
          <w:szCs w:val="36"/>
          <w:u w:val="single"/>
          <w:lang w:val="es-AR"/>
        </w:rPr>
        <w:t>posee las apariencias</w:t>
      </w:r>
      <w:r w:rsidRPr="002C0982">
        <w:rPr>
          <w:rFonts w:ascii="Georgia" w:eastAsia="Times New Roman" w:hAnsi="Georgia" w:cs="Arial"/>
          <w:color w:val="000000" w:themeColor="text1"/>
          <w:sz w:val="36"/>
          <w:szCs w:val="36"/>
          <w:lang w:val="es-AR"/>
        </w:rPr>
        <w:t xml:space="preserve"> </w:t>
      </w:r>
      <w:r w:rsidRPr="006530E6">
        <w:rPr>
          <w:rFonts w:ascii="Georgia" w:eastAsia="Times New Roman" w:hAnsi="Georgia" w:cs="Arial"/>
          <w:color w:val="000000" w:themeColor="text1"/>
          <w:sz w:val="36"/>
          <w:szCs w:val="36"/>
          <w:u w:val="single"/>
          <w:lang w:val="es-AR"/>
        </w:rPr>
        <w:t>de consentimiento válido</w:t>
      </w:r>
      <w:r w:rsidRPr="002C0982">
        <w:rPr>
          <w:rFonts w:ascii="Georgia" w:eastAsia="Times New Roman" w:hAnsi="Georgia" w:cs="Arial"/>
          <w:color w:val="000000" w:themeColor="text1"/>
          <w:sz w:val="36"/>
          <w:szCs w:val="36"/>
          <w:lang w:val="es-AR"/>
        </w:rPr>
        <w:t xml:space="preserve">, en la emisión de actos, pero que </w:t>
      </w:r>
      <w:r w:rsidRPr="006530E6">
        <w:rPr>
          <w:rFonts w:ascii="Georgia" w:eastAsia="Times New Roman" w:hAnsi="Georgia" w:cs="Arial"/>
          <w:color w:val="000000" w:themeColor="text1"/>
          <w:sz w:val="36"/>
          <w:szCs w:val="36"/>
          <w:u w:val="single"/>
          <w:lang w:val="es-AR"/>
        </w:rPr>
        <w:t xml:space="preserve">repudia y rechaza la necesidad del consentimiento del pueblo </w:t>
      </w:r>
      <w:r w:rsidRPr="002C0982">
        <w:rPr>
          <w:rFonts w:ascii="Georgia" w:eastAsia="Times New Roman" w:hAnsi="Georgia" w:cs="Arial"/>
          <w:color w:val="000000" w:themeColor="text1"/>
          <w:sz w:val="36"/>
          <w:szCs w:val="36"/>
          <w:lang w:val="es-AR"/>
        </w:rPr>
        <w:t xml:space="preserve">en lugar de tratar con desprecio sus propias leyes </w:t>
      </w:r>
      <w:r w:rsidRPr="006530E6">
        <w:rPr>
          <w:rFonts w:ascii="Georgia" w:eastAsia="Times New Roman" w:hAnsi="Georgia" w:cs="Arial"/>
          <w:color w:val="000000" w:themeColor="text1"/>
          <w:sz w:val="36"/>
          <w:szCs w:val="36"/>
          <w:u w:val="single"/>
          <w:lang w:val="es-AR"/>
        </w:rPr>
        <w:t>para mantener la ventaja comercial y el poder a cualquier costo; y</w:t>
      </w:r>
    </w:p>
    <w:p w14:paraId="6209312C" w14:textId="04633BE6" w:rsidR="002C0982" w:rsidRPr="002C0982" w:rsidRDefault="006530E6" w:rsidP="002C0982">
      <w:pPr>
        <w:shd w:val="clear" w:color="auto" w:fill="FFFFFF"/>
        <w:spacing w:after="0" w:line="240" w:lineRule="auto"/>
        <w:rPr>
          <w:rFonts w:ascii="Georgia" w:eastAsia="Times New Roman" w:hAnsi="Georgia" w:cs="Arial"/>
          <w:color w:val="000000" w:themeColor="text1"/>
          <w:sz w:val="36"/>
          <w:szCs w:val="36"/>
          <w:lang w:val="es-AR"/>
        </w:rPr>
      </w:pPr>
      <w:r>
        <w:rPr>
          <w:rFonts w:ascii="Georgia" w:eastAsia="Times New Roman" w:hAnsi="Georgia" w:cs="Arial"/>
          <w:color w:val="000000" w:themeColor="text1"/>
          <w:sz w:val="36"/>
          <w:szCs w:val="36"/>
          <w:lang w:val="es-AR"/>
        </w:rPr>
        <w:t xml:space="preserve"> </w:t>
      </w:r>
      <w:r w:rsidR="002C0982" w:rsidRPr="002C0982">
        <w:rPr>
          <w:rFonts w:ascii="Georgia" w:eastAsia="Times New Roman" w:hAnsi="Georgia" w:cs="Arial"/>
          <w:color w:val="000000" w:themeColor="text1"/>
          <w:sz w:val="36"/>
          <w:szCs w:val="36"/>
          <w:lang w:val="es-AR"/>
        </w:rPr>
        <w:t>(</w:t>
      </w:r>
      <w:proofErr w:type="spellStart"/>
      <w:r w:rsidR="002C0982" w:rsidRPr="002C0982">
        <w:rPr>
          <w:rFonts w:ascii="Georgia" w:eastAsia="Times New Roman" w:hAnsi="Georgia" w:cs="Arial"/>
          <w:color w:val="000000" w:themeColor="text1"/>
          <w:sz w:val="36"/>
          <w:szCs w:val="36"/>
          <w:lang w:val="es-AR"/>
        </w:rPr>
        <w:t>iv</w:t>
      </w:r>
      <w:proofErr w:type="spellEnd"/>
      <w:r w:rsidR="002C0982" w:rsidRPr="002C0982">
        <w:rPr>
          <w:rFonts w:ascii="Georgia" w:eastAsia="Times New Roman" w:hAnsi="Georgia" w:cs="Arial"/>
          <w:color w:val="000000" w:themeColor="text1"/>
          <w:sz w:val="36"/>
          <w:szCs w:val="36"/>
          <w:lang w:val="es-AR"/>
        </w:rPr>
        <w:t>) Una administración y agencias comerciales pseudo</w:t>
      </w:r>
      <w:r w:rsidR="00500C4D">
        <w:rPr>
          <w:rFonts w:ascii="Georgia" w:eastAsia="Times New Roman" w:hAnsi="Georgia" w:cs="Arial"/>
          <w:color w:val="000000" w:themeColor="text1"/>
          <w:sz w:val="36"/>
          <w:szCs w:val="36"/>
          <w:lang w:val="es-AR"/>
        </w:rPr>
        <w:t xml:space="preserve"> </w:t>
      </w:r>
      <w:r w:rsidR="002C0982" w:rsidRPr="002C0982">
        <w:rPr>
          <w:rFonts w:ascii="Georgia" w:eastAsia="Times New Roman" w:hAnsi="Georgia" w:cs="Arial"/>
          <w:color w:val="000000" w:themeColor="text1"/>
          <w:sz w:val="36"/>
          <w:szCs w:val="36"/>
          <w:lang w:val="es-AR"/>
        </w:rPr>
        <w:t>legales organizadas como los gremios de bares privados que pretenden ser tribunales legítimos cuando dichas franquicias son con frecuencia meras corporaciones registradas administradas por</w:t>
      </w:r>
      <w:r w:rsidR="002C0982">
        <w:rPr>
          <w:rFonts w:ascii="Georgia" w:eastAsia="Times New Roman" w:hAnsi="Georgia" w:cs="Arial"/>
          <w:color w:val="000000" w:themeColor="text1"/>
          <w:sz w:val="36"/>
          <w:szCs w:val="36"/>
          <w:lang w:val="es-AR"/>
        </w:rPr>
        <w:t xml:space="preserve"> </w:t>
      </w:r>
      <w:r w:rsidR="002C0982" w:rsidRPr="002C0982">
        <w:rPr>
          <w:rFonts w:ascii="Georgia" w:eastAsia="Times New Roman" w:hAnsi="Georgia" w:cs="Arial"/>
          <w:color w:val="000000" w:themeColor="text1"/>
          <w:sz w:val="36"/>
          <w:szCs w:val="36"/>
          <w:lang w:val="es-AR"/>
        </w:rPr>
        <w:t>acólitos comerciales pseudo</w:t>
      </w:r>
      <w:r w:rsidR="00500C4D">
        <w:rPr>
          <w:rFonts w:ascii="Georgia" w:eastAsia="Times New Roman" w:hAnsi="Georgia" w:cs="Arial"/>
          <w:color w:val="000000" w:themeColor="text1"/>
          <w:sz w:val="36"/>
          <w:szCs w:val="36"/>
          <w:lang w:val="es-AR"/>
        </w:rPr>
        <w:t xml:space="preserve"> </w:t>
      </w:r>
      <w:r w:rsidR="002C0982" w:rsidRPr="002C0982">
        <w:rPr>
          <w:rFonts w:ascii="Georgia" w:eastAsia="Times New Roman" w:hAnsi="Georgia" w:cs="Arial"/>
          <w:color w:val="000000" w:themeColor="text1"/>
          <w:sz w:val="36"/>
          <w:szCs w:val="36"/>
          <w:lang w:val="es-AR"/>
        </w:rPr>
        <w:t>legales organizados que se hacen pasar por jueces y funcionarios.</w:t>
      </w:r>
    </w:p>
    <w:p w14:paraId="28861260" w14:textId="77777777" w:rsidR="002C0982" w:rsidRPr="002C0982" w:rsidRDefault="002C0982" w:rsidP="002C0982">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Canon 6654</w:t>
      </w:r>
    </w:p>
    <w:p w14:paraId="347B6617" w14:textId="77777777" w:rsidR="00EB4EBE" w:rsidRPr="00EB4EBE" w:rsidRDefault="002C0982" w:rsidP="00EB4EBE">
      <w:pPr>
        <w:shd w:val="clear" w:color="auto" w:fill="FFFFFF"/>
        <w:spacing w:after="0" w:line="240" w:lineRule="auto"/>
        <w:rPr>
          <w:rFonts w:ascii="Georgia" w:eastAsia="Times New Roman" w:hAnsi="Georgia" w:cs="Arial"/>
          <w:color w:val="000000" w:themeColor="text1"/>
          <w:sz w:val="36"/>
          <w:szCs w:val="36"/>
          <w:lang w:val="es-AR"/>
        </w:rPr>
      </w:pPr>
      <w:r w:rsidRPr="002C0982">
        <w:rPr>
          <w:rFonts w:ascii="Georgia" w:eastAsia="Times New Roman" w:hAnsi="Georgia" w:cs="Arial"/>
          <w:color w:val="000000" w:themeColor="text1"/>
          <w:sz w:val="36"/>
          <w:szCs w:val="36"/>
          <w:lang w:val="es-AR"/>
        </w:rPr>
        <w:t xml:space="preserve">Los Rasgos de la Arquitectura OPCA se han arraigado en el indicio (signos) de legitimidad desde el siglo XVI, al mismo tiempo que promueven rituales y procedimientos administrativos que no tienen más base en la ley o la historia que la de proporcionar una ventaja comercial a los Acólitos Comerciales Pseudo-Legales Organizados. </w:t>
      </w:r>
      <w:r w:rsidRPr="00EB4EBE">
        <w:rPr>
          <w:rFonts w:ascii="Georgia" w:eastAsia="Times New Roman" w:hAnsi="Georgia" w:cs="Arial"/>
          <w:color w:val="000000" w:themeColor="text1"/>
          <w:sz w:val="36"/>
          <w:szCs w:val="36"/>
          <w:lang w:val="es-AR"/>
        </w:rPr>
        <w:t xml:space="preserve">Estos signos fraudulentos son los más utilizados dentro de </w:t>
      </w:r>
      <w:r w:rsidR="00EB4EBE" w:rsidRPr="00EB4EBE">
        <w:rPr>
          <w:rFonts w:ascii="Georgia" w:eastAsia="Times New Roman" w:hAnsi="Georgia" w:cs="Arial"/>
          <w:color w:val="000000" w:themeColor="text1"/>
          <w:sz w:val="36"/>
          <w:szCs w:val="36"/>
          <w:lang w:val="es-AR"/>
        </w:rPr>
        <w:t>los  gremios de abogados, en su mayoría desde el siglo XIX, pretenden falsamente respetar y proteger la ley y defender las antiguas máximas de la ley de acuerdo con estos cánones, que incluyen, entre otros:</w:t>
      </w:r>
    </w:p>
    <w:p w14:paraId="451FBA56"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 xml:space="preserve">(i) La adopción de túnicas y vestimentas que tienen más asociación con la hechicería, el culto oculto de Ba "'al como </w:t>
      </w:r>
      <w:r w:rsidRPr="00EB4EBE">
        <w:rPr>
          <w:rFonts w:ascii="Georgia" w:eastAsia="Times New Roman" w:hAnsi="Georgia" w:cs="Arial"/>
          <w:color w:val="000000" w:themeColor="text1"/>
          <w:sz w:val="36"/>
          <w:szCs w:val="36"/>
          <w:lang w:val="es-AR"/>
        </w:rPr>
        <w:lastRenderedPageBreak/>
        <w:t>asistentes de Galli que cualquier mandato legítimo de la jurisprudencia; y</w:t>
      </w:r>
    </w:p>
    <w:p w14:paraId="3C4E3A56"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w:t>
      </w:r>
      <w:proofErr w:type="spellStart"/>
      <w:r w:rsidRPr="00EB4EBE">
        <w:rPr>
          <w:rFonts w:ascii="Georgia" w:eastAsia="Times New Roman" w:hAnsi="Georgia" w:cs="Arial"/>
          <w:color w:val="000000" w:themeColor="text1"/>
          <w:sz w:val="36"/>
          <w:szCs w:val="36"/>
          <w:lang w:val="es-AR"/>
        </w:rPr>
        <w:t>ii</w:t>
      </w:r>
      <w:proofErr w:type="spellEnd"/>
      <w:r w:rsidRPr="00EB4EBE">
        <w:rPr>
          <w:rFonts w:ascii="Georgia" w:eastAsia="Times New Roman" w:hAnsi="Georgia" w:cs="Arial"/>
          <w:color w:val="000000" w:themeColor="text1"/>
          <w:sz w:val="36"/>
          <w:szCs w:val="36"/>
          <w:lang w:val="es-AR"/>
        </w:rPr>
        <w:t>) La adopción de lenguaje, el uso de mayúsculas y minúsculas para denotar ficciones corporativas y sucesiones de fideicomisos y otros elementos asociados; y</w:t>
      </w:r>
    </w:p>
    <w:p w14:paraId="2781159C"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w:t>
      </w:r>
      <w:proofErr w:type="spellStart"/>
      <w:r w:rsidRPr="00EB4EBE">
        <w:rPr>
          <w:rFonts w:ascii="Georgia" w:eastAsia="Times New Roman" w:hAnsi="Georgia" w:cs="Arial"/>
          <w:color w:val="000000" w:themeColor="text1"/>
          <w:sz w:val="36"/>
          <w:szCs w:val="36"/>
          <w:lang w:val="es-AR"/>
        </w:rPr>
        <w:t>iii</w:t>
      </w:r>
      <w:proofErr w:type="spellEnd"/>
      <w:r w:rsidRPr="00EB4EBE">
        <w:rPr>
          <w:rFonts w:ascii="Georgia" w:eastAsia="Times New Roman" w:hAnsi="Georgia" w:cs="Arial"/>
          <w:color w:val="000000" w:themeColor="text1"/>
          <w:sz w:val="36"/>
          <w:szCs w:val="36"/>
          <w:lang w:val="es-AR"/>
        </w:rPr>
        <w:t>) El uso de términos robados de la ley sagrada como "sesión", "honorable" mientras los jueces en muchas jurisdicciones ya no prestan juramentos adecuados, ni se sienten obligados a hacerlo, ni justifican tal comportamiento; y</w:t>
      </w:r>
    </w:p>
    <w:p w14:paraId="529ACF74"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w:t>
      </w:r>
      <w:proofErr w:type="spellStart"/>
      <w:r w:rsidRPr="00EB4EBE">
        <w:rPr>
          <w:rFonts w:ascii="Georgia" w:eastAsia="Times New Roman" w:hAnsi="Georgia" w:cs="Arial"/>
          <w:color w:val="000000" w:themeColor="text1"/>
          <w:sz w:val="36"/>
          <w:szCs w:val="36"/>
          <w:lang w:val="es-AR"/>
        </w:rPr>
        <w:t>iv</w:t>
      </w:r>
      <w:proofErr w:type="spellEnd"/>
      <w:r w:rsidRPr="00EB4EBE">
        <w:rPr>
          <w:rFonts w:ascii="Georgia" w:eastAsia="Times New Roman" w:hAnsi="Georgia" w:cs="Arial"/>
          <w:color w:val="000000" w:themeColor="text1"/>
          <w:sz w:val="36"/>
          <w:szCs w:val="36"/>
          <w:lang w:val="es-AR"/>
        </w:rPr>
        <w:t>) El uso intensivo de términos náuticos y marítimos en asociación con la ley del almirantazgo, pero sin interés en honrar el recurso limitado disponible a través de una ley tan corrupta.</w:t>
      </w:r>
    </w:p>
    <w:p w14:paraId="08FEE87B"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Canon 6655</w:t>
      </w:r>
    </w:p>
    <w:p w14:paraId="6DD4B8D3"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Un Acólito Comercial Pseudo-Legal Organizado, también conocido es aquel que está completamente inmerso y satisfecho con la arquitectura de la Arquitectura Comercial Pseudo-Legal que muestra las características generales de arrogancia, desprecio por la historia y estado de derecho, un rechazo blasfemo del significado de la Ley Divina. y está dispuesto a defender el sistema hasta el final, sin ningún deseo de comprender su procedencia o función. Los ejemplos más fuertes de este comportamiento fanático y de culto sigue siendo el sistema académico deliberadamente corrupto de las naciones occidentales del siglo XX y los sistemas de tribunales insulares de las naciones occidentales operados por los gremios de bares privados.</w:t>
      </w:r>
    </w:p>
    <w:p w14:paraId="251EB613"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Canon 6656</w:t>
      </w:r>
    </w:p>
    <w:p w14:paraId="5A013D0A"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lastRenderedPageBreak/>
        <w:t xml:space="preserve">La tergiversación, la </w:t>
      </w:r>
      <w:proofErr w:type="gramStart"/>
      <w:r w:rsidRPr="00EB4EBE">
        <w:rPr>
          <w:rFonts w:ascii="Georgia" w:eastAsia="Times New Roman" w:hAnsi="Georgia" w:cs="Arial"/>
          <w:color w:val="000000" w:themeColor="text1"/>
          <w:sz w:val="36"/>
          <w:szCs w:val="36"/>
          <w:lang w:val="es-AR"/>
        </w:rPr>
        <w:t>denominación errónea o la interpretación errónea</w:t>
      </w:r>
      <w:proofErr w:type="gramEnd"/>
      <w:r w:rsidRPr="00EB4EBE">
        <w:rPr>
          <w:rFonts w:ascii="Georgia" w:eastAsia="Times New Roman" w:hAnsi="Georgia" w:cs="Arial"/>
          <w:color w:val="000000" w:themeColor="text1"/>
          <w:sz w:val="36"/>
          <w:szCs w:val="36"/>
          <w:lang w:val="es-AR"/>
        </w:rPr>
        <w:t xml:space="preserve"> del término Arquitectura Comercial Pseudo-Legal Organizada (OPCA) es una indicación de fraude deliberado, ignorancia, incompetencia o una combinación de todos estos factores.</w:t>
      </w:r>
    </w:p>
    <w:p w14:paraId="291A074B"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Canon 6657</w:t>
      </w:r>
    </w:p>
    <w:p w14:paraId="3A4289C5"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Cualquier argumento que afirme que los presentes cánones reflejan de alguna manera una Arquitectura Comercial Pseudo</w:t>
      </w:r>
      <w:r w:rsidR="00500C4D">
        <w:rPr>
          <w:rFonts w:ascii="Georgia" w:eastAsia="Times New Roman" w:hAnsi="Georgia" w:cs="Arial"/>
          <w:color w:val="000000" w:themeColor="text1"/>
          <w:sz w:val="36"/>
          <w:szCs w:val="36"/>
          <w:lang w:val="es-AR"/>
        </w:rPr>
        <w:t xml:space="preserve"> </w:t>
      </w:r>
      <w:r w:rsidRPr="00EB4EBE">
        <w:rPr>
          <w:rFonts w:ascii="Georgia" w:eastAsia="Times New Roman" w:hAnsi="Georgia" w:cs="Arial"/>
          <w:color w:val="000000" w:themeColor="text1"/>
          <w:sz w:val="36"/>
          <w:szCs w:val="36"/>
          <w:lang w:val="es-AR"/>
        </w:rPr>
        <w:t xml:space="preserve">legal Organizada (OPCA) es por </w:t>
      </w:r>
      <w:proofErr w:type="gramStart"/>
      <w:r w:rsidRPr="00EB4EBE">
        <w:rPr>
          <w:rFonts w:ascii="Georgia" w:eastAsia="Times New Roman" w:hAnsi="Georgia" w:cs="Arial"/>
          <w:color w:val="000000" w:themeColor="text1"/>
          <w:sz w:val="36"/>
          <w:szCs w:val="36"/>
          <w:lang w:val="es-AR"/>
        </w:rPr>
        <w:t>la presente falso</w:t>
      </w:r>
      <w:proofErr w:type="gramEnd"/>
      <w:r w:rsidRPr="00EB4EBE">
        <w:rPr>
          <w:rFonts w:ascii="Georgia" w:eastAsia="Times New Roman" w:hAnsi="Georgia" w:cs="Arial"/>
          <w:color w:val="000000" w:themeColor="text1"/>
          <w:sz w:val="36"/>
          <w:szCs w:val="36"/>
          <w:lang w:val="es-AR"/>
        </w:rPr>
        <w:t>, un repudio de toda forma de lógica y sentido y, por lo tanto, una confesión abierta de que el proponente de tal afirmación sufre una enfermedad mental grave. y no apto para ocupar ningún tipo de cargo.</w:t>
      </w:r>
    </w:p>
    <w:p w14:paraId="5825B9A4"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Conclusión</w:t>
      </w:r>
    </w:p>
    <w:p w14:paraId="1EDF9479"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Claramente, existe una amenaza existencial para la justicia y el estado de derecho en Canadá, Estados Unidos y Australia y proviene de jueces y magistrados deshonestos que ahora buscan abiertamente declarar la guerra a sectores de la población e ignorar los principios básicos de la competencia judicial</w:t>
      </w:r>
      <w:proofErr w:type="gramStart"/>
      <w:r w:rsidRPr="00EB4EBE">
        <w:rPr>
          <w:rFonts w:ascii="Georgia" w:eastAsia="Times New Roman" w:hAnsi="Georgia" w:cs="Arial"/>
          <w:color w:val="000000" w:themeColor="text1"/>
          <w:sz w:val="36"/>
          <w:szCs w:val="36"/>
          <w:lang w:val="es-AR"/>
        </w:rPr>
        <w:t>. .</w:t>
      </w:r>
      <w:proofErr w:type="gramEnd"/>
    </w:p>
    <w:p w14:paraId="44BDB1FA"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La pregunta es si veremos un respiro o una continuación del rápido declive de la competencia básica en todas las ramas fundamentales del gobierno. El tiempo dirá.</w:t>
      </w:r>
    </w:p>
    <w:p w14:paraId="0726CDDE"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Los "mitos" del derecho consuetudinario "" y por qué los miembros de los gremios de la barra secreta no ven ningún problema en la traición y ya no siguen la ley de su país</w:t>
      </w:r>
    </w:p>
    <w:p w14:paraId="03B8068D"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 xml:space="preserve">Si bien la publicación anterior (OPCA explicó "¦ 2 de octubre de 2012) abordó una serie de características inquietantes de una opinión reciente y un tratado de un juez superior y miembro de los </w:t>
      </w:r>
      <w:r w:rsidR="00500C4D">
        <w:rPr>
          <w:rFonts w:ascii="Georgia" w:eastAsia="Times New Roman" w:hAnsi="Georgia" w:cs="Arial"/>
          <w:color w:val="000000" w:themeColor="text1"/>
          <w:sz w:val="36"/>
          <w:szCs w:val="36"/>
          <w:lang w:val="es-AR"/>
        </w:rPr>
        <w:t xml:space="preserve">Gremios </w:t>
      </w:r>
      <w:r w:rsidRPr="00EB4EBE">
        <w:rPr>
          <w:rFonts w:ascii="Georgia" w:eastAsia="Times New Roman" w:hAnsi="Georgia" w:cs="Arial"/>
          <w:color w:val="000000" w:themeColor="text1"/>
          <w:sz w:val="36"/>
          <w:szCs w:val="36"/>
          <w:lang w:val="es-AR"/>
        </w:rPr>
        <w:t>Secret</w:t>
      </w:r>
      <w:r w:rsidR="00500C4D">
        <w:rPr>
          <w:rFonts w:ascii="Georgia" w:eastAsia="Times New Roman" w:hAnsi="Georgia" w:cs="Arial"/>
          <w:color w:val="000000" w:themeColor="text1"/>
          <w:sz w:val="36"/>
          <w:szCs w:val="36"/>
          <w:lang w:val="es-AR"/>
        </w:rPr>
        <w:t>os</w:t>
      </w:r>
      <w:r w:rsidRPr="00EB4EBE">
        <w:rPr>
          <w:rFonts w:ascii="Georgia" w:eastAsia="Times New Roman" w:hAnsi="Georgia" w:cs="Arial"/>
          <w:color w:val="000000" w:themeColor="text1"/>
          <w:sz w:val="36"/>
          <w:szCs w:val="36"/>
          <w:lang w:val="es-AR"/>
        </w:rPr>
        <w:t xml:space="preserve">, quedan varias preguntas pendientes sobre temas tan elementales </w:t>
      </w:r>
      <w:r w:rsidRPr="00EB4EBE">
        <w:rPr>
          <w:rFonts w:ascii="Georgia" w:eastAsia="Times New Roman" w:hAnsi="Georgia" w:cs="Arial"/>
          <w:color w:val="000000" w:themeColor="text1"/>
          <w:sz w:val="36"/>
          <w:szCs w:val="36"/>
          <w:lang w:val="es-AR"/>
        </w:rPr>
        <w:lastRenderedPageBreak/>
        <w:t>como" ¿Qué es la ley? "," ¿Qué es el derecho consuetudinario? "y por qué parece haber una desconexión tan aparente entre los litigantes que reclaman ciertos derechos y privilegios contra jueces y magistrados que niegan reclamos como vejatorio, mala fide (mala fe) y pseudo-legal .</w:t>
      </w:r>
    </w:p>
    <w:p w14:paraId="3D1C66FA"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A pesar de la tentación de los litigantes de suponer que las acciones de los miembros de los Secret</w:t>
      </w:r>
      <w:r w:rsidR="00A507C5">
        <w:rPr>
          <w:rFonts w:ascii="Georgia" w:eastAsia="Times New Roman" w:hAnsi="Georgia" w:cs="Arial"/>
          <w:color w:val="000000" w:themeColor="text1"/>
          <w:sz w:val="36"/>
          <w:szCs w:val="36"/>
          <w:lang w:val="es-AR"/>
        </w:rPr>
        <w:t xml:space="preserve">os del </w:t>
      </w:r>
      <w:proofErr w:type="gramStart"/>
      <w:r w:rsidR="00A507C5">
        <w:rPr>
          <w:rFonts w:ascii="Georgia" w:eastAsia="Times New Roman" w:hAnsi="Georgia" w:cs="Arial"/>
          <w:color w:val="000000" w:themeColor="text1"/>
          <w:sz w:val="36"/>
          <w:szCs w:val="36"/>
          <w:lang w:val="es-AR"/>
        </w:rPr>
        <w:t>Gremio  de</w:t>
      </w:r>
      <w:proofErr w:type="gramEnd"/>
      <w:r w:rsidR="00A507C5">
        <w:rPr>
          <w:rFonts w:ascii="Georgia" w:eastAsia="Times New Roman" w:hAnsi="Georgia" w:cs="Arial"/>
          <w:color w:val="000000" w:themeColor="text1"/>
          <w:sz w:val="36"/>
          <w:szCs w:val="36"/>
          <w:lang w:val="es-AR"/>
        </w:rPr>
        <w:t xml:space="preserve"> los abogados</w:t>
      </w:r>
      <w:r w:rsidRPr="00EB4EBE">
        <w:rPr>
          <w:rFonts w:ascii="Georgia" w:eastAsia="Times New Roman" w:hAnsi="Georgia" w:cs="Arial"/>
          <w:color w:val="000000" w:themeColor="text1"/>
          <w:sz w:val="36"/>
          <w:szCs w:val="36"/>
          <w:lang w:val="es-AR"/>
        </w:rPr>
        <w:t xml:space="preserve"> son totalmente corruptas, tales presunciones sufren los mismos errores fatales de arrogancia y falacias lógicas que el juez J. D. Rooke discutió en el post anterior. En general, los "elevados" a la banca son hombres y mujeres que han demostrado un alto grado de intelecto y habilidad. Además, como lo demuestra su mayor contribución a la sociedad, se puede decir con seguridad que la mayoría de estos hombres y mujeres son miembros honrados y conscientes de la sociedad. Entonces, ¿por qué entonces la desconexión entre los reclamos de los litigantes sobre los principios del derecho y la interpretación de tales acciones como una amenaza para la sociedad o pseudo</w:t>
      </w:r>
      <w:r w:rsidR="00A507C5">
        <w:rPr>
          <w:rFonts w:ascii="Georgia" w:eastAsia="Times New Roman" w:hAnsi="Georgia" w:cs="Arial"/>
          <w:color w:val="000000" w:themeColor="text1"/>
          <w:sz w:val="36"/>
          <w:szCs w:val="36"/>
          <w:lang w:val="es-AR"/>
        </w:rPr>
        <w:t xml:space="preserve"> </w:t>
      </w:r>
      <w:r w:rsidRPr="00EB4EBE">
        <w:rPr>
          <w:rFonts w:ascii="Georgia" w:eastAsia="Times New Roman" w:hAnsi="Georgia" w:cs="Arial"/>
          <w:color w:val="000000" w:themeColor="text1"/>
          <w:sz w:val="36"/>
          <w:szCs w:val="36"/>
          <w:lang w:val="es-AR"/>
        </w:rPr>
        <w:t>legales?</w:t>
      </w:r>
    </w:p>
    <w:p w14:paraId="001E1420"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 xml:space="preserve">De manera similar, los prejuicios ahora abiertamente afirmados de jueces, magistrados y funcionarios de la corte de que aquellos que eligen eludir la representación legal hacia "remedios de derecho consuetudinario" están engañados en el mejor de los casos o incompetentes en el peor de los casos, se basa en una especie de "desconexión" la fuente y la historia del derecho. Los tres párrafos iniciales de la Declaración de Independencia de los Estados Unidos de América (1776) dejan muy en claro el fundamento de lo que se llama "derecho democrático" ", </w:t>
      </w:r>
      <w:r w:rsidRPr="00EB4EBE">
        <w:rPr>
          <w:rFonts w:ascii="Georgia" w:eastAsia="Times New Roman" w:hAnsi="Georgia" w:cs="Arial"/>
          <w:color w:val="000000" w:themeColor="text1"/>
          <w:sz w:val="36"/>
          <w:szCs w:val="36"/>
          <w:lang w:val="es-AR"/>
        </w:rPr>
        <w:lastRenderedPageBreak/>
        <w:t>entonces, ¿cómo se han vuelto tan minuciosos los jueces, magistrados y otros miembros de los Secret Bar Guilds traidores en su actitud hacia las personas a las que se supone que deben servir?</w:t>
      </w:r>
    </w:p>
    <w:p w14:paraId="3ED32EB6" w14:textId="77777777" w:rsidR="00EB4EBE" w:rsidRPr="00EB4EBE" w:rsidRDefault="00EB4EBE" w:rsidP="00EB4EBE">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Este es el propósito de este breve artículo con la esperanza de que para todas las partes se pueda arrojar algo de luz sobre los "mitos" del derecho consuetudinario, el principio del derecho, el realismo jurídico y otros "cultos intelectuales" que han contribuido a esta desconexión que afecta actualmente a la justa impartición de justicia.</w:t>
      </w:r>
    </w:p>
    <w:p w14:paraId="78E24F2D" w14:textId="77777777" w:rsidR="004843B7" w:rsidRDefault="00EB4EBE" w:rsidP="004843B7">
      <w:pPr>
        <w:shd w:val="clear" w:color="auto" w:fill="FFFFFF"/>
        <w:spacing w:after="0" w:line="240" w:lineRule="auto"/>
        <w:rPr>
          <w:rFonts w:ascii="Georgia" w:eastAsia="Times New Roman" w:hAnsi="Georgia" w:cs="Arial"/>
          <w:color w:val="000000" w:themeColor="text1"/>
          <w:sz w:val="36"/>
          <w:szCs w:val="36"/>
          <w:lang w:val="es-AR"/>
        </w:rPr>
      </w:pPr>
      <w:r w:rsidRPr="00EB4EBE">
        <w:rPr>
          <w:rFonts w:ascii="Georgia" w:eastAsia="Times New Roman" w:hAnsi="Georgia" w:cs="Arial"/>
          <w:color w:val="000000" w:themeColor="text1"/>
          <w:sz w:val="36"/>
          <w:szCs w:val="36"/>
          <w:lang w:val="es-AR"/>
        </w:rPr>
        <w:t>La creación del "Mito" del Common Law</w:t>
      </w:r>
      <w:r w:rsidR="004843B7">
        <w:rPr>
          <w:rFonts w:ascii="Georgia" w:eastAsia="Times New Roman" w:hAnsi="Georgia" w:cs="Arial"/>
          <w:color w:val="000000" w:themeColor="text1"/>
          <w:sz w:val="36"/>
          <w:szCs w:val="36"/>
          <w:lang w:val="es-AR"/>
        </w:rPr>
        <w:t xml:space="preserve"> </w:t>
      </w:r>
    </w:p>
    <w:p w14:paraId="4F53F6A8"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1] Antes del nacimiento en 1881 del tratado intelectualmente cancerígeno de Oliver Wendell Holmes Jr (n. 1841-d. 1935) titulado perversamente The Common Law, que presagiaba el nacimiento de una especie de locura o "virus de la mente legal" también conocido como "realismo legal", los fundamentos modernos del sistema del Derecho Romano Occidental se establecieron firmemente en la segunda mitad del siglo XVIII mediante la creación de lo que podría describirse como el "Mito" del Common Law; y</w:t>
      </w:r>
    </w:p>
    <w:p w14:paraId="6EED93D7"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[2] La gran mayoría de lo que la gente percibe como "derechos consuetudinarios" tanto escritos como no escritos son distorsiones deliberadas del siglo XVIII de la ley anglosajona completamente escrita promulgadas por primera vez en el siglo VIII por los líderes carolingios comenzando con Charles Martel de los francos:</w:t>
      </w:r>
    </w:p>
    <w:p w14:paraId="5C16492C"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 xml:space="preserve">(i) Fueron Charles Martel y sus hijos quienes inventaron la palabra "noble" del latín gnoscere y del griego Knosis que significa "sabiduría, digno, iluminado" y los títulos de Señor (del latín laudis que significa "˜ digno, digno, </w:t>
      </w:r>
      <w:r w:rsidRPr="004843B7">
        <w:rPr>
          <w:rFonts w:ascii="Georgia" w:eastAsia="Times New Roman" w:hAnsi="Georgia" w:cs="Arial"/>
          <w:color w:val="000000" w:themeColor="text1"/>
          <w:sz w:val="36"/>
          <w:szCs w:val="36"/>
          <w:lang w:val="es-AR"/>
        </w:rPr>
        <w:lastRenderedPageBreak/>
        <w:t>merito" ') luego Baron (antiguo gaélico bara / barra que significa "vara o medida de valor"') y conde (antiguo gaélico que significa "hombre valiente, guerrero, líder, jefe"); y</w:t>
      </w:r>
    </w:p>
    <w:p w14:paraId="0D556398"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w:t>
      </w:r>
      <w:proofErr w:type="spellStart"/>
      <w:r w:rsidRPr="004843B7">
        <w:rPr>
          <w:rFonts w:ascii="Georgia" w:eastAsia="Times New Roman" w:hAnsi="Georgia" w:cs="Arial"/>
          <w:color w:val="000000" w:themeColor="text1"/>
          <w:sz w:val="36"/>
          <w:szCs w:val="36"/>
          <w:lang w:val="es-AR"/>
        </w:rPr>
        <w:t>ii</w:t>
      </w:r>
      <w:proofErr w:type="spellEnd"/>
      <w:r w:rsidRPr="004843B7">
        <w:rPr>
          <w:rFonts w:ascii="Georgia" w:eastAsia="Times New Roman" w:hAnsi="Georgia" w:cs="Arial"/>
          <w:color w:val="000000" w:themeColor="text1"/>
          <w:sz w:val="36"/>
          <w:szCs w:val="36"/>
          <w:lang w:val="es-AR"/>
        </w:rPr>
        <w:t>) Fueron los carolingios los que inventaron por primera vez el concepto de "tenencia" y "acuerdos de tenencia" (del latín tenere que significa "˜hold / keep" ') que significaba literalmente "uno que posee la tierra por tenencia" "" con tenencia que significa "un acuerdo para la tenencia de bienes inmuebles (tenencia), equivalente a arrendamiento". El concepto de "tenencia" también fue significativo para los francos, ya que la palabra en sí denota ciertas obligaciones, a saber, "mantener, cuidar y vigilar (la tierra)" y</w:t>
      </w:r>
    </w:p>
    <w:p w14:paraId="1AB2E68E"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w:t>
      </w:r>
      <w:proofErr w:type="spellStart"/>
      <w:r w:rsidRPr="004843B7">
        <w:rPr>
          <w:rFonts w:ascii="Georgia" w:eastAsia="Times New Roman" w:hAnsi="Georgia" w:cs="Arial"/>
          <w:color w:val="000000" w:themeColor="text1"/>
          <w:sz w:val="36"/>
          <w:szCs w:val="36"/>
          <w:lang w:val="es-AR"/>
        </w:rPr>
        <w:t>iii</w:t>
      </w:r>
      <w:proofErr w:type="spellEnd"/>
      <w:r w:rsidRPr="004843B7">
        <w:rPr>
          <w:rFonts w:ascii="Georgia" w:eastAsia="Times New Roman" w:hAnsi="Georgia" w:cs="Arial"/>
          <w:color w:val="000000" w:themeColor="text1"/>
          <w:sz w:val="36"/>
          <w:szCs w:val="36"/>
          <w:lang w:val="es-AR"/>
        </w:rPr>
        <w:t>) Fue la ley anglosajona bajo los carolingios, no la "ley común" la que introdujo por primera vez los derechos de arrendamiento, siendo el derecho de equidad (equite) "" uso legítimo y el derecho de redención "" el derecho a hacer bueno cualquier mal; y</w:t>
      </w:r>
    </w:p>
    <w:p w14:paraId="5C438996"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(iv) Fue la ley anglosajona y no el mito del "derecho común" lo que consagró los derechos del pueblo o "pueblo" en la ley sagrada o la Sacré Loi (Ley Sagrada) y la Biblia Sacra (Sagrada Biblia) y más tarde bastardo en el siglo XVIII para ser simplemente "folklore"; y</w:t>
      </w:r>
    </w:p>
    <w:p w14:paraId="39E8DFAC"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(v) Fue Charles Martel en 738 EC y no un pretendiente de Plantagenet que el 14 de marzo de 738 EC convocó el primer "parlamento" o Campus de Marches (Cámara de los Lores) del latín que significa "teatro o reunión de marzo" o "reunión de límites "con campus que significa" lugar, arena, reunión "y mar / margo que significa" mes de marzo; borde, borde, límite "; y</w:t>
      </w:r>
    </w:p>
    <w:p w14:paraId="35D99A55"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p>
    <w:p w14:paraId="78028857"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(vi) Fue bajo el líder carolingio Carlos el Joven (742-768) que se introdujo por primera vez el primer "parlamento" bicameral con la formación de la asamblea de barones o Parlomentum como "casa de revisión" con el Campus de Marches como " casa de origen ". "Parlomentum" de las palabras latinas parla que significa "discurso igual" y mentum "por acuerdo similar, carácter, barbilla". De ahí el significado literal original de que "parlamento" es "una reunión de igual discurso y carácter por acuerdo similar"; y</w:t>
      </w:r>
      <w:r w:rsidRPr="004843B7">
        <w:rPr>
          <w:rFonts w:ascii="Georgia" w:eastAsia="Times New Roman" w:hAnsi="Georgia" w:cs="Arial"/>
          <w:color w:val="000000" w:themeColor="text1"/>
          <w:sz w:val="36"/>
          <w:szCs w:val="36"/>
          <w:lang w:val="es-AR"/>
        </w:rPr>
        <w:cr/>
        <w:t>(vii) Fueron los carolingios quienes inventaron la palabra Soberano bajo el Sacré Loi ("Ley Sagrada") para describir a un ungido por Dios con autoridad suprema e independiente para gobernar una región política conocida como Reino. La palabra "soberano" se origina en la combinación de dos antiguas palabras latinas sover que significa "salvador" y regno que significa "gobernar, reinar; ser el señor supremo". Por lo tanto, un soberano significa literalmente por su etimología original "gobernar y reinar como un salvador"; y</w:t>
      </w:r>
    </w:p>
    <w:p w14:paraId="60A9ABF6"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w:t>
      </w:r>
      <w:proofErr w:type="spellStart"/>
      <w:r w:rsidRPr="004843B7">
        <w:rPr>
          <w:rFonts w:ascii="Georgia" w:eastAsia="Times New Roman" w:hAnsi="Georgia" w:cs="Arial"/>
          <w:color w:val="000000" w:themeColor="text1"/>
          <w:sz w:val="36"/>
          <w:szCs w:val="36"/>
          <w:lang w:val="es-AR"/>
        </w:rPr>
        <w:t>viii</w:t>
      </w:r>
      <w:proofErr w:type="spellEnd"/>
      <w:r w:rsidRPr="004843B7">
        <w:rPr>
          <w:rFonts w:ascii="Georgia" w:eastAsia="Times New Roman" w:hAnsi="Georgia" w:cs="Arial"/>
          <w:color w:val="000000" w:themeColor="text1"/>
          <w:sz w:val="36"/>
          <w:szCs w:val="36"/>
          <w:lang w:val="es-AR"/>
        </w:rPr>
        <w:t>) Fue la ley anglosajona la que inventó el idioma anglaise (que luego se corrompió para convertirse en inglés y una versión menos corrompida fue el francés), el concepto de un "manual de estilo" o Scriptura Manualis ("Manual de las Escrituras") y bicameral escribir en mayúscula (mayúscula) y minúscula (minúscula); y</w:t>
      </w:r>
    </w:p>
    <w:p w14:paraId="1F8A29F7"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w:t>
      </w:r>
      <w:proofErr w:type="spellStart"/>
      <w:r w:rsidRPr="004843B7">
        <w:rPr>
          <w:rFonts w:ascii="Georgia" w:eastAsia="Times New Roman" w:hAnsi="Georgia" w:cs="Arial"/>
          <w:color w:val="000000" w:themeColor="text1"/>
          <w:sz w:val="36"/>
          <w:szCs w:val="36"/>
          <w:lang w:val="es-AR"/>
        </w:rPr>
        <w:t>ix</w:t>
      </w:r>
      <w:proofErr w:type="spellEnd"/>
      <w:r w:rsidRPr="004843B7">
        <w:rPr>
          <w:rFonts w:ascii="Georgia" w:eastAsia="Times New Roman" w:hAnsi="Georgia" w:cs="Arial"/>
          <w:color w:val="000000" w:themeColor="text1"/>
          <w:sz w:val="36"/>
          <w:szCs w:val="36"/>
          <w:lang w:val="es-AR"/>
        </w:rPr>
        <w:t xml:space="preserve">) Era la ley anglosajona la que exigía que sólo se respetara la ley debidamente redactada y codificada y aprobada por el "parlamento" llamado Capitulum, o capitula o cap. para abreviar. También fueron los </w:t>
      </w:r>
      <w:r w:rsidRPr="004843B7">
        <w:rPr>
          <w:rFonts w:ascii="Georgia" w:eastAsia="Times New Roman" w:hAnsi="Georgia" w:cs="Arial"/>
          <w:color w:val="000000" w:themeColor="text1"/>
          <w:sz w:val="36"/>
          <w:szCs w:val="36"/>
          <w:lang w:val="es-AR"/>
        </w:rPr>
        <w:lastRenderedPageBreak/>
        <w:t>carolingios los que inventaron el concepto de Cancellocum o "Cancillería" como el depósito y almacén oficial de todos los documentos y registros oficiales; y</w:t>
      </w:r>
    </w:p>
    <w:p w14:paraId="39F8F8D0"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(x) Fue la ley anglosajona la que primero inventó la forma y estructura de los pactos, las cartas y los contratos que luego fueron deliberadamente corrompidos por el culto romano y el "derecho común" inglés; y</w:t>
      </w:r>
    </w:p>
    <w:p w14:paraId="5C3A434F"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(xi) Fueron los carolingios quienes fundaron la Iglesia Católica en 741 EC en oposición a la Iglesia Santa Romana de Antioquía (nombre original y verdadero de</w:t>
      </w:r>
    </w:p>
    <w:p w14:paraId="42350511" w14:textId="77777777"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p>
    <w:p w14:paraId="4DFDBD95" w14:textId="44A5EB8A" w:rsidR="00B620CA" w:rsidRDefault="004843B7" w:rsidP="004843B7">
      <w:pPr>
        <w:shd w:val="clear" w:color="auto" w:fill="FFFFFF"/>
        <w:spacing w:after="0" w:line="240" w:lineRule="auto"/>
        <w:rPr>
          <w:rFonts w:ascii="Georgia" w:eastAsia="Times New Roman" w:hAnsi="Georgia" w:cs="Arial"/>
          <w:color w:val="000000" w:themeColor="text1"/>
          <w:sz w:val="36"/>
          <w:szCs w:val="36"/>
          <w:lang w:val="es-ES"/>
        </w:rPr>
      </w:pPr>
      <w:r w:rsidRPr="00B620CA">
        <w:rPr>
          <w:rFonts w:ascii="Georgia" w:eastAsia="Times New Roman" w:hAnsi="Georgia" w:cs="Arial"/>
          <w:color w:val="000000" w:themeColor="text1"/>
          <w:sz w:val="36"/>
          <w:szCs w:val="36"/>
          <w:lang w:val="es-ES"/>
        </w:rPr>
        <w:t xml:space="preserve">Frank </w:t>
      </w:r>
      <w:proofErr w:type="spellStart"/>
      <w:r w:rsidRPr="00B620CA">
        <w:rPr>
          <w:rFonts w:ascii="Georgia" w:eastAsia="Times New Roman" w:hAnsi="Georgia" w:cs="Arial"/>
          <w:color w:val="000000" w:themeColor="text1"/>
          <w:sz w:val="36"/>
          <w:szCs w:val="36"/>
          <w:lang w:val="es-ES"/>
        </w:rPr>
        <w:t>O'Collins</w:t>
      </w:r>
      <w:proofErr w:type="spellEnd"/>
      <w:r w:rsidRPr="00B620CA">
        <w:rPr>
          <w:rFonts w:ascii="Georgia" w:eastAsia="Times New Roman" w:hAnsi="Georgia" w:cs="Arial"/>
          <w:color w:val="000000" w:themeColor="text1"/>
          <w:sz w:val="36"/>
          <w:szCs w:val="36"/>
          <w:lang w:val="es-ES"/>
        </w:rPr>
        <w:t xml:space="preserve"> </w:t>
      </w:r>
      <w:r w:rsidR="00B620CA">
        <w:rPr>
          <w:rFonts w:ascii="Georgia" w:eastAsia="Times New Roman" w:hAnsi="Georgia" w:cs="Arial"/>
          <w:color w:val="000000" w:themeColor="text1"/>
          <w:sz w:val="36"/>
          <w:szCs w:val="36"/>
          <w:lang w:val="es-ES"/>
        </w:rPr>
        <w:t>–</w:t>
      </w:r>
      <w:r w:rsidRPr="00B620CA">
        <w:rPr>
          <w:rFonts w:ascii="Georgia" w:eastAsia="Times New Roman" w:hAnsi="Georgia" w:cs="Arial"/>
          <w:color w:val="000000" w:themeColor="text1"/>
          <w:sz w:val="36"/>
          <w:szCs w:val="36"/>
          <w:lang w:val="es-ES"/>
        </w:rPr>
        <w:t xml:space="preserve"> </w:t>
      </w:r>
    </w:p>
    <w:p w14:paraId="5101DA9A" w14:textId="5373F103" w:rsidR="004843B7" w:rsidRPr="004843B7" w:rsidRDefault="004843B7" w:rsidP="004843B7">
      <w:pPr>
        <w:shd w:val="clear" w:color="auto" w:fill="FFFFFF"/>
        <w:spacing w:after="0" w:line="240" w:lineRule="auto"/>
        <w:rPr>
          <w:rFonts w:ascii="Georgia" w:eastAsia="Times New Roman" w:hAnsi="Georgia" w:cs="Arial"/>
          <w:color w:val="000000" w:themeColor="text1"/>
          <w:sz w:val="36"/>
          <w:szCs w:val="36"/>
          <w:lang w:val="es-AR"/>
        </w:rPr>
      </w:pPr>
      <w:proofErr w:type="spellStart"/>
      <w:r w:rsidRPr="00B620CA">
        <w:rPr>
          <w:rFonts w:ascii="Georgia" w:eastAsia="Times New Roman" w:hAnsi="Georgia" w:cs="Arial"/>
          <w:b/>
          <w:bCs/>
          <w:i/>
          <w:iCs/>
          <w:color w:val="000000" w:themeColor="text1"/>
          <w:sz w:val="32"/>
          <w:szCs w:val="32"/>
          <w:u w:val="single"/>
          <w:lang w:val="es-ES"/>
        </w:rPr>
        <w:t>America</w:t>
      </w:r>
      <w:proofErr w:type="spellEnd"/>
      <w:r w:rsidRPr="00B620CA">
        <w:rPr>
          <w:rFonts w:ascii="Georgia" w:eastAsia="Times New Roman" w:hAnsi="Georgia" w:cs="Arial"/>
          <w:b/>
          <w:bCs/>
          <w:i/>
          <w:iCs/>
          <w:color w:val="000000" w:themeColor="text1"/>
          <w:sz w:val="32"/>
          <w:szCs w:val="32"/>
          <w:u w:val="single"/>
          <w:lang w:val="es-ES"/>
        </w:rPr>
        <w:t xml:space="preserve"> </w:t>
      </w:r>
      <w:proofErr w:type="spellStart"/>
      <w:r w:rsidRPr="00B620CA">
        <w:rPr>
          <w:rFonts w:ascii="Georgia" w:eastAsia="Times New Roman" w:hAnsi="Georgia" w:cs="Arial"/>
          <w:b/>
          <w:bCs/>
          <w:i/>
          <w:iCs/>
          <w:color w:val="000000" w:themeColor="text1"/>
          <w:sz w:val="32"/>
          <w:szCs w:val="32"/>
          <w:u w:val="single"/>
          <w:lang w:val="es-ES"/>
        </w:rPr>
        <w:t>the</w:t>
      </w:r>
      <w:proofErr w:type="spellEnd"/>
      <w:r w:rsidRPr="00B620CA">
        <w:rPr>
          <w:rFonts w:ascii="Georgia" w:eastAsia="Times New Roman" w:hAnsi="Georgia" w:cs="Arial"/>
          <w:b/>
          <w:bCs/>
          <w:i/>
          <w:iCs/>
          <w:color w:val="000000" w:themeColor="text1"/>
          <w:sz w:val="32"/>
          <w:szCs w:val="32"/>
          <w:u w:val="single"/>
          <w:lang w:val="es-ES"/>
        </w:rPr>
        <w:t xml:space="preserve"> Sea </w:t>
      </w:r>
      <w:proofErr w:type="spellStart"/>
      <w:r w:rsidRPr="00B620CA">
        <w:rPr>
          <w:rFonts w:ascii="Georgia" w:eastAsia="Times New Roman" w:hAnsi="Georgia" w:cs="Arial"/>
          <w:b/>
          <w:bCs/>
          <w:i/>
          <w:iCs/>
          <w:color w:val="000000" w:themeColor="text1"/>
          <w:sz w:val="32"/>
          <w:szCs w:val="32"/>
          <w:u w:val="single"/>
          <w:lang w:val="es-ES"/>
        </w:rPr>
        <w:t>of</w:t>
      </w:r>
      <w:proofErr w:type="spellEnd"/>
      <w:r w:rsidRPr="00B620CA">
        <w:rPr>
          <w:rFonts w:ascii="Georgia" w:eastAsia="Times New Roman" w:hAnsi="Georgia" w:cs="Arial"/>
          <w:b/>
          <w:bCs/>
          <w:i/>
          <w:iCs/>
          <w:color w:val="000000" w:themeColor="text1"/>
          <w:sz w:val="32"/>
          <w:szCs w:val="32"/>
          <w:u w:val="single"/>
          <w:lang w:val="es-ES"/>
        </w:rPr>
        <w:t xml:space="preserve"> </w:t>
      </w:r>
      <w:r w:rsidRPr="00B620CA">
        <w:rPr>
          <w:rFonts w:ascii="Times New Roman" w:eastAsia="Times New Roman" w:hAnsi="Times New Roman" w:cs="Times New Roman"/>
          <w:b/>
          <w:bCs/>
          <w:i/>
          <w:iCs/>
          <w:color w:val="000000" w:themeColor="text1"/>
          <w:sz w:val="32"/>
          <w:szCs w:val="32"/>
          <w:u w:val="single"/>
          <w:lang w:val="es-ES"/>
        </w:rPr>
        <w:t>​​</w:t>
      </w:r>
      <w:proofErr w:type="spellStart"/>
      <w:r w:rsidRPr="00B620CA">
        <w:rPr>
          <w:rFonts w:ascii="Georgia" w:eastAsia="Times New Roman" w:hAnsi="Georgia" w:cs="Georgia"/>
          <w:b/>
          <w:bCs/>
          <w:i/>
          <w:iCs/>
          <w:color w:val="000000" w:themeColor="text1"/>
          <w:sz w:val="32"/>
          <w:szCs w:val="32"/>
          <w:u w:val="single"/>
          <w:lang w:val="es-ES"/>
        </w:rPr>
        <w:t>Souls</w:t>
      </w:r>
      <w:proofErr w:type="spellEnd"/>
      <w:r w:rsidR="00B620CA" w:rsidRPr="00B620CA">
        <w:rPr>
          <w:rFonts w:ascii="Georgia" w:eastAsia="Times New Roman" w:hAnsi="Georgia" w:cs="Georgia"/>
          <w:b/>
          <w:bCs/>
          <w:i/>
          <w:iCs/>
          <w:color w:val="000000" w:themeColor="text1"/>
          <w:sz w:val="32"/>
          <w:szCs w:val="32"/>
          <w:u w:val="single"/>
          <w:lang w:val="es-ES"/>
        </w:rPr>
        <w:t xml:space="preserve"> </w:t>
      </w:r>
      <w:proofErr w:type="spellStart"/>
      <w:r w:rsidR="00B620CA" w:rsidRPr="00B620CA">
        <w:rPr>
          <w:rFonts w:ascii="Georgia" w:eastAsia="Times New Roman" w:hAnsi="Georgia" w:cs="Georgia"/>
          <w:b/>
          <w:bCs/>
          <w:i/>
          <w:iCs/>
          <w:color w:val="000000" w:themeColor="text1"/>
          <w:sz w:val="32"/>
          <w:szCs w:val="32"/>
          <w:u w:val="single"/>
          <w:lang w:val="es-ES"/>
        </w:rPr>
        <w:t>America</w:t>
      </w:r>
      <w:proofErr w:type="spellEnd"/>
      <w:r w:rsidR="00B620CA" w:rsidRPr="00B620CA">
        <w:rPr>
          <w:rFonts w:ascii="Georgia" w:eastAsia="Times New Roman" w:hAnsi="Georgia" w:cs="Georgia"/>
          <w:b/>
          <w:bCs/>
          <w:i/>
          <w:iCs/>
          <w:color w:val="000000" w:themeColor="text1"/>
          <w:sz w:val="32"/>
          <w:szCs w:val="32"/>
          <w:u w:val="single"/>
          <w:lang w:val="es-ES"/>
        </w:rPr>
        <w:t>, (el Mar de Almas)</w:t>
      </w:r>
      <w:r w:rsidRPr="00B620CA">
        <w:rPr>
          <w:rFonts w:ascii="Georgia" w:eastAsia="Times New Roman" w:hAnsi="Georgia" w:cs="Georgia"/>
          <w:b/>
          <w:bCs/>
          <w:color w:val="000000" w:themeColor="text1"/>
          <w:sz w:val="36"/>
          <w:szCs w:val="36"/>
          <w:lang w:val="es-ES"/>
        </w:rPr>
        <w:t xml:space="preserve"> </w:t>
      </w:r>
      <w:r w:rsidRPr="00B620CA">
        <w:rPr>
          <w:rFonts w:ascii="Georgia" w:eastAsia="Times New Roman" w:hAnsi="Georgia" w:cs="Georgia"/>
          <w:color w:val="000000" w:themeColor="text1"/>
          <w:sz w:val="36"/>
          <w:szCs w:val="36"/>
          <w:lang w:val="es-ES"/>
        </w:rPr>
        <w:t xml:space="preserve">Parte </w:t>
      </w:r>
      <w:proofErr w:type="gramStart"/>
      <w:r w:rsidRPr="00B620CA">
        <w:rPr>
          <w:rFonts w:ascii="Georgia" w:eastAsia="Times New Roman" w:hAnsi="Georgia" w:cs="Georgia"/>
          <w:color w:val="000000" w:themeColor="text1"/>
          <w:sz w:val="36"/>
          <w:szCs w:val="36"/>
          <w:lang w:val="es-ES"/>
        </w:rPr>
        <w:t>1</w:t>
      </w:r>
      <w:r w:rsidR="00B620CA">
        <w:rPr>
          <w:rFonts w:ascii="Georgia" w:eastAsia="Times New Roman" w:hAnsi="Georgia" w:cs="Georgia"/>
          <w:color w:val="000000" w:themeColor="text1"/>
          <w:sz w:val="36"/>
          <w:szCs w:val="36"/>
          <w:lang w:val="es-ES"/>
        </w:rPr>
        <w:t xml:space="preserve"> </w:t>
      </w:r>
      <w:r w:rsidRPr="00B620CA">
        <w:rPr>
          <w:rFonts w:ascii="Georgia" w:eastAsia="Times New Roman" w:hAnsi="Georgia" w:cs="Arial"/>
          <w:color w:val="000000" w:themeColor="text1"/>
          <w:sz w:val="36"/>
          <w:szCs w:val="36"/>
          <w:lang w:val="es-ES"/>
        </w:rPr>
        <w:t xml:space="preserve"> </w:t>
      </w:r>
      <w:r w:rsidRPr="004843B7">
        <w:rPr>
          <w:rFonts w:ascii="Georgia" w:eastAsia="Times New Roman" w:hAnsi="Georgia" w:cs="Arial"/>
          <w:color w:val="000000" w:themeColor="text1"/>
          <w:sz w:val="36"/>
          <w:szCs w:val="36"/>
          <w:lang w:val="es-AR"/>
        </w:rPr>
        <w:t>Cada</w:t>
      </w:r>
      <w:proofErr w:type="gramEnd"/>
      <w:r w:rsidRPr="004843B7">
        <w:rPr>
          <w:rFonts w:ascii="Georgia" w:eastAsia="Times New Roman" w:hAnsi="Georgia" w:cs="Arial"/>
          <w:color w:val="000000" w:themeColor="text1"/>
          <w:sz w:val="36"/>
          <w:szCs w:val="36"/>
          <w:lang w:val="es-AR"/>
        </w:rPr>
        <w:t xml:space="preserve"> día son más las personas que se están dando cuenta de que no son los "NOSOTROS" a los que se refiere la Constitución de los Estados Unidos. Ya sea a través de una experiencia cruel con los tribunales, o la experiencia de la piratería desenfrenada de las agencias del alfabeto empeñadas en obtener multas escandalosas, o simplemente el abandono imprudente de políticos y grandes instituciones financieras para salirse con la suya prácticamente lo que quieran.</w:t>
      </w:r>
    </w:p>
    <w:p w14:paraId="6E9AA7D9" w14:textId="77777777" w:rsidR="006461C8" w:rsidRPr="006461C8" w:rsidRDefault="004843B7" w:rsidP="006461C8">
      <w:pPr>
        <w:shd w:val="clear" w:color="auto" w:fill="FFFFFF"/>
        <w:spacing w:after="0" w:line="240" w:lineRule="auto"/>
        <w:rPr>
          <w:rFonts w:ascii="Georgia" w:eastAsia="Times New Roman" w:hAnsi="Georgia" w:cs="Arial"/>
          <w:color w:val="000000" w:themeColor="text1"/>
          <w:sz w:val="36"/>
          <w:szCs w:val="36"/>
          <w:lang w:val="es-AR"/>
        </w:rPr>
      </w:pPr>
      <w:r w:rsidRPr="004843B7">
        <w:rPr>
          <w:rFonts w:ascii="Georgia" w:eastAsia="Times New Roman" w:hAnsi="Georgia" w:cs="Arial"/>
          <w:color w:val="000000" w:themeColor="text1"/>
          <w:sz w:val="36"/>
          <w:szCs w:val="36"/>
          <w:lang w:val="es-AR"/>
        </w:rPr>
        <w:t>Hablar es barato, ¿dónde está la prueba?</w:t>
      </w:r>
      <w:r w:rsidR="00442934">
        <w:rPr>
          <w:rFonts w:ascii="Georgia" w:eastAsia="Times New Roman" w:hAnsi="Georgia" w:cs="Arial"/>
          <w:color w:val="000000" w:themeColor="text1"/>
          <w:sz w:val="36"/>
          <w:szCs w:val="36"/>
          <w:lang w:val="es-AR"/>
        </w:rPr>
        <w:t xml:space="preserve"> </w:t>
      </w:r>
      <w:r w:rsidR="00442934" w:rsidRPr="00442934">
        <w:rPr>
          <w:rFonts w:ascii="Georgia" w:eastAsia="Times New Roman" w:hAnsi="Georgia" w:cs="Arial"/>
          <w:color w:val="000000" w:themeColor="text1"/>
          <w:sz w:val="36"/>
          <w:szCs w:val="36"/>
          <w:lang w:val="es-AR"/>
        </w:rPr>
        <w:t xml:space="preserve">El problema ha sido una prueba. </w:t>
      </w:r>
      <w:r w:rsidR="00442934" w:rsidRPr="006461C8">
        <w:rPr>
          <w:rFonts w:ascii="Georgia" w:eastAsia="Times New Roman" w:hAnsi="Georgia" w:cs="Arial"/>
          <w:color w:val="000000" w:themeColor="text1"/>
          <w:sz w:val="36"/>
          <w:szCs w:val="36"/>
          <w:lang w:val="es-AR"/>
        </w:rPr>
        <w:t>Es posible q</w:t>
      </w:r>
      <w:r w:rsidR="006461C8" w:rsidRPr="006461C8">
        <w:rPr>
          <w:rFonts w:ascii="Georgia" w:eastAsia="Times New Roman" w:hAnsi="Georgia" w:cs="Arial"/>
          <w:color w:val="000000" w:themeColor="text1"/>
          <w:sz w:val="36"/>
          <w:szCs w:val="36"/>
          <w:lang w:val="es-AR"/>
        </w:rPr>
        <w:t>ue haya escuchado o leído que o leer que los tribunales ahora operan bajo el mando del Almirantazgo y otras leyes, ¿cómo se puede probar y explicar esto? Es posible que haya escuchado que Estados Unidos no es más que una corporación "con fines de lucro". ¿Dónde está la prueba y cómo sucedió?</w:t>
      </w:r>
    </w:p>
    <w:p w14:paraId="57981743"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lastRenderedPageBreak/>
        <w:t>Este es el objetivo de esta última transmisión y los enlaces a continuación: proporcionar algunas de estas pruebas de las mismas leyes que lo hicieron posible.</w:t>
      </w:r>
    </w:p>
    <w:p w14:paraId="13959760"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Escuchar enlace de descarga</w:t>
      </w:r>
    </w:p>
    <w:p w14:paraId="719FD853"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Enlace al artículo mencionado en el audio:</w:t>
      </w:r>
    </w:p>
    <w:p w14:paraId="1C3AE390" w14:textId="0F739BBE"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y soberana - Artículo 170 Corporación</w:t>
      </w:r>
    </w:p>
    <w:p w14:paraId="1A38C516"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Los enlaces a los PDF mencionados en audio:</w:t>
      </w:r>
    </w:p>
    <w:p w14:paraId="0EED9232"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uk_act_1696_america_colonies_fraud_prevention.pdf</w:t>
      </w:r>
    </w:p>
    <w:p w14:paraId="4B0E3A4A"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uk_act_1707_america_trade.pdf</w:t>
      </w:r>
    </w:p>
    <w:p w14:paraId="7BDF1693"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uk_act_1707_east_india_company.pdf</w:t>
      </w:r>
    </w:p>
    <w:p w14:paraId="3872029C"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uk_act_1710_south_seas_company.pdf</w:t>
      </w:r>
    </w:p>
    <w:p w14:paraId="08DAE23B"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uk_act_1740_america_trade.pdf</w:t>
      </w:r>
    </w:p>
    <w:p w14:paraId="5025B6D1"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uk_act_1782_colonias_americanas_peace.pdf</w:t>
      </w:r>
    </w:p>
    <w:p w14:paraId="51E35168"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us_treaty_1783_paris.pdf</w:t>
      </w:r>
    </w:p>
    <w:p w14:paraId="18B6E8B0"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uk_act_1790_pennsylvania_annuity.pdf</w:t>
      </w:r>
    </w:p>
    <w:p w14:paraId="3C095C9D"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uk_act_1783_united_states_free_trade.pdf</w:t>
      </w:r>
    </w:p>
    <w:p w14:paraId="4E32C11C"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uk_act_1783_united_states_trade.pdf</w:t>
      </w:r>
    </w:p>
    <w:p w14:paraId="0C27335B"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uk_act_1795_united_states_trade.pdf</w:t>
      </w:r>
    </w:p>
    <w:p w14:paraId="56E9D7EA"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us_act_1790_public_debt.pdf</w:t>
      </w:r>
    </w:p>
    <w:p w14:paraId="640D0C24"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uk_act_1791_north_america.pdf</w:t>
      </w:r>
    </w:p>
    <w:p w14:paraId="63979CA3"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us_treaty_1794_westminster.pdf</w:t>
      </w:r>
    </w:p>
    <w:p w14:paraId="4A611811"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uk_act_1796_united_states_treaty.pdf</w:t>
      </w:r>
    </w:p>
    <w:p w14:paraId="09E531E0"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uk_act_1801_letters_of_marque.pdf</w:t>
      </w:r>
    </w:p>
    <w:p w14:paraId="38B70EDB"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uk_act_1801_vice_admiraty_courts.pdf</w:t>
      </w:r>
    </w:p>
    <w:p w14:paraId="61C1AF0A"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uk_act_1803_US_monies.pdf</w:t>
      </w:r>
    </w:p>
    <w:p w14:paraId="5E64F769"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uk_act_1808_US_payment_distribution.pdf</w:t>
      </w:r>
    </w:p>
    <w:p w14:paraId="62745CBF"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uk_parl_1812_US_payments_report.pdf</w:t>
      </w:r>
    </w:p>
    <w:p w14:paraId="2516F0EB"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Eustace Mullins - Los secretos de la Reserva Federal the London Connection.pdf</w:t>
      </w:r>
    </w:p>
    <w:p w14:paraId="3738E05B" w14:textId="77777777" w:rsidR="00554962" w:rsidRPr="00554962" w:rsidRDefault="006461C8" w:rsidP="006461C8">
      <w:pPr>
        <w:shd w:val="clear" w:color="auto" w:fill="FFFFFF"/>
        <w:spacing w:after="0" w:line="240" w:lineRule="auto"/>
        <w:rPr>
          <w:rFonts w:ascii="Georgia" w:eastAsia="Times New Roman" w:hAnsi="Georgia" w:cs="Georgia"/>
          <w:b/>
          <w:i/>
          <w:color w:val="000000" w:themeColor="text1"/>
          <w:sz w:val="32"/>
          <w:szCs w:val="32"/>
          <w:u w:val="single"/>
          <w:lang w:val="es-AR"/>
        </w:rPr>
      </w:pPr>
      <w:proofErr w:type="spellStart"/>
      <w:r w:rsidRPr="00554962">
        <w:rPr>
          <w:rFonts w:ascii="Georgia" w:eastAsia="Times New Roman" w:hAnsi="Georgia" w:cs="Arial"/>
          <w:b/>
          <w:i/>
          <w:color w:val="000000" w:themeColor="text1"/>
          <w:sz w:val="32"/>
          <w:szCs w:val="32"/>
          <w:u w:val="single"/>
          <w:lang w:val="es-AR"/>
        </w:rPr>
        <w:t>America</w:t>
      </w:r>
      <w:proofErr w:type="spellEnd"/>
      <w:r w:rsidRPr="00554962">
        <w:rPr>
          <w:rFonts w:ascii="Georgia" w:eastAsia="Times New Roman" w:hAnsi="Georgia" w:cs="Arial"/>
          <w:b/>
          <w:i/>
          <w:color w:val="000000" w:themeColor="text1"/>
          <w:sz w:val="32"/>
          <w:szCs w:val="32"/>
          <w:u w:val="single"/>
          <w:lang w:val="es-AR"/>
        </w:rPr>
        <w:t xml:space="preserve"> </w:t>
      </w:r>
      <w:proofErr w:type="spellStart"/>
      <w:r w:rsidRPr="00554962">
        <w:rPr>
          <w:rFonts w:ascii="Georgia" w:eastAsia="Times New Roman" w:hAnsi="Georgia" w:cs="Arial"/>
          <w:b/>
          <w:i/>
          <w:color w:val="000000" w:themeColor="text1"/>
          <w:sz w:val="32"/>
          <w:szCs w:val="32"/>
          <w:u w:val="single"/>
          <w:lang w:val="es-AR"/>
        </w:rPr>
        <w:t>the</w:t>
      </w:r>
      <w:proofErr w:type="spellEnd"/>
      <w:r w:rsidRPr="00554962">
        <w:rPr>
          <w:rFonts w:ascii="Georgia" w:eastAsia="Times New Roman" w:hAnsi="Georgia" w:cs="Arial"/>
          <w:b/>
          <w:i/>
          <w:color w:val="000000" w:themeColor="text1"/>
          <w:sz w:val="32"/>
          <w:szCs w:val="32"/>
          <w:u w:val="single"/>
          <w:lang w:val="es-AR"/>
        </w:rPr>
        <w:t xml:space="preserve"> Sea </w:t>
      </w:r>
      <w:proofErr w:type="spellStart"/>
      <w:r w:rsidRPr="00554962">
        <w:rPr>
          <w:rFonts w:ascii="Georgia" w:eastAsia="Times New Roman" w:hAnsi="Georgia" w:cs="Arial"/>
          <w:b/>
          <w:i/>
          <w:color w:val="000000" w:themeColor="text1"/>
          <w:sz w:val="32"/>
          <w:szCs w:val="32"/>
          <w:u w:val="single"/>
          <w:lang w:val="es-AR"/>
        </w:rPr>
        <w:t>of</w:t>
      </w:r>
      <w:proofErr w:type="spellEnd"/>
      <w:r w:rsidRPr="00554962">
        <w:rPr>
          <w:rFonts w:ascii="Georgia" w:eastAsia="Times New Roman" w:hAnsi="Georgia" w:cs="Arial"/>
          <w:b/>
          <w:i/>
          <w:color w:val="000000" w:themeColor="text1"/>
          <w:sz w:val="32"/>
          <w:szCs w:val="32"/>
          <w:u w:val="single"/>
          <w:lang w:val="es-AR"/>
        </w:rPr>
        <w:t xml:space="preserve"> </w:t>
      </w:r>
      <w:r w:rsidRPr="00554962">
        <w:rPr>
          <w:rFonts w:ascii="Times New Roman" w:eastAsia="Times New Roman" w:hAnsi="Times New Roman" w:cs="Times New Roman"/>
          <w:b/>
          <w:i/>
          <w:color w:val="000000" w:themeColor="text1"/>
          <w:sz w:val="32"/>
          <w:szCs w:val="32"/>
          <w:u w:val="single"/>
          <w:lang w:val="es-AR"/>
        </w:rPr>
        <w:t>​​</w:t>
      </w:r>
      <w:r w:rsidRPr="00554962">
        <w:rPr>
          <w:rFonts w:ascii="Georgia" w:eastAsia="Times New Roman" w:hAnsi="Georgia" w:cs="Georgia"/>
          <w:b/>
          <w:i/>
          <w:color w:val="000000" w:themeColor="text1"/>
          <w:sz w:val="32"/>
          <w:szCs w:val="32"/>
          <w:u w:val="single"/>
          <w:lang w:val="es-AR"/>
        </w:rPr>
        <w:t xml:space="preserve">Souls </w:t>
      </w:r>
      <w:r w:rsidR="00554962">
        <w:rPr>
          <w:rFonts w:ascii="Georgia" w:eastAsia="Times New Roman" w:hAnsi="Georgia" w:cs="Georgia"/>
          <w:b/>
          <w:i/>
          <w:color w:val="000000" w:themeColor="text1"/>
          <w:sz w:val="32"/>
          <w:szCs w:val="32"/>
          <w:u w:val="single"/>
          <w:lang w:val="es-AR"/>
        </w:rPr>
        <w:t>(America el M</w:t>
      </w:r>
      <w:r w:rsidR="00554962" w:rsidRPr="00554962">
        <w:rPr>
          <w:rFonts w:ascii="Georgia" w:eastAsia="Times New Roman" w:hAnsi="Georgia" w:cs="Georgia"/>
          <w:b/>
          <w:i/>
          <w:color w:val="000000" w:themeColor="text1"/>
          <w:sz w:val="32"/>
          <w:szCs w:val="32"/>
          <w:u w:val="single"/>
          <w:lang w:val="es-AR"/>
        </w:rPr>
        <w:t>ar de Almas</w:t>
      </w:r>
      <w:r w:rsidR="00554962">
        <w:rPr>
          <w:rFonts w:ascii="Georgia" w:eastAsia="Times New Roman" w:hAnsi="Georgia" w:cs="Georgia"/>
          <w:b/>
          <w:i/>
          <w:color w:val="000000" w:themeColor="text1"/>
          <w:sz w:val="32"/>
          <w:szCs w:val="32"/>
          <w:u w:val="single"/>
          <w:lang w:val="es-AR"/>
        </w:rPr>
        <w:t>)</w:t>
      </w:r>
    </w:p>
    <w:p w14:paraId="1C03E571"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Georgia"/>
          <w:color w:val="000000" w:themeColor="text1"/>
          <w:sz w:val="36"/>
          <w:szCs w:val="36"/>
          <w:lang w:val="es-AR"/>
        </w:rPr>
        <w:t>Pt 2 - Por qué vivimos dentro de u</w:t>
      </w:r>
      <w:r w:rsidRPr="006461C8">
        <w:rPr>
          <w:rFonts w:ascii="Georgia" w:eastAsia="Times New Roman" w:hAnsi="Georgia" w:cs="Arial"/>
          <w:color w:val="000000" w:themeColor="text1"/>
          <w:sz w:val="36"/>
          <w:szCs w:val="36"/>
          <w:lang w:val="es-AR"/>
        </w:rPr>
        <w:t>n banco gigante</w:t>
      </w:r>
    </w:p>
    <w:p w14:paraId="5C85E67B" w14:textId="05CDD9D3"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lastRenderedPageBreak/>
        <w:t xml:space="preserve"> La semana pasada, comenzamos a proporcionar pruebas contundentes en términos de estatutos legales reales que revelan la prueba de que Estados Unidos siempre se creó para el beneficio de unos pocos, nunca fue reconocido como la tierra de los "libres" y, de hecho, siempre fue el hogar del "esclavo" en las mentes de esas familias de comerciantes y banqueros que todavía ven el mundo como su propio conjunto personal de Monopolio.</w:t>
      </w:r>
    </w:p>
    <w:p w14:paraId="17E7F300"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Sin embargo, como ocurre con todas las discusiones sobre hechos históricos tan importantes, hay mucha información que cubrir. Como resultado, este segundo episodio también está dedicado al tema "América significa (literalmente) el Mar de las Almas Pt 2- Por qué vivimos dentro de un banco gigante".</w:t>
      </w:r>
    </w:p>
    <w:p w14:paraId="3861F335"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Escuchar Descargar</w:t>
      </w:r>
    </w:p>
    <w:p w14:paraId="20BC188A"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El templo del conocimiento</w:t>
      </w:r>
    </w:p>
    <w:p w14:paraId="6B062944"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El primer conjunto de enlaces aquí es en reconocimiento de la primera corporación perpetua creada en la ley inglesa que fue la London Company of Physicians (Doctors) en 1522. No se trata simplemente de médicos en términos de medicina, sino del encierro del conocimiento y de aquellos considerados competentes y digno de ser asociado en la comprensión de la ciencia, la ley, el mundo y la mente, no solo el cuerpo.</w:t>
      </w:r>
    </w:p>
    <w:p w14:paraId="666A0C50"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uk_act_1522_physicians_company.pdf</w:t>
      </w:r>
    </w:p>
    <w:p w14:paraId="0D674796" w14:textId="77777777" w:rsidR="006461C8" w:rsidRPr="006461C8" w:rsidRDefault="006461C8" w:rsidP="006461C8">
      <w:pPr>
        <w:shd w:val="clear" w:color="auto" w:fill="FFFFFF"/>
        <w:spacing w:after="0" w:line="240" w:lineRule="auto"/>
        <w:rPr>
          <w:rFonts w:ascii="Georgia" w:eastAsia="Times New Roman" w:hAnsi="Georgia" w:cs="Arial"/>
          <w:color w:val="000000" w:themeColor="text1"/>
          <w:sz w:val="36"/>
          <w:szCs w:val="36"/>
        </w:rPr>
      </w:pPr>
      <w:r w:rsidRPr="006461C8">
        <w:rPr>
          <w:rFonts w:ascii="Georgia" w:eastAsia="Times New Roman" w:hAnsi="Georgia" w:cs="Arial"/>
          <w:color w:val="000000" w:themeColor="text1"/>
          <w:sz w:val="36"/>
          <w:szCs w:val="36"/>
        </w:rPr>
        <w:t>uk_act_1540_barbers_surgeons_company.pdf</w:t>
      </w:r>
    </w:p>
    <w:p w14:paraId="4E31F5E5" w14:textId="77777777" w:rsidR="00124417" w:rsidRPr="00124417" w:rsidRDefault="006461C8" w:rsidP="00EB4EBE">
      <w:pPr>
        <w:shd w:val="clear" w:color="auto" w:fill="FFFFFF"/>
        <w:spacing w:after="0" w:line="240" w:lineRule="auto"/>
        <w:rPr>
          <w:rFonts w:ascii="Georgia" w:eastAsia="Times New Roman" w:hAnsi="Georgia" w:cs="Arial"/>
          <w:color w:val="000000" w:themeColor="text1"/>
          <w:sz w:val="36"/>
          <w:szCs w:val="36"/>
        </w:rPr>
      </w:pPr>
      <w:r w:rsidRPr="00124417">
        <w:rPr>
          <w:rFonts w:ascii="Georgia" w:eastAsia="Times New Roman" w:hAnsi="Georgia" w:cs="Arial"/>
          <w:color w:val="000000" w:themeColor="text1"/>
          <w:sz w:val="36"/>
          <w:szCs w:val="36"/>
        </w:rPr>
        <w:t xml:space="preserve">uk_act_1540_physicians_company_privileges.pdf </w:t>
      </w:r>
    </w:p>
    <w:p w14:paraId="6DB33911" w14:textId="77777777" w:rsidR="009C7BB0" w:rsidRDefault="006461C8" w:rsidP="00B94CE0">
      <w:pPr>
        <w:shd w:val="clear" w:color="auto" w:fill="FFFFFF"/>
        <w:rPr>
          <w:rFonts w:ascii="Georgia" w:eastAsia="Times New Roman" w:hAnsi="Georgia" w:cs="Arial"/>
          <w:color w:val="000000" w:themeColor="text1"/>
          <w:sz w:val="36"/>
          <w:szCs w:val="36"/>
          <w:lang w:val="es-AR"/>
        </w:rPr>
      </w:pPr>
      <w:r w:rsidRPr="006461C8">
        <w:rPr>
          <w:rFonts w:ascii="Georgia" w:eastAsia="Times New Roman" w:hAnsi="Georgia" w:cs="Arial"/>
          <w:color w:val="000000" w:themeColor="text1"/>
          <w:sz w:val="36"/>
          <w:szCs w:val="36"/>
          <w:lang w:val="es-AR"/>
        </w:rPr>
        <w:t>Esta es verdaderamente la Compañía de Londres tal como la conocemos. Un organismo que continuó su encierro sobre el conocimiento así como hacia 1609 la gestión y custodia de locos y "criaturas".</w:t>
      </w:r>
      <w:r w:rsidR="00442934" w:rsidRPr="006461C8">
        <w:rPr>
          <w:rFonts w:ascii="Georgia" w:eastAsia="Times New Roman" w:hAnsi="Georgia" w:cs="Arial"/>
          <w:color w:val="000000" w:themeColor="text1"/>
          <w:sz w:val="36"/>
          <w:szCs w:val="36"/>
          <w:lang w:val="es-AR"/>
        </w:rPr>
        <w:t xml:space="preserve"> </w:t>
      </w:r>
    </w:p>
    <w:p w14:paraId="0FA12A14"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lastRenderedPageBreak/>
        <w:t>Del Diccionario de derecho inglés del siglo XVII:</w:t>
      </w:r>
    </w:p>
    <w:p w14:paraId="34D80022"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Misterio = algo oculto, también un arte o oficio como los médicos o la ley</w:t>
      </w:r>
    </w:p>
    <w:p w14:paraId="5D89DB09"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Médico = Doctor o Profesor de Medicina</w:t>
      </w:r>
    </w:p>
    <w:p w14:paraId="0CA4DB70"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Physick = De la Naturaleza, en General la Ciencia de todos los Seres materiales, sistemas de este mundo visible; también el Arte de la Medicina y el Derecho.</w:t>
      </w:r>
    </w:p>
    <w:p w14:paraId="2B831222"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En bruto = no empleado o trabajado</w:t>
      </w:r>
      <w:r>
        <w:rPr>
          <w:rFonts w:ascii="Georgia" w:eastAsia="Times New Roman" w:hAnsi="Georgia" w:cs="Arial"/>
          <w:color w:val="000000" w:themeColor="text1"/>
          <w:sz w:val="36"/>
          <w:szCs w:val="36"/>
          <w:lang w:val="es-AR"/>
        </w:rPr>
        <w:t xml:space="preserve"> </w:t>
      </w:r>
      <w:r w:rsidRPr="009C7BB0">
        <w:rPr>
          <w:rFonts w:ascii="Georgia" w:eastAsia="Times New Roman" w:hAnsi="Georgia" w:cs="Arial"/>
          <w:color w:val="000000" w:themeColor="text1"/>
          <w:sz w:val="36"/>
          <w:szCs w:val="36"/>
          <w:lang w:val="es-AR"/>
        </w:rPr>
        <w:t>Cuerno = una criatura, bienes muebles</w:t>
      </w:r>
    </w:p>
    <w:p w14:paraId="5E5B6FE7" w14:textId="77777777" w:rsid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Criatura = una cosa incapaz de razonar, una persona lunática o idiota</w:t>
      </w:r>
    </w:p>
    <w:p w14:paraId="74E0CAAE"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uk_act_1481_mystery_company.pdf</w:t>
      </w:r>
    </w:p>
    <w:p w14:paraId="6ECC6646"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uk_act_1609_mystery_company.pdf</w:t>
      </w:r>
    </w:p>
    <w:p w14:paraId="327C8F61"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1707- Acta de Unión (Gran Bretaña) que se convierte en Corona</w:t>
      </w:r>
    </w:p>
    <w:p w14:paraId="6F955121"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uk_act_1706_act_of_union.pdf</w:t>
      </w:r>
    </w:p>
    <w:p w14:paraId="4E565779"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uk_act_1707_one_privy_council.pdf</w:t>
      </w:r>
    </w:p>
    <w:p w14:paraId="616699CB"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 xml:space="preserve">uk_act_1707_perpetual_crown_government.pdf1800 - Unión de Gran </w:t>
      </w:r>
      <w:proofErr w:type="spellStart"/>
      <w:r w:rsidRPr="009C7BB0">
        <w:rPr>
          <w:rFonts w:ascii="Georgia" w:eastAsia="Times New Roman" w:hAnsi="Georgia" w:cs="Arial"/>
          <w:color w:val="000000" w:themeColor="text1"/>
          <w:sz w:val="36"/>
          <w:szCs w:val="36"/>
        </w:rPr>
        <w:t>Bretaña</w:t>
      </w:r>
      <w:proofErr w:type="spellEnd"/>
      <w:r w:rsidRPr="009C7BB0">
        <w:rPr>
          <w:rFonts w:ascii="Georgia" w:eastAsia="Times New Roman" w:hAnsi="Georgia" w:cs="Arial"/>
          <w:color w:val="000000" w:themeColor="text1"/>
          <w:sz w:val="36"/>
          <w:szCs w:val="36"/>
        </w:rPr>
        <w:t xml:space="preserve"> e </w:t>
      </w:r>
      <w:proofErr w:type="spellStart"/>
      <w:r w:rsidRPr="009C7BB0">
        <w:rPr>
          <w:rFonts w:ascii="Georgia" w:eastAsia="Times New Roman" w:hAnsi="Georgia" w:cs="Arial"/>
          <w:color w:val="000000" w:themeColor="text1"/>
          <w:sz w:val="36"/>
          <w:szCs w:val="36"/>
        </w:rPr>
        <w:t>Irlanda</w:t>
      </w:r>
      <w:proofErr w:type="spellEnd"/>
    </w:p>
    <w:p w14:paraId="3826DC9C"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uk_act_1800_union_of_kingdoms.pdf</w:t>
      </w:r>
    </w:p>
    <w:p w14:paraId="45EA1AAC"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uk_act_1801_28_million_from_annuities.pdf</w:t>
      </w:r>
    </w:p>
    <w:p w14:paraId="410E15B2"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lastRenderedPageBreak/>
        <w:t>uk_act_1816_BoE_public_service_payment.pdf</w:t>
      </w:r>
    </w:p>
    <w:p w14:paraId="54632601"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uk_act_1816_BoE_consolidated_fund_exchequer.pdf</w:t>
      </w:r>
    </w:p>
    <w:p w14:paraId="7AB5D41E"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uk_act_1816_BoE_advance.pdf</w:t>
      </w:r>
    </w:p>
    <w:p w14:paraId="2C978859" w14:textId="77777777" w:rsidR="009C7BB0" w:rsidRPr="00BB0E6B" w:rsidRDefault="009C7BB0" w:rsidP="009C7BB0">
      <w:pPr>
        <w:shd w:val="clear" w:color="auto" w:fill="FFFFFF"/>
        <w:rPr>
          <w:rFonts w:ascii="Georgia" w:eastAsia="Times New Roman" w:hAnsi="Georgia" w:cs="Arial"/>
          <w:bCs/>
          <w:color w:val="000000" w:themeColor="text1"/>
          <w:sz w:val="36"/>
          <w:szCs w:val="36"/>
          <w:lang w:val="es-AR"/>
        </w:rPr>
      </w:pPr>
      <w:r w:rsidRPr="00554962">
        <w:rPr>
          <w:rFonts w:ascii="Georgia" w:eastAsia="Times New Roman" w:hAnsi="Georgia" w:cs="Arial"/>
          <w:b/>
          <w:color w:val="000000" w:themeColor="text1"/>
          <w:sz w:val="36"/>
          <w:szCs w:val="36"/>
          <w:u w:val="single"/>
          <w:lang w:val="es-AR"/>
        </w:rPr>
        <w:t xml:space="preserve">América el Mar de las Almas </w:t>
      </w:r>
      <w:r w:rsidRPr="00BB0E6B">
        <w:rPr>
          <w:rFonts w:ascii="Georgia" w:eastAsia="Times New Roman" w:hAnsi="Georgia" w:cs="Arial"/>
          <w:bCs/>
          <w:color w:val="000000" w:themeColor="text1"/>
          <w:sz w:val="36"/>
          <w:szCs w:val="36"/>
          <w:lang w:val="es-AR"/>
        </w:rPr>
        <w:t>Pt 3</w:t>
      </w:r>
    </w:p>
    <w:p w14:paraId="4C568524"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Hace un par de semanas hablamos de "Pt 2- América el Mar de las Almas". En este episodio, proporcionamos más información de fondo sobre la progresión de la Corporación de los Estados Unidos formada en el siglo XVIII a un nuevo sistema en 1870 y luego nuevamente en la década de 1930.</w:t>
      </w:r>
      <w:r>
        <w:rPr>
          <w:rFonts w:ascii="Georgia" w:eastAsia="Times New Roman" w:hAnsi="Georgia" w:cs="Arial"/>
          <w:color w:val="000000" w:themeColor="text1"/>
          <w:sz w:val="36"/>
          <w:szCs w:val="36"/>
          <w:lang w:val="es-AR"/>
        </w:rPr>
        <w:t xml:space="preserve">  </w:t>
      </w:r>
      <w:r w:rsidRPr="009C7BB0">
        <w:rPr>
          <w:rFonts w:ascii="Georgia" w:eastAsia="Times New Roman" w:hAnsi="Georgia" w:cs="Arial"/>
          <w:color w:val="000000" w:themeColor="text1"/>
          <w:sz w:val="36"/>
          <w:szCs w:val="36"/>
          <w:lang w:val="es-AR"/>
        </w:rPr>
        <w:t>Escuchar enlace de descarga</w:t>
      </w:r>
    </w:p>
    <w:p w14:paraId="2E3E8282" w14:textId="77777777" w:rsidR="009C7BB0" w:rsidRPr="009C7BB0" w:rsidRDefault="009C7BB0" w:rsidP="009C7BB0">
      <w:pPr>
        <w:shd w:val="clear" w:color="auto" w:fill="FFFFFF"/>
        <w:rPr>
          <w:rFonts w:ascii="Georgia" w:eastAsia="Times New Roman" w:hAnsi="Georgia" w:cs="Arial"/>
          <w:color w:val="000000" w:themeColor="text1"/>
          <w:sz w:val="36"/>
          <w:szCs w:val="36"/>
          <w:lang w:val="es-AR"/>
        </w:rPr>
      </w:pPr>
      <w:r w:rsidRPr="009C7BB0">
        <w:rPr>
          <w:rFonts w:ascii="Georgia" w:eastAsia="Times New Roman" w:hAnsi="Georgia" w:cs="Arial"/>
          <w:color w:val="000000" w:themeColor="text1"/>
          <w:sz w:val="36"/>
          <w:szCs w:val="36"/>
          <w:lang w:val="es-AR"/>
        </w:rPr>
        <w:t>A continuación, se muestran algunos enlaces importantes y relevantes:</w:t>
      </w:r>
    </w:p>
    <w:p w14:paraId="2F217332"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1870- Formación del Distrito de Columbia</w:t>
      </w:r>
    </w:p>
    <w:p w14:paraId="314D00F5"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us_006_congress_1800_ch14_salvage_of_prizes.pdf</w:t>
      </w:r>
    </w:p>
    <w:p w14:paraId="722A8EE4"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us_006_congress_1801_ch15_DC.pdf</w:t>
      </w:r>
    </w:p>
    <w:p w14:paraId="65B8C380"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us_006_congress_1801_ch24_DC_amendment.pdf</w:t>
      </w:r>
    </w:p>
    <w:p w14:paraId="7C30FD4F" w14:textId="77777777" w:rsidR="009C7BB0" w:rsidRPr="009C7BB0" w:rsidRDefault="009C7BB0" w:rsidP="009C7BB0">
      <w:pPr>
        <w:shd w:val="clear" w:color="auto" w:fill="FFFFFF"/>
        <w:rPr>
          <w:rFonts w:ascii="Georgia" w:eastAsia="Times New Roman" w:hAnsi="Georgia" w:cs="Arial"/>
          <w:color w:val="000000" w:themeColor="text1"/>
          <w:sz w:val="36"/>
          <w:szCs w:val="36"/>
        </w:rPr>
      </w:pPr>
      <w:r w:rsidRPr="009C7BB0">
        <w:rPr>
          <w:rFonts w:ascii="Georgia" w:eastAsia="Times New Roman" w:hAnsi="Georgia" w:cs="Arial"/>
          <w:color w:val="000000" w:themeColor="text1"/>
          <w:sz w:val="36"/>
          <w:szCs w:val="36"/>
        </w:rPr>
        <w:t>us_041_congress_1870_ch80_corporation_creation_DC.pdf</w:t>
      </w:r>
    </w:p>
    <w:p w14:paraId="7E72AA8B"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us_041_congress_1871_ch62_government_creation_DC.pdf</w:t>
      </w:r>
    </w:p>
    <w:p w14:paraId="1005979A"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us_006_congress_1801_ch15_DC.pdf</w:t>
      </w:r>
    </w:p>
    <w:p w14:paraId="4195A139"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lastRenderedPageBreak/>
        <w:t>1930 "'s - Compañía de seguros corporativa que cotiza en los Estados Unidos</w:t>
      </w:r>
    </w:p>
    <w:p w14:paraId="2456DCFA"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BIS_1930_charter.pdf</w:t>
      </w:r>
    </w:p>
    <w:p w14:paraId="3368316C"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BIS_1930_statutes.pdf</w:t>
      </w:r>
    </w:p>
    <w:p w14:paraId="3F3CC477"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us_072_congress_1932_ch189_insurance_corporations_DC.pdf</w:t>
      </w:r>
    </w:p>
    <w:p w14:paraId="1949E6F8"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us_072_congress_1932_ch272_credit_unions_DC.pdf</w:t>
      </w:r>
    </w:p>
    <w:p w14:paraId="432E747C"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us_072_congress_1933_ch220_currency_and_corporations_DC.pdf</w:t>
      </w:r>
    </w:p>
    <w:p w14:paraId="6837A252"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us_072_congress_1933_ch273_currency_and_corporations_amended_DC.pdf</w:t>
      </w:r>
    </w:p>
    <w:p w14:paraId="395B057F"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us_073_congress_1933_ch38_securities_act.pdf</w:t>
      </w:r>
    </w:p>
    <w:p w14:paraId="73EEAD94"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us_073_congress_1933_ch672_life_insurance_act.pdf</w:t>
      </w:r>
    </w:p>
    <w:p w14:paraId="2685FBCE"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treaty_creating_third_reich.pdf</w:t>
      </w:r>
    </w:p>
    <w:p w14:paraId="7D19DD2E"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Artículo 19 - Fideicomisos y herencias</w:t>
      </w:r>
    </w:p>
    <w:p w14:paraId="64473BA0"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Artículo 167 - Anualidades</w:t>
      </w:r>
    </w:p>
    <w:p w14:paraId="1BC7442A"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En el derecho romano, el comercio se considera tanto un crimen como un pecado.</w:t>
      </w:r>
    </w:p>
    <w:p w14:paraId="468ECD55"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Cuando escuchas o lees la palabra "uso" en términos de ley, entonces el acto o estatuto más famoso sobre usos fue el Estatuto de Enrique VIII en 1535 sobre usos y testamentos: Ver: uk_act_1535_uses_wills.pdf</w:t>
      </w:r>
    </w:p>
    <w:p w14:paraId="6F681A0E"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lastRenderedPageBreak/>
        <w:t>La palabra "uso" tiene una larga procedencia e historia y proviene del latín "Usus" - USUS (latín) - "Uso (de la tierra), Beneficio (de la tierra), Práctica, Habilidad, Experiencia, Costumbre, Relaciones sexuales, Necesidad, Necesidad, Servicio ".</w:t>
      </w:r>
    </w:p>
    <w:p w14:paraId="07BC85AC"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Sin embargo, lo que hemos discutido en las últimas semanas es cómo la propiedad, los derechos y los usos fueron "encerrados" por los líderes de la milicia, los nobles y el falso clero que actuaban como nada más que piratas, para luego crear códigos legales como las Leyes del Almirantazgo que no son más que piratas. leyes para su propio beneficio. Por lo tanto, hablamos de que el comercio se convirtió en un crimen y en un pecado.</w:t>
      </w:r>
    </w:p>
    <w:p w14:paraId="6660D141"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¿Cuál es entonces una palabra donde hay evidencia de supuestos actos que hacen del "comercio" o una palabra equivalente ilegal, inmoral o pecado?</w:t>
      </w:r>
    </w:p>
    <w:p w14:paraId="2B48862D"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El significado oculto de la usura</w:t>
      </w:r>
    </w:p>
    <w:p w14:paraId="185044D7"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Encontramos la palabra a la vista, con Usura. Contrariamente a la definición estricta que se reivindica para la palabra, usura es el derivado de uso. Es decir, si un Uso es un Fideicomiso, entonces Usura es el Patrimonio, o el Fondo, o el Dinero o el Comercio.</w:t>
      </w:r>
    </w:p>
    <w:p w14:paraId="5A6DB370"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USURAE (latín) - "Beneficio de uso, disfrute, alquiler, salario, salario, Simus (interés), ingresos, patrimonio, comercio"</w:t>
      </w:r>
    </w:p>
    <w:p w14:paraId="3D89A688"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lastRenderedPageBreak/>
        <w:t>Por lo tanto, cuando hablamos de usura, estamos hablando de un plan deliberado para encerrar el comercio y el comercio, que alguna vez fue un derecho de las personas, controlar el mundo a través del comercio.</w:t>
      </w:r>
    </w:p>
    <w:p w14:paraId="64C676E3"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Contrariamente a la afirmación de que las leyes de usura se establecieron por primera vez en el siglo XIII, parece que las primeras definiciones reales contra la usura fueron tan tardías como el siglo XVI y la bula papal "Inter Multiplices" de León X el 4 de mayo de 1515 en la creación del " casas de empeño "para los fieles.</w:t>
      </w:r>
    </w:p>
    <w:p w14:paraId="2CCBC73F"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Así, en el siglo XVI, mientras los países católicos hacían del comercio como usura un "pecado", el concepto de comercio como derecho ocupaba un lugar destacado en la "ética del trabajo" protestante.</w:t>
      </w:r>
    </w:p>
    <w:p w14:paraId="20A77B21"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No fue entonces hasta el s. XVIII, después de que algunos incendios convenientes destruyeran antiguos estatutos en Inglaterra, que vemos que el comercio deja de ser un derecho de las clases nobles y se convierte en un pecado en la ley protestante. ¿Cómo? Al equiparar el comercio con la guerra, con el conflicto y, por lo tanto, inmoral y un crimen y un pecado.</w:t>
      </w:r>
    </w:p>
    <w:p w14:paraId="542B6027" w14:textId="77777777" w:rsidR="00914C56" w:rsidRPr="00914C56" w:rsidRDefault="00914C56" w:rsidP="00914C56">
      <w:pPr>
        <w:shd w:val="clear" w:color="auto" w:fill="FFFFFF"/>
        <w:rPr>
          <w:rFonts w:ascii="Georgia" w:eastAsia="Times New Roman" w:hAnsi="Georgia" w:cs="Arial"/>
          <w:color w:val="000000" w:themeColor="text1"/>
          <w:sz w:val="36"/>
          <w:szCs w:val="36"/>
          <w:lang w:val="es-AR"/>
        </w:rPr>
      </w:pPr>
      <w:r w:rsidRPr="00914C56">
        <w:rPr>
          <w:rFonts w:ascii="Georgia" w:eastAsia="Times New Roman" w:hAnsi="Georgia" w:cs="Arial"/>
          <w:color w:val="000000" w:themeColor="text1"/>
          <w:sz w:val="36"/>
          <w:szCs w:val="36"/>
          <w:lang w:val="es-AR"/>
        </w:rPr>
        <w:t xml:space="preserve">Por lo tanto, para el mundo del comercio protestante revisado, "todo negocio es guerra" y "todo crimen es comercial". Es por eso que el conflicto es necesario en su </w:t>
      </w:r>
      <w:r w:rsidRPr="00914C56">
        <w:rPr>
          <w:rFonts w:ascii="Georgia" w:eastAsia="Times New Roman" w:hAnsi="Georgia" w:cs="Arial"/>
          <w:color w:val="000000" w:themeColor="text1"/>
          <w:sz w:val="36"/>
          <w:szCs w:val="36"/>
          <w:lang w:val="es-AR"/>
        </w:rPr>
        <w:lastRenderedPageBreak/>
        <w:t>sistema y por qué todo permanece predicado en la guerra perpetua y las cartas de marca.</w:t>
      </w:r>
    </w:p>
    <w:p w14:paraId="1F1496BB"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 xml:space="preserve">Enlaces de cartas de </w:t>
      </w:r>
      <w:proofErr w:type="spellStart"/>
      <w:r w:rsidRPr="00914C56">
        <w:rPr>
          <w:rFonts w:ascii="Georgia" w:eastAsia="Times New Roman" w:hAnsi="Georgia" w:cs="Arial"/>
          <w:color w:val="000000" w:themeColor="text1"/>
          <w:sz w:val="36"/>
          <w:szCs w:val="36"/>
        </w:rPr>
        <w:t>marca</w:t>
      </w:r>
      <w:proofErr w:type="spellEnd"/>
    </w:p>
    <w:p w14:paraId="73E7403F"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uk_act_1801_letters_of_marque.pdf</w:t>
      </w:r>
    </w:p>
    <w:p w14:paraId="0998B98F"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uk_act_1801_vice_admiraty_courts.pdf</w:t>
      </w:r>
    </w:p>
    <w:p w14:paraId="4313626A"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uk_act_1803_prize_money.pdf</w:t>
      </w:r>
    </w:p>
    <w:p w14:paraId="59B35093"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uk_act_1803_seizure_of_prizes.pdf</w:t>
      </w:r>
    </w:p>
    <w:p w14:paraId="4F270FF6"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uk_act_1805_prizes.pdf</w:t>
      </w:r>
    </w:p>
    <w:p w14:paraId="289C342C"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us_006_congress_1800_ch14_salvage_of_prizes.pdf</w:t>
      </w:r>
    </w:p>
    <w:p w14:paraId="0B8A53BB" w14:textId="77777777" w:rsidR="00914C56" w:rsidRPr="00914C56" w:rsidRDefault="00914C56" w:rsidP="00914C56">
      <w:pPr>
        <w:shd w:val="clear" w:color="auto" w:fill="FFFFFF"/>
        <w:rPr>
          <w:rFonts w:ascii="Georgia" w:eastAsia="Times New Roman" w:hAnsi="Georgia" w:cs="Arial"/>
          <w:color w:val="000000" w:themeColor="text1"/>
          <w:sz w:val="36"/>
          <w:szCs w:val="36"/>
        </w:rPr>
      </w:pPr>
      <w:r w:rsidRPr="00914C56">
        <w:rPr>
          <w:rFonts w:ascii="Georgia" w:eastAsia="Times New Roman" w:hAnsi="Georgia" w:cs="Arial"/>
          <w:color w:val="000000" w:themeColor="text1"/>
          <w:sz w:val="36"/>
          <w:szCs w:val="36"/>
        </w:rPr>
        <w:t>us_012_congress_1812_ch102_war_against_UK.pdf</w:t>
      </w:r>
    </w:p>
    <w:p w14:paraId="54BAD4F2" w14:textId="4E1CE89A" w:rsidR="00BD088A" w:rsidRPr="00BD088A" w:rsidRDefault="00914C56"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 xml:space="preserve">OPCA explicó "" Por qué una opinión más reciente de la Reina "en Canadá expone a los </w:t>
      </w:r>
      <w:proofErr w:type="spellStart"/>
      <w:r w:rsidRPr="00BD088A">
        <w:rPr>
          <w:rFonts w:ascii="Georgia" w:eastAsia="Times New Roman" w:hAnsi="Georgia" w:cs="Arial"/>
          <w:color w:val="000000" w:themeColor="text1"/>
          <w:sz w:val="36"/>
          <w:szCs w:val="36"/>
          <w:lang w:val="es-AR"/>
        </w:rPr>
        <w:t>Secret</w:t>
      </w:r>
      <w:proofErr w:type="spellEnd"/>
      <w:r w:rsidRPr="00BD088A">
        <w:rPr>
          <w:rFonts w:ascii="Georgia" w:eastAsia="Times New Roman" w:hAnsi="Georgia" w:cs="Arial"/>
          <w:color w:val="000000" w:themeColor="text1"/>
          <w:sz w:val="36"/>
          <w:szCs w:val="36"/>
          <w:lang w:val="es-AR"/>
        </w:rPr>
        <w:t xml:space="preserve"> Bar </w:t>
      </w:r>
      <w:proofErr w:type="spellStart"/>
      <w:r w:rsidRPr="00BD088A">
        <w:rPr>
          <w:rFonts w:ascii="Georgia" w:eastAsia="Times New Roman" w:hAnsi="Georgia" w:cs="Arial"/>
          <w:color w:val="000000" w:themeColor="text1"/>
          <w:sz w:val="36"/>
          <w:szCs w:val="36"/>
          <w:lang w:val="es-AR"/>
        </w:rPr>
        <w:t>Guilds</w:t>
      </w:r>
      <w:proofErr w:type="spellEnd"/>
      <w:r w:rsidRPr="00BD088A">
        <w:rPr>
          <w:rFonts w:ascii="Georgia" w:eastAsia="Times New Roman" w:hAnsi="Georgia" w:cs="Arial"/>
          <w:color w:val="000000" w:themeColor="text1"/>
          <w:sz w:val="36"/>
          <w:szCs w:val="36"/>
          <w:lang w:val="es-AR"/>
        </w:rPr>
        <w:t xml:space="preserve"> </w:t>
      </w:r>
      <w:r w:rsidR="00E732E2">
        <w:rPr>
          <w:rFonts w:ascii="Georgia" w:eastAsia="Times New Roman" w:hAnsi="Georgia" w:cs="Arial"/>
          <w:color w:val="000000" w:themeColor="text1"/>
          <w:sz w:val="36"/>
          <w:szCs w:val="36"/>
          <w:lang w:val="es-AR"/>
        </w:rPr>
        <w:t xml:space="preserve">(Los gremios de abogados) </w:t>
      </w:r>
      <w:r w:rsidRPr="00BD088A">
        <w:rPr>
          <w:rFonts w:ascii="Georgia" w:eastAsia="Times New Roman" w:hAnsi="Georgia" w:cs="Arial"/>
          <w:color w:val="000000" w:themeColor="text1"/>
          <w:sz w:val="36"/>
          <w:szCs w:val="36"/>
          <w:lang w:val="es-AR"/>
        </w:rPr>
        <w:t>como los más radicales</w:t>
      </w:r>
      <w:r w:rsidR="00BD088A" w:rsidRPr="00BD088A">
        <w:rPr>
          <w:rFonts w:ascii="Georgia" w:eastAsia="Times New Roman" w:hAnsi="Georgia" w:cs="Arial"/>
          <w:color w:val="000000" w:themeColor="text1"/>
          <w:sz w:val="36"/>
          <w:szCs w:val="36"/>
          <w:lang w:val="es-AR"/>
        </w:rPr>
        <w:t xml:space="preserve"> y peligroso grupo antisocial y antijurídico en el mundo</w:t>
      </w:r>
    </w:p>
    <w:p w14:paraId="1E88219B" w14:textId="77777777" w:rsidR="00BD088A" w:rsidRP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Una reciente decisión judicial de 185 páginas del 18 de septiembre de 2012 (Meads v. Meads, 2012 ABQB 571 descargar pdf aquí) sobre un divorcio enconado en Edmonton, Canadá, ha confirmado el peligro inherente para el futuro sostenible de la sociedad de los llamados "pseudoorganizados Argumentos Comerciales Legales "u" OPCA "ofrecidos por acólitos y defensores de la" Arquitectura Comercial Pseudo-Legal Organizada "más</w:t>
      </w:r>
      <w:r>
        <w:rPr>
          <w:rFonts w:ascii="Georgia" w:eastAsia="Times New Roman" w:hAnsi="Georgia" w:cs="Arial"/>
          <w:color w:val="000000" w:themeColor="text1"/>
          <w:sz w:val="36"/>
          <w:szCs w:val="36"/>
          <w:lang w:val="es-AR"/>
        </w:rPr>
        <w:t xml:space="preserve"> </w:t>
      </w:r>
      <w:r w:rsidRPr="00BD088A">
        <w:rPr>
          <w:rFonts w:ascii="Georgia" w:eastAsia="Times New Roman" w:hAnsi="Georgia" w:cs="Arial"/>
          <w:color w:val="000000" w:themeColor="text1"/>
          <w:sz w:val="36"/>
          <w:szCs w:val="36"/>
          <w:lang w:val="es-AR"/>
        </w:rPr>
        <w:lastRenderedPageBreak/>
        <w:t>sofisticada y compleja a la que deben pertenecer tales argumentos por definición.</w:t>
      </w:r>
    </w:p>
    <w:p w14:paraId="677DFB0B" w14:textId="77777777" w:rsidR="00BD088A" w:rsidRPr="00E732E2" w:rsidRDefault="00BD088A" w:rsidP="00BD088A">
      <w:pPr>
        <w:shd w:val="clear" w:color="auto" w:fill="FFFFFF"/>
        <w:rPr>
          <w:rFonts w:ascii="Georgia" w:eastAsia="Times New Roman" w:hAnsi="Georgia" w:cs="Arial"/>
          <w:color w:val="000000" w:themeColor="text1"/>
          <w:sz w:val="36"/>
          <w:szCs w:val="36"/>
          <w:u w:val="single"/>
          <w:lang w:val="es-AR"/>
        </w:rPr>
      </w:pPr>
      <w:r w:rsidRPr="00BD088A">
        <w:rPr>
          <w:rFonts w:ascii="Georgia" w:eastAsia="Times New Roman" w:hAnsi="Georgia" w:cs="Arial"/>
          <w:color w:val="000000" w:themeColor="text1"/>
          <w:sz w:val="36"/>
          <w:szCs w:val="36"/>
          <w:lang w:val="es-AR"/>
        </w:rPr>
        <w:t>Si bien el párrafo 736 formal "Razones para la decisión" del Juez Principal Asociado JD Rooke ("Juez Rooke") está lleno de presunciones, suposiciones, inexactitudes y falacias graves, el documento, no obstante, puede presagiar un hito en la identificación de una nueva forma en que el debate y la discusión sobre jurisdicción, ley y procedimiento puede desarrollarse "" específicamente la admisión de que ciertas estructuras de "OPCA" existen disfrazadas de argumento y ley legítimos, pero que no tienen validez excepto por la fuerza, o como lo afirma el</w:t>
      </w:r>
      <w:r>
        <w:rPr>
          <w:rFonts w:ascii="Georgia" w:eastAsia="Times New Roman" w:hAnsi="Georgia" w:cs="Arial"/>
          <w:color w:val="000000" w:themeColor="text1"/>
          <w:sz w:val="36"/>
          <w:szCs w:val="36"/>
          <w:lang w:val="es-AR"/>
        </w:rPr>
        <w:t xml:space="preserve"> </w:t>
      </w:r>
      <w:r w:rsidRPr="00BD088A">
        <w:rPr>
          <w:rFonts w:ascii="Georgia" w:eastAsia="Times New Roman" w:hAnsi="Georgia" w:cs="Arial"/>
          <w:color w:val="000000" w:themeColor="text1"/>
          <w:sz w:val="36"/>
          <w:szCs w:val="36"/>
          <w:lang w:val="es-AR"/>
        </w:rPr>
        <w:t xml:space="preserve">juez Rooke en una cita de Thomas Hobbes, Leviathan " </w:t>
      </w:r>
      <w:r w:rsidRPr="00E732E2">
        <w:rPr>
          <w:rFonts w:ascii="Georgia" w:eastAsia="Times New Roman" w:hAnsi="Georgia" w:cs="Arial"/>
          <w:color w:val="000000" w:themeColor="text1"/>
          <w:sz w:val="36"/>
          <w:szCs w:val="36"/>
          <w:u w:val="single"/>
          <w:lang w:val="es-AR"/>
        </w:rPr>
        <w:t>Las leyes no tienen poder para protegerlos, sin una espada en las manos de un hombre, o hombres, para hacer que esas leyes se pongan en práctica ".</w:t>
      </w:r>
    </w:p>
    <w:p w14:paraId="6714B6A0" w14:textId="77777777" w:rsidR="00BD088A" w:rsidRP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Experiencia y conocimientos en la investigación de OPCA</w:t>
      </w:r>
    </w:p>
    <w:p w14:paraId="20AF0BF7" w14:textId="77777777" w:rsidR="00BD088A" w:rsidRP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[1] Durante los últimos 26 años y cada vez más a tiempo completo durante los últimos quince años, ha sido mi pasión y mi vocación investigar, descubrir y revelar</w:t>
      </w:r>
      <w:r>
        <w:rPr>
          <w:rFonts w:ascii="Georgia" w:eastAsia="Times New Roman" w:hAnsi="Georgia" w:cs="Arial"/>
          <w:color w:val="000000" w:themeColor="text1"/>
          <w:sz w:val="36"/>
          <w:szCs w:val="36"/>
          <w:lang w:val="es-AR"/>
        </w:rPr>
        <w:t xml:space="preserve"> </w:t>
      </w:r>
      <w:r w:rsidRPr="00BD088A">
        <w:rPr>
          <w:rFonts w:ascii="Georgia" w:eastAsia="Times New Roman" w:hAnsi="Georgia" w:cs="Arial"/>
          <w:color w:val="000000" w:themeColor="text1"/>
          <w:sz w:val="36"/>
          <w:szCs w:val="36"/>
          <w:lang w:val="es-AR"/>
        </w:rPr>
        <w:t xml:space="preserve">objetivamente el alcance total de la compleja "Arquitectura comercial pseudolegal organizada" establecida en primer lugar por el Culto Romano, también conocido como el Vaticano desde el siglo XI al reclamar el papel de Vicario de Cristo de la Iglesia católica franco-sajona y luego desarrollado completamente bajo Enrique VIII en la forma </w:t>
      </w:r>
      <w:r w:rsidRPr="00BD088A">
        <w:rPr>
          <w:rFonts w:ascii="Georgia" w:eastAsia="Times New Roman" w:hAnsi="Georgia" w:cs="Arial"/>
          <w:color w:val="000000" w:themeColor="text1"/>
          <w:sz w:val="36"/>
          <w:szCs w:val="36"/>
          <w:lang w:val="es-AR"/>
        </w:rPr>
        <w:lastRenderedPageBreak/>
        <w:t>de "ley de la Commonwealth" a través de Westminster desde el siglo XVI; y</w:t>
      </w:r>
    </w:p>
    <w:p w14:paraId="766AD586" w14:textId="77777777" w:rsidR="00BD088A" w:rsidRP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[2] Ambas formas de derecho aún prevalecen en el mundo de hoy. Ambas formas de derecho a través de</w:t>
      </w:r>
      <w:r>
        <w:rPr>
          <w:rFonts w:ascii="Georgia" w:eastAsia="Times New Roman" w:hAnsi="Georgia" w:cs="Arial"/>
          <w:color w:val="000000" w:themeColor="text1"/>
          <w:sz w:val="36"/>
          <w:szCs w:val="36"/>
          <w:lang w:val="es-AR"/>
        </w:rPr>
        <w:t xml:space="preserve"> </w:t>
      </w:r>
      <w:r w:rsidRPr="00BD088A">
        <w:rPr>
          <w:rFonts w:ascii="Georgia" w:eastAsia="Times New Roman" w:hAnsi="Georgia" w:cs="Arial"/>
          <w:color w:val="000000" w:themeColor="text1"/>
          <w:sz w:val="36"/>
          <w:szCs w:val="36"/>
          <w:lang w:val="es-AR"/>
        </w:rPr>
        <w:t xml:space="preserve">Bulas y Actas o "Estatutos" papales se basan en fraudes obvios y presunciones escandalosamente falsas, como </w:t>
      </w:r>
      <w:r w:rsidRPr="00E732E2">
        <w:rPr>
          <w:rFonts w:ascii="Georgia" w:eastAsia="Times New Roman" w:hAnsi="Georgia" w:cs="Arial"/>
          <w:color w:val="000000" w:themeColor="text1"/>
          <w:sz w:val="36"/>
          <w:szCs w:val="36"/>
          <w:u w:val="single"/>
          <w:lang w:val="es-AR"/>
        </w:rPr>
        <w:t>la Bull Unum Sanctum (1302) que afirma que "todas las criaturas están sujetas al Pontífice" y el Estatuto de Westminster (1275).</w:t>
      </w:r>
      <w:r w:rsidRPr="00BD088A">
        <w:rPr>
          <w:rFonts w:ascii="Georgia" w:eastAsia="Times New Roman" w:hAnsi="Georgia" w:cs="Arial"/>
          <w:color w:val="000000" w:themeColor="text1"/>
          <w:sz w:val="36"/>
          <w:szCs w:val="36"/>
          <w:lang w:val="es-AR"/>
        </w:rPr>
        <w:t xml:space="preserve"> que increíblemente </w:t>
      </w:r>
      <w:r w:rsidRPr="001117AE">
        <w:rPr>
          <w:rFonts w:ascii="Georgia" w:eastAsia="Times New Roman" w:hAnsi="Georgia" w:cs="Arial"/>
          <w:color w:val="000000" w:themeColor="text1"/>
          <w:sz w:val="36"/>
          <w:szCs w:val="36"/>
          <w:u w:val="single"/>
          <w:lang w:val="es-AR"/>
        </w:rPr>
        <w:t>se refiere a varios términos legales</w:t>
      </w:r>
      <w:r w:rsidRPr="00BD088A">
        <w:rPr>
          <w:rFonts w:ascii="Georgia" w:eastAsia="Times New Roman" w:hAnsi="Georgia" w:cs="Arial"/>
          <w:color w:val="000000" w:themeColor="text1"/>
          <w:sz w:val="36"/>
          <w:szCs w:val="36"/>
          <w:lang w:val="es-AR"/>
        </w:rPr>
        <w:t xml:space="preserve"> de los </w:t>
      </w:r>
      <w:r w:rsidRPr="001117AE">
        <w:rPr>
          <w:rFonts w:ascii="Georgia" w:eastAsia="Times New Roman" w:hAnsi="Georgia" w:cs="Arial"/>
          <w:color w:val="000000" w:themeColor="text1"/>
          <w:sz w:val="36"/>
          <w:szCs w:val="36"/>
          <w:u w:val="single"/>
          <w:lang w:val="es-AR"/>
        </w:rPr>
        <w:t>siglos XVII y XVIII diseñados para derogar los derechos de las personas como "residuos".</w:t>
      </w:r>
      <w:r w:rsidRPr="00BD088A">
        <w:rPr>
          <w:rFonts w:ascii="Georgia" w:eastAsia="Times New Roman" w:hAnsi="Georgia" w:cs="Arial"/>
          <w:color w:val="000000" w:themeColor="text1"/>
          <w:sz w:val="36"/>
          <w:szCs w:val="36"/>
          <w:lang w:val="es-AR"/>
        </w:rPr>
        <w:t xml:space="preserve"> Lo más importante es que ambos sistemas de argumentación pseudo</w:t>
      </w:r>
      <w:r>
        <w:rPr>
          <w:rFonts w:ascii="Georgia" w:eastAsia="Times New Roman" w:hAnsi="Georgia" w:cs="Arial"/>
          <w:color w:val="000000" w:themeColor="text1"/>
          <w:sz w:val="36"/>
          <w:szCs w:val="36"/>
          <w:lang w:val="es-AR"/>
        </w:rPr>
        <w:t xml:space="preserve"> </w:t>
      </w:r>
      <w:r w:rsidRPr="00BD088A">
        <w:rPr>
          <w:rFonts w:ascii="Georgia" w:eastAsia="Times New Roman" w:hAnsi="Georgia" w:cs="Arial"/>
          <w:color w:val="000000" w:themeColor="text1"/>
          <w:sz w:val="36"/>
          <w:szCs w:val="36"/>
          <w:lang w:val="es-AR"/>
        </w:rPr>
        <w:t>legal y pseudo</w:t>
      </w:r>
      <w:r>
        <w:rPr>
          <w:rFonts w:ascii="Georgia" w:eastAsia="Times New Roman" w:hAnsi="Georgia" w:cs="Arial"/>
          <w:color w:val="000000" w:themeColor="text1"/>
          <w:sz w:val="36"/>
          <w:szCs w:val="36"/>
          <w:lang w:val="es-AR"/>
        </w:rPr>
        <w:t xml:space="preserve"> </w:t>
      </w:r>
      <w:r w:rsidRPr="00BD088A">
        <w:rPr>
          <w:rFonts w:ascii="Georgia" w:eastAsia="Times New Roman" w:hAnsi="Georgia" w:cs="Arial"/>
          <w:color w:val="000000" w:themeColor="text1"/>
          <w:sz w:val="36"/>
          <w:szCs w:val="36"/>
          <w:lang w:val="es-AR"/>
        </w:rPr>
        <w:t>legal son un anatema para la historia del derecho occidental anterior, como el derecho carolingio (anglosajón), el derecho bizantino e incluso el derecho romano, que reconocían la importancia inherente y fundamental del</w:t>
      </w:r>
      <w:r>
        <w:rPr>
          <w:rFonts w:ascii="Georgia" w:eastAsia="Times New Roman" w:hAnsi="Georgia" w:cs="Arial"/>
          <w:color w:val="000000" w:themeColor="text1"/>
          <w:sz w:val="36"/>
          <w:szCs w:val="36"/>
          <w:lang w:val="es-AR"/>
        </w:rPr>
        <w:t xml:space="preserve"> </w:t>
      </w:r>
      <w:r w:rsidRPr="00BD088A">
        <w:rPr>
          <w:rFonts w:ascii="Georgia" w:eastAsia="Times New Roman" w:hAnsi="Georgia" w:cs="Arial"/>
          <w:color w:val="000000" w:themeColor="text1"/>
          <w:sz w:val="36"/>
          <w:szCs w:val="36"/>
          <w:lang w:val="es-AR"/>
        </w:rPr>
        <w:t>consentimiento; y</w:t>
      </w:r>
    </w:p>
    <w:p w14:paraId="7B8E6ADD" w14:textId="77777777" w:rsid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[3] Como el juez Rooke menciona a Frank O "'Collins en el párrafo (376) como un" gurú de OPCA ", mientras que reconoce que Ucadia y One-Heaven representan un" código de derecho nuevo y total ", es una cuestión de principio que un Se publica una respuesta mesurada, particularmente en respuesta a un gran número de errores graves y referencias emocional e intelectualmente inestables e insoportables en toda la opinión judicial; y</w:t>
      </w:r>
      <w:r>
        <w:rPr>
          <w:rFonts w:ascii="Georgia" w:eastAsia="Times New Roman" w:hAnsi="Georgia" w:cs="Arial"/>
          <w:color w:val="000000" w:themeColor="text1"/>
          <w:sz w:val="36"/>
          <w:szCs w:val="36"/>
          <w:lang w:val="es-AR"/>
        </w:rPr>
        <w:t xml:space="preserve"> </w:t>
      </w:r>
    </w:p>
    <w:p w14:paraId="21A6A3C9" w14:textId="77777777" w:rsidR="00BD088A" w:rsidRP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lastRenderedPageBreak/>
        <w:t>[4] La siguiente receta es proporcionada a algunas de estas opiniones falaces y vejatorias por un juez totalmente sesgado e inadecuado en su tratamiento de un tema para el que parece abrumadoramente no ser un experto.</w:t>
      </w:r>
    </w:p>
    <w:p w14:paraId="10E62778" w14:textId="77777777" w:rsidR="00BD088A" w:rsidRP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Litigios vejatorios y mala fe (mala fe)</w:t>
      </w:r>
    </w:p>
    <w:p w14:paraId="6884EB13" w14:textId="77777777" w:rsidR="00BD088A" w:rsidRP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[5] La justicia, similar al comercio, depende de que dos o más partes se relacionen entre sí para resolver un asunto con entendimiento mutuo conocido de "buena fe". El concepto opuesto a "buena fe" es mala fe o mala</w:t>
      </w:r>
      <w:r>
        <w:rPr>
          <w:rFonts w:ascii="Georgia" w:eastAsia="Times New Roman" w:hAnsi="Georgia" w:cs="Arial"/>
          <w:color w:val="000000" w:themeColor="text1"/>
          <w:sz w:val="36"/>
          <w:szCs w:val="36"/>
          <w:lang w:val="es-AR"/>
        </w:rPr>
        <w:t xml:space="preserve"> </w:t>
      </w:r>
      <w:r w:rsidRPr="00BD088A">
        <w:rPr>
          <w:rFonts w:ascii="Georgia" w:eastAsia="Times New Roman" w:hAnsi="Georgia" w:cs="Arial"/>
          <w:color w:val="000000" w:themeColor="text1"/>
          <w:sz w:val="36"/>
          <w:szCs w:val="36"/>
          <w:lang w:val="es-AR"/>
        </w:rPr>
        <w:t>fe. Blacks 9th Edition (Pg 159) define "Mala fe" o mala fide como "deshonestidad de creencia o propósito"; y</w:t>
      </w:r>
    </w:p>
    <w:p w14:paraId="4E3B38DA" w14:textId="77777777" w:rsidR="00BD088A" w:rsidRPr="00BD088A" w:rsidRDefault="00BD088A" w:rsidP="00BD088A">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[6] La historia de las máximas legales, el estatuto y la jurisprudencia sobre mala fide está bien definida y es clara "" que una parte que actúa con intenciones deshonestas o tergiversa los hechos comete un daño contra la ley misma "" de ahí la máxima romana más antigua ex dolo malo non oritur actio, que significa "una acción no surge de un fraude"; y</w:t>
      </w:r>
    </w:p>
    <w:p w14:paraId="5100F430" w14:textId="77777777" w:rsidR="001E5009" w:rsidRPr="001E5009" w:rsidRDefault="00BD088A" w:rsidP="001E5009">
      <w:pPr>
        <w:shd w:val="clear" w:color="auto" w:fill="FFFFFF"/>
        <w:rPr>
          <w:rFonts w:ascii="Georgia" w:eastAsia="Times New Roman" w:hAnsi="Georgia" w:cs="Arial"/>
          <w:color w:val="000000" w:themeColor="text1"/>
          <w:sz w:val="36"/>
          <w:szCs w:val="36"/>
          <w:lang w:val="es-AR"/>
        </w:rPr>
      </w:pPr>
      <w:r w:rsidRPr="00BD088A">
        <w:rPr>
          <w:rFonts w:ascii="Georgia" w:eastAsia="Times New Roman" w:hAnsi="Georgia" w:cs="Arial"/>
          <w:color w:val="000000" w:themeColor="text1"/>
          <w:sz w:val="36"/>
          <w:szCs w:val="36"/>
          <w:lang w:val="es-AR"/>
        </w:rPr>
        <w:t>[7] De manera similar, "Litigio vejatorio", también</w:t>
      </w:r>
      <w:r w:rsidR="001E5009">
        <w:rPr>
          <w:rFonts w:ascii="Georgia" w:eastAsia="Times New Roman" w:hAnsi="Georgia" w:cs="Arial"/>
          <w:color w:val="000000" w:themeColor="text1"/>
          <w:sz w:val="36"/>
          <w:szCs w:val="36"/>
          <w:lang w:val="es-AR"/>
        </w:rPr>
        <w:t xml:space="preserve"> </w:t>
      </w:r>
      <w:r w:rsidR="001E5009" w:rsidRPr="001E5009">
        <w:rPr>
          <w:rFonts w:ascii="Georgia" w:eastAsia="Times New Roman" w:hAnsi="Georgia" w:cs="Arial"/>
          <w:color w:val="000000" w:themeColor="text1"/>
          <w:sz w:val="36"/>
          <w:szCs w:val="36"/>
          <w:lang w:val="es-AR"/>
        </w:rPr>
        <w:t>conocido como "Demanda vejatoria" se ve correctamente como una lesión contra la propia ley con Blacks 9th Edition (Pg 1701) define una "demanda vejatoria" como "Una demanda instituida frívolamente, o maliciosamente y sin fundamento, con la intención de crear problemas y gastos a la parte demandada "; y</w:t>
      </w:r>
    </w:p>
    <w:p w14:paraId="2CA4ABFB" w14:textId="6871F601" w:rsidR="004E2E87" w:rsidRDefault="001E5009" w:rsidP="005431FF">
      <w:pPr>
        <w:shd w:val="clear" w:color="auto" w:fill="FFFFFF"/>
        <w:rPr>
          <w:rFonts w:ascii="Georgia" w:eastAsia="Times New Roman" w:hAnsi="Georgia" w:cs="Arial"/>
          <w:color w:val="000000" w:themeColor="text1"/>
          <w:sz w:val="36"/>
          <w:szCs w:val="36"/>
          <w:lang w:val="es-AR"/>
        </w:rPr>
      </w:pPr>
      <w:r w:rsidRPr="001E5009">
        <w:rPr>
          <w:rFonts w:ascii="Georgia" w:eastAsia="Times New Roman" w:hAnsi="Georgia" w:cs="Arial"/>
          <w:color w:val="000000" w:themeColor="text1"/>
          <w:sz w:val="36"/>
          <w:szCs w:val="36"/>
          <w:lang w:val="es-AR"/>
        </w:rPr>
        <w:lastRenderedPageBreak/>
        <w:t>[8] Sin embargo, a diferencia de la identificación de una acción fraudulenta e ilícita male fide (mala fe), la cuestión de qué constituye o no un "Litigio vejatorio" está tan condicionada a cada circunstancia específica que (hasta la fecha) intenta hacer cumplir reglas más</w:t>
      </w:r>
      <w:r>
        <w:rPr>
          <w:rFonts w:ascii="Georgia" w:eastAsia="Times New Roman" w:hAnsi="Georgia" w:cs="Arial"/>
          <w:color w:val="000000" w:themeColor="text1"/>
          <w:sz w:val="36"/>
          <w:szCs w:val="36"/>
          <w:lang w:val="es-AR"/>
        </w:rPr>
        <w:t xml:space="preserve"> </w:t>
      </w:r>
      <w:r w:rsidRPr="001E5009">
        <w:rPr>
          <w:rFonts w:ascii="Georgia" w:eastAsia="Times New Roman" w:hAnsi="Georgia" w:cs="Arial"/>
          <w:color w:val="000000" w:themeColor="text1"/>
          <w:sz w:val="36"/>
          <w:szCs w:val="36"/>
          <w:lang w:val="es-AR"/>
        </w:rPr>
        <w:t>estrictas</w:t>
      </w:r>
      <w:r w:rsidR="00EA7E6B">
        <w:rPr>
          <w:rFonts w:ascii="Georgia" w:eastAsia="Times New Roman" w:hAnsi="Georgia" w:cs="Arial"/>
          <w:color w:val="000000" w:themeColor="text1"/>
          <w:sz w:val="36"/>
          <w:szCs w:val="36"/>
          <w:lang w:val="es-AR"/>
        </w:rPr>
        <w:t>.</w:t>
      </w:r>
      <w:r w:rsidRPr="001E5009">
        <w:rPr>
          <w:rFonts w:ascii="Georgia" w:eastAsia="Times New Roman" w:hAnsi="Georgia" w:cs="Arial"/>
          <w:color w:val="000000" w:themeColor="text1"/>
          <w:sz w:val="36"/>
          <w:szCs w:val="36"/>
          <w:lang w:val="es-AR"/>
        </w:rPr>
        <w:t xml:space="preserve"> </w:t>
      </w:r>
      <w:r w:rsidR="00EA7E6B">
        <w:rPr>
          <w:rFonts w:ascii="Georgia" w:eastAsia="Times New Roman" w:hAnsi="Georgia" w:cs="Arial"/>
          <w:color w:val="000000" w:themeColor="text1"/>
          <w:sz w:val="36"/>
          <w:szCs w:val="36"/>
          <w:lang w:val="es-AR"/>
        </w:rPr>
        <w:t>L</w:t>
      </w:r>
      <w:r w:rsidRPr="001E5009">
        <w:rPr>
          <w:rFonts w:ascii="Georgia" w:eastAsia="Times New Roman" w:hAnsi="Georgia" w:cs="Arial"/>
          <w:color w:val="000000" w:themeColor="text1"/>
          <w:sz w:val="36"/>
          <w:szCs w:val="36"/>
          <w:lang w:val="es-AR"/>
        </w:rPr>
        <w:t>os códigos o las restricciones contra los supuestos "litigantes vejatorios" han fracasado inevitablemente en la apelación. Sería un juez arrogante de hecho ignorar el peso de la historia y suponer que lo que él o ella pueda presentar como "Traje vejatorio" en una circunstancia hace que cualquier forma de comportamiento parcial o similar sea igualmente vejatorio en el futuro; y</w:t>
      </w:r>
      <w:r w:rsidR="005431FF">
        <w:rPr>
          <w:rFonts w:ascii="Georgia" w:eastAsia="Times New Roman" w:hAnsi="Georgia" w:cs="Arial"/>
          <w:color w:val="000000" w:themeColor="text1"/>
          <w:sz w:val="36"/>
          <w:szCs w:val="36"/>
          <w:lang w:val="es-AR"/>
        </w:rPr>
        <w:t xml:space="preserve">  </w:t>
      </w:r>
    </w:p>
    <w:p w14:paraId="2D68636F" w14:textId="2C63B108"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t xml:space="preserve">[9] En cuanto a las pruebas específicas presentadas en el diverso razonamiento del párrafo 736 o el Tratado ("Tratado") del juez Rooke sobre el presunto comportamiento "vejatorio" de una de las partes, incluidas las pruebas de fe masculina: un foro de apelación competente o un jurista competente Después de la revisión, tendría que concluir razonablemente que cualquiera que sea la "demanda vejatoria" y la mala fe que haya demostrado una de las partes en el procedimiento, la acción del juez Rooke de excederse en su autoridad, mandato y objetividad para redactar su documento supera cualquier acto indebido del litigante y ocasiona un daño mucho mayor contra la ley; </w:t>
      </w:r>
      <w:r w:rsidR="00EA7E6B">
        <w:rPr>
          <w:rFonts w:ascii="Georgia" w:eastAsia="Times New Roman" w:hAnsi="Georgia" w:cs="Arial"/>
          <w:color w:val="000000" w:themeColor="text1"/>
          <w:sz w:val="36"/>
          <w:szCs w:val="36"/>
          <w:lang w:val="es-AR"/>
        </w:rPr>
        <w:t>do</w:t>
      </w:r>
      <w:r w:rsidRPr="005431FF">
        <w:rPr>
          <w:rFonts w:ascii="Georgia" w:eastAsia="Times New Roman" w:hAnsi="Georgia" w:cs="Arial"/>
          <w:color w:val="000000" w:themeColor="text1"/>
          <w:sz w:val="36"/>
          <w:szCs w:val="36"/>
          <w:lang w:val="es-AR"/>
        </w:rPr>
        <w:t>cumentos y trámites espurios, irrelevantes o inválidos</w:t>
      </w:r>
    </w:p>
    <w:p w14:paraId="18BB5711" w14:textId="77777777"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lastRenderedPageBreak/>
        <w:t>[10] Suspendiendo por el momento el tema subyacente de la jurisdicción incuestionable que presume el juez Rooke para hacer la amplia gama de presunciones, errores y falacias lógicas simplistas esparcidas a lo largo de su Tratado, es necesario considerar los méritos de los puntos específicos planteados en relación con el uso por partes de documentos y formalidades supuestamente espurios, irrelevantes o inválidos; y</w:t>
      </w:r>
    </w:p>
    <w:p w14:paraId="5A38DDDA" w14:textId="4D340D66"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t>[11] Mientras en generaciones pasadas, una parte en un asunto judicial puede ser perdonada por el error de usar un formulario o procedimiento incorrecto, la era de Internet brinda a la gran mayoría de la población acceso virtualmente instantáneo a la mayoría de los formularios estándar y sus instrucciones para la mayoría de los tipos de tribunales, especialmente en los países occidentales. En muchos casos, incluso los mismos procedimientos judiciales que se espera que sigan los funcionarios judiciales también están disponibles para su descarga y revisión instantáneas; y</w:t>
      </w:r>
    </w:p>
    <w:p w14:paraId="52A3CF62" w14:textId="55BC249B"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t>[12] El hecho de que un tribunal esté debidamente constituido o no sea simplemente una franquicia corporativa enmascarada como un tribunal válido es irrelevante para el hecho de que una parte competente que elija proceder con un asunto dentro de un determinado tribunal operado por uno de la red de secretos Templ</w:t>
      </w:r>
      <w:r w:rsidR="00EA7E6B">
        <w:rPr>
          <w:rFonts w:ascii="Georgia" w:eastAsia="Times New Roman" w:hAnsi="Georgia" w:cs="Arial"/>
          <w:color w:val="000000" w:themeColor="text1"/>
          <w:sz w:val="36"/>
          <w:szCs w:val="36"/>
          <w:lang w:val="es-AR"/>
        </w:rPr>
        <w:t>o</w:t>
      </w:r>
      <w:r w:rsidRPr="005431FF">
        <w:rPr>
          <w:rFonts w:ascii="Georgia" w:eastAsia="Times New Roman" w:hAnsi="Georgia" w:cs="Arial"/>
          <w:color w:val="000000" w:themeColor="text1"/>
          <w:sz w:val="36"/>
          <w:szCs w:val="36"/>
          <w:lang w:val="es-AR"/>
        </w:rPr>
        <w:t xml:space="preserve"> </w:t>
      </w:r>
      <w:r w:rsidR="00EA7E6B">
        <w:rPr>
          <w:rFonts w:ascii="Georgia" w:eastAsia="Times New Roman" w:hAnsi="Georgia" w:cs="Arial"/>
          <w:color w:val="000000" w:themeColor="text1"/>
          <w:sz w:val="36"/>
          <w:szCs w:val="36"/>
          <w:lang w:val="es-AR"/>
        </w:rPr>
        <w:t>y</w:t>
      </w:r>
      <w:r w:rsidRPr="005431FF">
        <w:rPr>
          <w:rFonts w:ascii="Georgia" w:eastAsia="Times New Roman" w:hAnsi="Georgia" w:cs="Arial"/>
          <w:color w:val="000000" w:themeColor="text1"/>
          <w:sz w:val="36"/>
          <w:szCs w:val="36"/>
          <w:lang w:val="es-AR"/>
        </w:rPr>
        <w:t xml:space="preserve"> </w:t>
      </w:r>
      <w:r w:rsidR="00EA7E6B">
        <w:rPr>
          <w:rFonts w:ascii="Georgia" w:eastAsia="Times New Roman" w:hAnsi="Georgia" w:cs="Arial"/>
          <w:color w:val="000000" w:themeColor="text1"/>
          <w:sz w:val="36"/>
          <w:szCs w:val="36"/>
          <w:lang w:val="es-AR"/>
        </w:rPr>
        <w:t>Colegio de Abogados o gremio de abogados,</w:t>
      </w:r>
      <w:r w:rsidRPr="005431FF">
        <w:rPr>
          <w:rFonts w:ascii="Georgia" w:eastAsia="Times New Roman" w:hAnsi="Georgia" w:cs="Arial"/>
          <w:color w:val="000000" w:themeColor="text1"/>
          <w:sz w:val="36"/>
          <w:szCs w:val="36"/>
          <w:lang w:val="es-AR"/>
        </w:rPr>
        <w:t xml:space="preserve"> es capaz no </w:t>
      </w:r>
      <w:r w:rsidRPr="005431FF">
        <w:rPr>
          <w:rFonts w:ascii="Georgia" w:eastAsia="Times New Roman" w:hAnsi="Georgia" w:cs="Arial"/>
          <w:color w:val="000000" w:themeColor="text1"/>
          <w:sz w:val="36"/>
          <w:szCs w:val="36"/>
          <w:lang w:val="es-AR"/>
        </w:rPr>
        <w:lastRenderedPageBreak/>
        <w:t>solo de encontrar las formas adecuadas aceptadas por el tribunal, sino también las pautas generalmente aceptadas de dicha entidad pseudo legal comercial; y</w:t>
      </w:r>
    </w:p>
    <w:p w14:paraId="7157BE9C" w14:textId="77777777"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t>[13] Un empleado de tal entidad pseudo-legal, ya sea un juez debidamente investido, o simplemente un contratista privado bajo una carta de marca, tiene todo el derecho de descalificar documentos que no concuerden con los procedimientos internos de dicha entidad. El juez Rooke tiene razón en que los litigantes que ignoran este hecho corren el riesgo de hacer que cualquier argumento sea fatalmente defectuoso frente a la incompetencia demostrativa en la forma en que se conducen a través de su papeleo; y</w:t>
      </w:r>
    </w:p>
    <w:p w14:paraId="4E3868F9" w14:textId="77777777"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t>[14] El juez Rooke también tiene razón al nombrar una industria artesanal virtual de personas que "venden" y promueven sus propias versiones de "remedio" a personas a veces desesperadas y crédulas, especialmente al estar convencido de que la corrupción absurda e idiota de la gramática y la puntuación de alguna manera una posición superior como en el caso de un "gurú de los remedios" altamente desacreditado. De manera similar, hay muchas otras personas que promocionan sus propias versiones de documentos a través de seminarios y sitios web con la promesa de un éxito instantáneo; y</w:t>
      </w:r>
    </w:p>
    <w:p w14:paraId="651FED80" w14:textId="362783BA"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t xml:space="preserve">[15] En cuanto a la validez del contenido de dichos documentos, el juez Rooke se ha equivocado gravemente y </w:t>
      </w:r>
      <w:r w:rsidRPr="005431FF">
        <w:rPr>
          <w:rFonts w:ascii="Georgia" w:eastAsia="Times New Roman" w:hAnsi="Georgia" w:cs="Arial"/>
          <w:color w:val="000000" w:themeColor="text1"/>
          <w:sz w:val="36"/>
          <w:szCs w:val="36"/>
          <w:lang w:val="es-AR"/>
        </w:rPr>
        <w:lastRenderedPageBreak/>
        <w:t xml:space="preserve">está en un grave error al intentar comentar y adjudicar los méritos del contenido. Cualquier juez debería haber bastado con resumir que tales documentos presentados al tribunal según los anexos del Tratado no confirman el procedimiento adecuado, eran espurios e irrelevantes y, por lo tanto, se descartaron. </w:t>
      </w:r>
      <w:r w:rsidR="00FF231B">
        <w:rPr>
          <w:rFonts w:ascii="Georgia" w:eastAsia="Times New Roman" w:hAnsi="Georgia" w:cs="Arial"/>
          <w:color w:val="000000" w:themeColor="text1"/>
          <w:sz w:val="36"/>
          <w:szCs w:val="36"/>
          <w:lang w:val="es-AR"/>
        </w:rPr>
        <w:t>E</w:t>
      </w:r>
      <w:r w:rsidRPr="005431FF">
        <w:rPr>
          <w:rFonts w:ascii="Georgia" w:eastAsia="Times New Roman" w:hAnsi="Georgia" w:cs="Arial"/>
          <w:color w:val="000000" w:themeColor="text1"/>
          <w:sz w:val="36"/>
          <w:szCs w:val="36"/>
          <w:lang w:val="es-AR"/>
        </w:rPr>
        <w:t>l juez Rooke asumió entonces el cargo de historiador, teólogo y filósofo</w:t>
      </w:r>
      <w:r w:rsidR="00FF231B">
        <w:rPr>
          <w:rFonts w:ascii="Georgia" w:eastAsia="Times New Roman" w:hAnsi="Georgia" w:cs="Arial"/>
          <w:color w:val="000000" w:themeColor="text1"/>
          <w:sz w:val="36"/>
          <w:szCs w:val="36"/>
          <w:lang w:val="es-AR"/>
        </w:rPr>
        <w:t>,</w:t>
      </w:r>
      <w:r w:rsidRPr="005431FF">
        <w:rPr>
          <w:rFonts w:ascii="Georgia" w:eastAsia="Times New Roman" w:hAnsi="Georgia" w:cs="Arial"/>
          <w:color w:val="000000" w:themeColor="text1"/>
          <w:sz w:val="36"/>
          <w:szCs w:val="36"/>
          <w:lang w:val="es-AR"/>
        </w:rPr>
        <w:t xml:space="preserve"> procedi</w:t>
      </w:r>
      <w:r w:rsidR="00FF231B">
        <w:rPr>
          <w:rFonts w:ascii="Georgia" w:eastAsia="Times New Roman" w:hAnsi="Georgia" w:cs="Arial"/>
          <w:color w:val="000000" w:themeColor="text1"/>
          <w:sz w:val="36"/>
          <w:szCs w:val="36"/>
          <w:lang w:val="es-AR"/>
        </w:rPr>
        <w:t>endo</w:t>
      </w:r>
      <w:r w:rsidRPr="005431FF">
        <w:rPr>
          <w:rFonts w:ascii="Georgia" w:eastAsia="Times New Roman" w:hAnsi="Georgia" w:cs="Arial"/>
          <w:color w:val="000000" w:themeColor="text1"/>
          <w:sz w:val="36"/>
          <w:szCs w:val="36"/>
          <w:lang w:val="es-AR"/>
        </w:rPr>
        <w:t xml:space="preserve"> a adjudicar la validez del contenido</w:t>
      </w:r>
      <w:r w:rsidR="00FF231B">
        <w:rPr>
          <w:rFonts w:ascii="Georgia" w:eastAsia="Times New Roman" w:hAnsi="Georgia" w:cs="Arial"/>
          <w:color w:val="000000" w:themeColor="text1"/>
          <w:sz w:val="36"/>
          <w:szCs w:val="36"/>
          <w:lang w:val="es-AR"/>
        </w:rPr>
        <w:t xml:space="preserve"> que</w:t>
      </w:r>
      <w:r w:rsidRPr="005431FF">
        <w:rPr>
          <w:rFonts w:ascii="Georgia" w:eastAsia="Times New Roman" w:hAnsi="Georgia" w:cs="Arial"/>
          <w:color w:val="000000" w:themeColor="text1"/>
          <w:sz w:val="36"/>
          <w:szCs w:val="36"/>
          <w:lang w:val="es-AR"/>
        </w:rPr>
        <w:t xml:space="preserve"> es bastante extraordinario y ahora exige un debate claro y respuestas honestas a una serie de temas planteados.</w:t>
      </w:r>
    </w:p>
    <w:p w14:paraId="14E72790" w14:textId="77777777" w:rsidR="005431FF" w:rsidRPr="00FF231B" w:rsidRDefault="005431FF" w:rsidP="005431FF">
      <w:pPr>
        <w:shd w:val="clear" w:color="auto" w:fill="FFFFFF"/>
        <w:rPr>
          <w:rFonts w:ascii="Georgia" w:eastAsia="Times New Roman" w:hAnsi="Georgia" w:cs="Arial"/>
          <w:color w:val="000000" w:themeColor="text1"/>
          <w:sz w:val="36"/>
          <w:szCs w:val="36"/>
          <w:u w:val="single"/>
          <w:lang w:val="es-AR"/>
        </w:rPr>
      </w:pPr>
      <w:r w:rsidRPr="00FF231B">
        <w:rPr>
          <w:rFonts w:ascii="Georgia" w:eastAsia="Times New Roman" w:hAnsi="Georgia" w:cs="Arial"/>
          <w:color w:val="000000" w:themeColor="text1"/>
          <w:sz w:val="36"/>
          <w:szCs w:val="36"/>
          <w:u w:val="single"/>
          <w:lang w:val="es-AR"/>
        </w:rPr>
        <w:t>Fideicomisos y anualidades Cestui Que Vie</w:t>
      </w:r>
    </w:p>
    <w:p w14:paraId="02E56D8C" w14:textId="77777777"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t>[16] En varios lugares de su Tratado, el juez Rooke busca ridiculizar a quienes pueden cuestionar la existencia de un tipo de fideicomiso en su nombre llamado Fideicomiso "Cestui Que Vie" y su íntima conexión con el Certificado de Nacimiento; y</w:t>
      </w:r>
    </w:p>
    <w:p w14:paraId="36A84A1C" w14:textId="77777777" w:rsidR="005431FF" w:rsidRPr="005431FF" w:rsidRDefault="005431FF" w:rsidP="005431FF">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t>[17] Si bien se niega a admitir la existencia de tal fideicomiso en nombre del litigante en el caso, una persona razonable podría llegar a la conclusión con las palabras del juez Rooke de que tales afirmaciones sobre la existencia de un Cestui Que Vie Trust en el nombre de cada ciudadano de Canadá como en otros países de la Commonwealth y occidentales es mera mitología y evidencia de enfermedad mental; y</w:t>
      </w:r>
    </w:p>
    <w:p w14:paraId="712FDB21" w14:textId="534600EB" w:rsidR="00E13B2E" w:rsidRPr="00E13B2E" w:rsidRDefault="005431FF" w:rsidP="00E13B2E">
      <w:pPr>
        <w:shd w:val="clear" w:color="auto" w:fill="FFFFFF"/>
        <w:rPr>
          <w:rFonts w:ascii="Georgia" w:eastAsia="Times New Roman" w:hAnsi="Georgia" w:cs="Arial"/>
          <w:color w:val="000000" w:themeColor="text1"/>
          <w:sz w:val="36"/>
          <w:szCs w:val="36"/>
          <w:lang w:val="es-AR"/>
        </w:rPr>
      </w:pPr>
      <w:r w:rsidRPr="005431FF">
        <w:rPr>
          <w:rFonts w:ascii="Georgia" w:eastAsia="Times New Roman" w:hAnsi="Georgia" w:cs="Arial"/>
          <w:color w:val="000000" w:themeColor="text1"/>
          <w:sz w:val="36"/>
          <w:szCs w:val="36"/>
          <w:lang w:val="es-AR"/>
        </w:rPr>
        <w:lastRenderedPageBreak/>
        <w:t xml:space="preserve">[18] De hecho, la existencia de </w:t>
      </w:r>
      <w:proofErr w:type="spellStart"/>
      <w:r w:rsidRPr="005431FF">
        <w:rPr>
          <w:rFonts w:ascii="Georgia" w:eastAsia="Times New Roman" w:hAnsi="Georgia" w:cs="Arial"/>
          <w:color w:val="000000" w:themeColor="text1"/>
          <w:sz w:val="36"/>
          <w:szCs w:val="36"/>
          <w:lang w:val="es-AR"/>
        </w:rPr>
        <w:t>Cestui</w:t>
      </w:r>
      <w:proofErr w:type="spellEnd"/>
      <w:r w:rsidRPr="005431FF">
        <w:rPr>
          <w:rFonts w:ascii="Georgia" w:eastAsia="Times New Roman" w:hAnsi="Georgia" w:cs="Arial"/>
          <w:color w:val="000000" w:themeColor="text1"/>
          <w:sz w:val="36"/>
          <w:szCs w:val="36"/>
          <w:lang w:val="es-AR"/>
        </w:rPr>
        <w:t xml:space="preserve"> Que Vie </w:t>
      </w:r>
      <w:proofErr w:type="spellStart"/>
      <w:r w:rsidRPr="005431FF">
        <w:rPr>
          <w:rFonts w:ascii="Georgia" w:eastAsia="Times New Roman" w:hAnsi="Georgia" w:cs="Arial"/>
          <w:color w:val="000000" w:themeColor="text1"/>
          <w:sz w:val="36"/>
          <w:szCs w:val="36"/>
          <w:lang w:val="es-AR"/>
        </w:rPr>
        <w:t>Trusts</w:t>
      </w:r>
      <w:proofErr w:type="spellEnd"/>
      <w:r w:rsidR="00D94195">
        <w:rPr>
          <w:rFonts w:ascii="Georgia" w:eastAsia="Times New Roman" w:hAnsi="Georgia" w:cs="Arial"/>
          <w:color w:val="000000" w:themeColor="text1"/>
          <w:sz w:val="36"/>
          <w:szCs w:val="36"/>
          <w:lang w:val="es-AR"/>
        </w:rPr>
        <w:t xml:space="preserve"> (el derecho equitativo de una persona) </w:t>
      </w:r>
      <w:r w:rsidRPr="005431FF">
        <w:rPr>
          <w:rFonts w:ascii="Georgia" w:eastAsia="Times New Roman" w:hAnsi="Georgia" w:cs="Arial"/>
          <w:color w:val="000000" w:themeColor="text1"/>
          <w:sz w:val="36"/>
          <w:szCs w:val="36"/>
          <w:lang w:val="es-AR"/>
        </w:rPr>
        <w:t>y su importancia fundamental para el actual sistema de contabilidad global de los Estados romanos occidentales es indudable. La Ley Cestui Que Vie de 1666 y 1707 sigue estando en gran parte en vigor incluso hoy. ¿El motivo de estos actos? Para crear la ficción legal necesaria que declare que si una persona es considerada perdida en el mar, abandonada, muerta, lunática, menor o incompetente, entonces no solo se podrá mantener su propiedad en custodia, sino que se podrá establecer un contrato llamado "anualidad". "mediante el cual el comprador del contrato puede otorgar un valor al tutor o custodio a cambio de alguna forma de ingresos continuos derivados de</w:t>
      </w:r>
      <w:r w:rsidR="00E13B2E">
        <w:rPr>
          <w:rFonts w:ascii="Georgia" w:eastAsia="Times New Roman" w:hAnsi="Georgia" w:cs="Arial"/>
          <w:color w:val="000000" w:themeColor="text1"/>
          <w:sz w:val="36"/>
          <w:szCs w:val="36"/>
          <w:lang w:val="es-AR"/>
        </w:rPr>
        <w:t xml:space="preserve"> </w:t>
      </w:r>
      <w:r w:rsidR="00E13B2E" w:rsidRPr="00E13B2E">
        <w:rPr>
          <w:rFonts w:ascii="Georgia" w:eastAsia="Times New Roman" w:hAnsi="Georgia" w:cs="Arial"/>
          <w:color w:val="000000" w:themeColor="text1"/>
          <w:sz w:val="36"/>
          <w:szCs w:val="36"/>
          <w:lang w:val="es-AR"/>
        </w:rPr>
        <w:t>maximizando el valor del patrimonio del infante, lunático, perdido o "muerto". El resultado es el nacimiento de anualidades a través de leyes parlamentarias como Life Annuities en 1703 que ayudaron a financiar las guerras en curso de Gran Bretaña y actos subsiguientes como la ley de 28 millones de libras de anualidades de 1801 que creó un sistema de anualidades aún mayor; y</w:t>
      </w:r>
    </w:p>
    <w:p w14:paraId="53F6725B"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 xml:space="preserve">[19] Es incuestionable la existencia de rentas vitalicias creadas a nombre de ciudadanos de los Estados romanos occidentales, en particular de los países de la Commonwealth anteriores o actuales. Uno de los primeros actos clave del Congreso de los Estados Unidos fue establecer un sistema para el pago de la deuda pública </w:t>
      </w:r>
      <w:r w:rsidRPr="00E13B2E">
        <w:rPr>
          <w:rFonts w:ascii="Georgia" w:eastAsia="Times New Roman" w:hAnsi="Georgia" w:cs="Arial"/>
          <w:color w:val="000000" w:themeColor="text1"/>
          <w:sz w:val="36"/>
          <w:szCs w:val="36"/>
          <w:lang w:val="es-AR"/>
        </w:rPr>
        <w:lastRenderedPageBreak/>
        <w:t>mediante la venta de acciones y anualidades a través de la Ley de Deuda Pública de 1790. Prácticamente todos los países tienen sus propios estatutos públicos de anualidades, como Canadá, y se pueden encontrar buscando en las bases de datos públicas. En todos y cada uno de los casos, las anualidades dependen de la existencia de Cestui Que Vie Trusts. Entonces, ¿quién se dice que administra Cestui Que Vie Trusts en la mayoría de los países de la Commonwealth? ¡El banquillo de la reina del Tribunal Supremo !; y</w:t>
      </w:r>
    </w:p>
    <w:p w14:paraId="308DE028" w14:textId="4C31D71D"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[20] Aquí encontramos que el juez Rooke está intentando pervertir el curso de la justicia al ocultar deliberadamente el hecho de que posee un deber fiduciario genuino de administrar la confianza misma a la que se refiere el litigante, pero p</w:t>
      </w:r>
      <w:r w:rsidR="00B201BE">
        <w:rPr>
          <w:rFonts w:ascii="Georgia" w:eastAsia="Times New Roman" w:hAnsi="Georgia" w:cs="Arial"/>
          <w:color w:val="000000" w:themeColor="text1"/>
          <w:sz w:val="36"/>
          <w:szCs w:val="36"/>
          <w:lang w:val="es-AR"/>
        </w:rPr>
        <w:t>or</w:t>
      </w:r>
      <w:r w:rsidRPr="00E13B2E">
        <w:rPr>
          <w:rFonts w:ascii="Georgia" w:eastAsia="Times New Roman" w:hAnsi="Georgia" w:cs="Arial"/>
          <w:color w:val="000000" w:themeColor="text1"/>
          <w:sz w:val="36"/>
          <w:szCs w:val="36"/>
          <w:lang w:val="es-AR"/>
        </w:rPr>
        <w:t xml:space="preserve"> alguna explicación desconocida no está dispuesto o incapaz de hacerlo; o el juez Rooke y todo el Queen's Bench son totalmente incompetentes y esas obligaciones fiduciarias ya no se cumplen. En cualquier caso, el Tratado de Justicia Rooke ha abierto más preguntas de las que ha respondido; y</w:t>
      </w:r>
    </w:p>
    <w:p w14:paraId="4DDD22DE"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 xml:space="preserve">[21] Fiat justitia ruat caelum (que se haga justicia aunque se caigan los cielos) no es simplemente una de las máximas más antiguas e importantes para todos los jueces y magistrados, el público espera que un juez emita su veredicto y razonamiento imparcialmente y sin suponer si un acusado declarado culpable es un "hombre o mujer </w:t>
      </w:r>
      <w:r w:rsidRPr="00E13B2E">
        <w:rPr>
          <w:rFonts w:ascii="Georgia" w:eastAsia="Times New Roman" w:hAnsi="Georgia" w:cs="Arial"/>
          <w:color w:val="000000" w:themeColor="text1"/>
          <w:sz w:val="36"/>
          <w:szCs w:val="36"/>
          <w:lang w:val="es-AR"/>
        </w:rPr>
        <w:lastRenderedPageBreak/>
        <w:t>bueno o malo" a los ojos del Universo. Cualquier juez que voluntaria y deliberadamente exceda tal máxima lo hace en peligro para la Justicia en ese ámbito y en el rostro del Tratado de Justicia Rooke, parece claramente que la justicia justa está ciertamente amenazada en Canadá; y</w:t>
      </w:r>
    </w:p>
    <w:p w14:paraId="378F6B4D"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La ilegitimidad de usar Falacy para definir un argumento</w:t>
      </w:r>
    </w:p>
    <w:p w14:paraId="14143BD9"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[22] El acto más prohibido para un juez o magistrado al abordar la ley, es el uso de "falacia", a veces también escrito como "falacia lógica". Esto se debe a que durante más de dos mil trescientos años (desde la época de Platón y Aristóteles) sigue siendo una verdad firme de cualquier foro competente que cuando se descubre que existen una o más falacias en cualquier argumento legal, especialmente una asociada con un veredicto entonces, lógicamente, todo el argumento mismo puede ser desacreditado, derogado o derogado; y</w:t>
      </w:r>
    </w:p>
    <w:p w14:paraId="6748A342"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 xml:space="preserve">[23] Un ejemplo clásico de cómo los argumentos basados </w:t>
      </w:r>
      <w:r w:rsidRPr="00E13B2E">
        <w:rPr>
          <w:rFonts w:ascii="Times New Roman" w:eastAsia="Times New Roman" w:hAnsi="Times New Roman" w:cs="Times New Roman"/>
          <w:color w:val="000000" w:themeColor="text1"/>
          <w:sz w:val="36"/>
          <w:szCs w:val="36"/>
          <w:lang w:val="es-AR"/>
        </w:rPr>
        <w:t>​​</w:t>
      </w:r>
      <w:r w:rsidRPr="00E13B2E">
        <w:rPr>
          <w:rFonts w:ascii="Georgia" w:eastAsia="Times New Roman" w:hAnsi="Georgia" w:cs="Georgia"/>
          <w:color w:val="000000" w:themeColor="text1"/>
          <w:sz w:val="36"/>
          <w:szCs w:val="36"/>
          <w:lang w:val="es-AR"/>
        </w:rPr>
        <w:t xml:space="preserve">en la falacia están prohibidos en los foros legítimos y válidos de la justicia (a diferencia de los lugares comerciales pseudolegales que se hacen pasar por tribunales) es un argumento falso como el clásico non-sequitur (a) "A el </w:t>
      </w:r>
      <w:r w:rsidRPr="00E13B2E">
        <w:rPr>
          <w:rFonts w:ascii="Georgia" w:eastAsia="Times New Roman" w:hAnsi="Georgia" w:cs="Arial"/>
          <w:color w:val="000000" w:themeColor="text1"/>
          <w:sz w:val="36"/>
          <w:szCs w:val="36"/>
          <w:lang w:val="es-AR"/>
        </w:rPr>
        <w:t>pelirrojo mató a un policía "por lo tanto (b)" Todos los pelirrojos son asesinos "o (c)" Los pelirrojos sólo matan a la policía ". Para un hombre o una mujer en su sano juicio y razonamiento, tal argumento es obviamente defectuoso, falso y perjudicial para la ley; y</w:t>
      </w:r>
    </w:p>
    <w:p w14:paraId="68AC1A5A"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p>
    <w:p w14:paraId="2D7BE6CF"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[24] Un ejemplo aparte de falacia lógica es el "argumentum ad hominem" por el cual un argumento se construye sobre presunciones de carácter falsas y no probadas para validar un argumento. Es por eso que los sistemas judiciales competentes normalmente prohíben a sus jueces y funcionarios hacer o escribir falacias de argumentum ad hominem sobre la mente de un acusado hasta que tales hechos se prueben adecuadamente y se puedan deducir correctamente; y</w:t>
      </w:r>
    </w:p>
    <w:p w14:paraId="05524D33"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[25] Es con gran pesar que el gobierno y el poder judicial de Canadá hayan permitido la publicación de un documento que evidencia no uno o dos párrafos específicos que demuestren non-sequiturs y ad hominems, sino literalmente decenas y decenas de párrafos llenos de falacias formales y lógicas de tal número que es imposible en este momento hacer referencia a todos ellos dentro del escrito de esta respuesta. Esto podría ser algo que un lector competente y razonable del Tratado de Justicia Rooke puede elegir hacer en su tiempo libre; y</w:t>
      </w:r>
    </w:p>
    <w:p w14:paraId="41684145"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 xml:space="preserve">[26] Por todos los motivos posibles de competencia judicial, el tratado del juez Rooke debería retirarse inmediatamente. Ciertamente, si el Templo Interno y Medio no estuvieran dispuestos a actuar contra un daño tan obvio a la credibilidad de cualquier juicio futuro que emane del Queens Bench en Canadá, entonces uno podría </w:t>
      </w:r>
      <w:r w:rsidRPr="00E13B2E">
        <w:rPr>
          <w:rFonts w:ascii="Georgia" w:eastAsia="Times New Roman" w:hAnsi="Georgia" w:cs="Arial"/>
          <w:color w:val="000000" w:themeColor="text1"/>
          <w:sz w:val="36"/>
          <w:szCs w:val="36"/>
          <w:lang w:val="es-AR"/>
        </w:rPr>
        <w:lastRenderedPageBreak/>
        <w:t>razonablemente concluir que la podredumbre dentro de la profesión legal es terminal.</w:t>
      </w:r>
    </w:p>
    <w:p w14:paraId="579CC031"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La invalidez de los argumentos circulares como prueba lógica</w:t>
      </w:r>
    </w:p>
    <w:p w14:paraId="3386069F" w14:textId="77777777" w:rsid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[27] Otro ejemplo de falacia (falacia lógica) que ensucia el Tratado de Justicia Rooke es la falacia del pensamiento circular, también conocida como lógica circular. Debido a la prevalencia de esta falacia lógica particular en el tratado del juez Rooke, la demostración de un razonamiento tan incompetente requiere una mención especial; y</w:t>
      </w:r>
      <w:r>
        <w:rPr>
          <w:rFonts w:ascii="Georgia" w:eastAsia="Times New Roman" w:hAnsi="Georgia" w:cs="Arial"/>
          <w:color w:val="000000" w:themeColor="text1"/>
          <w:sz w:val="36"/>
          <w:szCs w:val="36"/>
          <w:lang w:val="es-AR"/>
        </w:rPr>
        <w:t xml:space="preserve">  </w:t>
      </w:r>
    </w:p>
    <w:p w14:paraId="37B8CE0A"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28] Un ejemplo clásico de falacia lógica que todos los lectores estarían familiarizados es "porque yo lo dije", como una respuesta consagrada ofrecida con frecuencia por padres y maestros cuando se ven arrinconados en un desafío de jurisdicción, orden, instrucción o explicación. Continuando con la analogía, esta falacia del pensamiento circular suele estar respaldada si se cuestiona con alguna demostración de aplicación de la jurisdicción. Como lo demuestra la cita de Hobbes mencionada por el juez Rooke en la apertura de su tratado, parece que existe un pensamiento defectuoso similar; y</w:t>
      </w:r>
    </w:p>
    <w:p w14:paraId="47C52C06" w14:textId="3E5569EA"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[29] "</w:t>
      </w:r>
      <w:proofErr w:type="spellStart"/>
      <w:r w:rsidRPr="00E13B2E">
        <w:rPr>
          <w:rFonts w:ascii="Georgia" w:eastAsia="Times New Roman" w:hAnsi="Georgia" w:cs="Arial"/>
          <w:color w:val="000000" w:themeColor="text1"/>
          <w:sz w:val="36"/>
          <w:szCs w:val="36"/>
          <w:lang w:val="es-AR"/>
        </w:rPr>
        <w:t>Might</w:t>
      </w:r>
      <w:proofErr w:type="spellEnd"/>
      <w:r w:rsidRPr="00E13B2E">
        <w:rPr>
          <w:rFonts w:ascii="Georgia" w:eastAsia="Times New Roman" w:hAnsi="Georgia" w:cs="Arial"/>
          <w:color w:val="000000" w:themeColor="text1"/>
          <w:sz w:val="36"/>
          <w:szCs w:val="36"/>
          <w:lang w:val="es-AR"/>
        </w:rPr>
        <w:t xml:space="preserve"> </w:t>
      </w:r>
      <w:proofErr w:type="spellStart"/>
      <w:r w:rsidRPr="00E13B2E">
        <w:rPr>
          <w:rFonts w:ascii="Georgia" w:eastAsia="Times New Roman" w:hAnsi="Georgia" w:cs="Arial"/>
          <w:color w:val="000000" w:themeColor="text1"/>
          <w:sz w:val="36"/>
          <w:szCs w:val="36"/>
          <w:lang w:val="es-AR"/>
        </w:rPr>
        <w:t>is</w:t>
      </w:r>
      <w:proofErr w:type="spellEnd"/>
      <w:r w:rsidRPr="00E13B2E">
        <w:rPr>
          <w:rFonts w:ascii="Georgia" w:eastAsia="Times New Roman" w:hAnsi="Georgia" w:cs="Arial"/>
          <w:color w:val="000000" w:themeColor="text1"/>
          <w:sz w:val="36"/>
          <w:szCs w:val="36"/>
          <w:lang w:val="es-AR"/>
        </w:rPr>
        <w:t xml:space="preserve"> </w:t>
      </w:r>
      <w:proofErr w:type="spellStart"/>
      <w:r w:rsidRPr="00E13B2E">
        <w:rPr>
          <w:rFonts w:ascii="Georgia" w:eastAsia="Times New Roman" w:hAnsi="Georgia" w:cs="Arial"/>
          <w:color w:val="000000" w:themeColor="text1"/>
          <w:sz w:val="36"/>
          <w:szCs w:val="36"/>
          <w:lang w:val="es-AR"/>
        </w:rPr>
        <w:t>right</w:t>
      </w:r>
      <w:proofErr w:type="spellEnd"/>
      <w:r w:rsidRPr="00E13B2E">
        <w:rPr>
          <w:rFonts w:ascii="Georgia" w:eastAsia="Times New Roman" w:hAnsi="Georgia" w:cs="Arial"/>
          <w:color w:val="000000" w:themeColor="text1"/>
          <w:sz w:val="36"/>
          <w:szCs w:val="36"/>
          <w:lang w:val="es-AR"/>
        </w:rPr>
        <w:t>"</w:t>
      </w:r>
      <w:r w:rsidR="00B201BE">
        <w:rPr>
          <w:rFonts w:ascii="Georgia" w:eastAsia="Times New Roman" w:hAnsi="Georgia" w:cs="Arial"/>
          <w:color w:val="000000" w:themeColor="text1"/>
          <w:sz w:val="36"/>
          <w:szCs w:val="36"/>
          <w:lang w:val="es-AR"/>
        </w:rPr>
        <w:t xml:space="preserve"> (‘El Poder es Correcto’)</w:t>
      </w:r>
      <w:r w:rsidRPr="00E13B2E">
        <w:rPr>
          <w:rFonts w:ascii="Georgia" w:eastAsia="Times New Roman" w:hAnsi="Georgia" w:cs="Arial"/>
          <w:color w:val="000000" w:themeColor="text1"/>
          <w:sz w:val="36"/>
          <w:szCs w:val="36"/>
          <w:lang w:val="es-AR"/>
        </w:rPr>
        <w:t xml:space="preserve"> puede haber sido argumentado por el presidente Lincoln, pero es indiscutible como Estado de derecho. Antes de que el estudio de los Comentarios sobre las leyes de Inglaterra de </w:t>
      </w:r>
      <w:r w:rsidRPr="00E13B2E">
        <w:rPr>
          <w:rFonts w:ascii="Georgia" w:eastAsia="Times New Roman" w:hAnsi="Georgia" w:cs="Arial"/>
          <w:color w:val="000000" w:themeColor="text1"/>
          <w:sz w:val="36"/>
          <w:szCs w:val="36"/>
          <w:lang w:val="es-AR"/>
        </w:rPr>
        <w:lastRenderedPageBreak/>
        <w:t xml:space="preserve">Lord Blackstone se abandonara finalmente a una educación menos rigurosa de las mentes legales jóvenes, la mayoría de los graduados de primer año de la facultad de derecho, y mucho menos un juez superior, debería saber que la autoridad de </w:t>
      </w:r>
      <w:r w:rsidRPr="00B201BE">
        <w:rPr>
          <w:rFonts w:ascii="Georgia" w:eastAsia="Times New Roman" w:hAnsi="Georgia" w:cs="Arial"/>
          <w:color w:val="000000" w:themeColor="text1"/>
          <w:sz w:val="36"/>
          <w:szCs w:val="36"/>
          <w:u w:val="single"/>
          <w:lang w:val="es-AR"/>
        </w:rPr>
        <w:t>la ley</w:t>
      </w:r>
      <w:r w:rsidRPr="00E13B2E">
        <w:rPr>
          <w:rFonts w:ascii="Georgia" w:eastAsia="Times New Roman" w:hAnsi="Georgia" w:cs="Arial"/>
          <w:color w:val="000000" w:themeColor="text1"/>
          <w:sz w:val="36"/>
          <w:szCs w:val="36"/>
          <w:lang w:val="es-AR"/>
        </w:rPr>
        <w:t xml:space="preserve"> </w:t>
      </w:r>
      <w:r w:rsidRPr="00B201BE">
        <w:rPr>
          <w:rFonts w:ascii="Georgia" w:eastAsia="Times New Roman" w:hAnsi="Georgia" w:cs="Arial"/>
          <w:color w:val="000000" w:themeColor="text1"/>
          <w:sz w:val="36"/>
          <w:szCs w:val="36"/>
          <w:u w:val="single"/>
          <w:lang w:val="es-AR"/>
        </w:rPr>
        <w:t>se deriva</w:t>
      </w:r>
      <w:r w:rsidRPr="00E13B2E">
        <w:rPr>
          <w:rFonts w:ascii="Georgia" w:eastAsia="Times New Roman" w:hAnsi="Georgia" w:cs="Arial"/>
          <w:color w:val="000000" w:themeColor="text1"/>
          <w:sz w:val="36"/>
          <w:szCs w:val="36"/>
          <w:lang w:val="es-AR"/>
        </w:rPr>
        <w:t xml:space="preserve"> en última instancia del </w:t>
      </w:r>
      <w:r w:rsidRPr="00B201BE">
        <w:rPr>
          <w:rFonts w:ascii="Georgia" w:eastAsia="Times New Roman" w:hAnsi="Georgia" w:cs="Arial"/>
          <w:color w:val="000000" w:themeColor="text1"/>
          <w:sz w:val="36"/>
          <w:szCs w:val="36"/>
          <w:u w:val="single"/>
          <w:lang w:val="es-AR"/>
        </w:rPr>
        <w:t>consentimiento del pueblo</w:t>
      </w:r>
      <w:r w:rsidRPr="00E13B2E">
        <w:rPr>
          <w:rFonts w:ascii="Georgia" w:eastAsia="Times New Roman" w:hAnsi="Georgia" w:cs="Arial"/>
          <w:color w:val="000000" w:themeColor="text1"/>
          <w:sz w:val="36"/>
          <w:szCs w:val="36"/>
          <w:lang w:val="es-AR"/>
        </w:rPr>
        <w:t>. Todo lo demás es simplemente un decreto sin legitimidad; y</w:t>
      </w:r>
    </w:p>
    <w:p w14:paraId="7236CC93" w14:textId="77777777" w:rsidR="00E13B2E" w:rsidRPr="00B87A7E" w:rsidRDefault="00E13B2E" w:rsidP="00E13B2E">
      <w:pPr>
        <w:shd w:val="clear" w:color="auto" w:fill="FFFFFF"/>
        <w:rPr>
          <w:rFonts w:ascii="Georgia" w:eastAsia="Times New Roman" w:hAnsi="Georgia" w:cs="Arial"/>
          <w:color w:val="000000" w:themeColor="text1"/>
          <w:sz w:val="36"/>
          <w:szCs w:val="36"/>
          <w:u w:val="single"/>
          <w:lang w:val="es-AR"/>
        </w:rPr>
      </w:pPr>
      <w:r w:rsidRPr="00E13B2E">
        <w:rPr>
          <w:rFonts w:ascii="Georgia" w:eastAsia="Times New Roman" w:hAnsi="Georgia" w:cs="Arial"/>
          <w:color w:val="000000" w:themeColor="text1"/>
          <w:sz w:val="36"/>
          <w:szCs w:val="36"/>
          <w:lang w:val="es-AR"/>
        </w:rPr>
        <w:t xml:space="preserve">[30] En un sistema justo, no existe una forma de ley separada para los jueces y los litigantes. Un hombre a quien se le pide que dé su consentimiento para testificar bajo juramento en un presunto tribunal de justicia tiene todo el derecho de pedir, como cuestión de principio, que todos los que presten tal juramento y hablen a favor o en contra de dicho testimonio estén igualmente inscritos y obligados. Las diversas falacias circulares a las que hace referencia el juez Rooke en este punto son manifiestamente inadecuadas y un ejemplo de desprecio extraordinario por los principios fundamentales del derecho, o un intento de ofuscar algunos otros factores que contribuyen al resultado de que en la práctica </w:t>
      </w:r>
      <w:r w:rsidRPr="00B87A7E">
        <w:rPr>
          <w:rFonts w:ascii="Georgia" w:eastAsia="Times New Roman" w:hAnsi="Georgia" w:cs="Arial"/>
          <w:color w:val="000000" w:themeColor="text1"/>
          <w:sz w:val="36"/>
          <w:szCs w:val="36"/>
          <w:u w:val="single"/>
          <w:lang w:val="es-AR"/>
        </w:rPr>
        <w:t>un juez opera bajo una forma separada de ley; y</w:t>
      </w:r>
    </w:p>
    <w:p w14:paraId="7F2247B5" w14:textId="18CE14E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 xml:space="preserve">[31] El juez Rooke ofreció una serie similar de falacias circulares defectuosas e inadecuadas en cuanto a la cuestión de la jurisdicción y autoridad de un tribunal, especialmente según qué forma (s) de ley puede o no funcionar. Estas preguntas, cuando se hacen como una </w:t>
      </w:r>
      <w:r w:rsidRPr="00E13B2E">
        <w:rPr>
          <w:rFonts w:ascii="Georgia" w:eastAsia="Times New Roman" w:hAnsi="Georgia" w:cs="Arial"/>
          <w:color w:val="000000" w:themeColor="text1"/>
          <w:sz w:val="36"/>
          <w:szCs w:val="36"/>
          <w:lang w:val="es-AR"/>
        </w:rPr>
        <w:lastRenderedPageBreak/>
        <w:t>cuestión de respeto, son absolutamente fundamentales para la equidad de la ley. Desestimar tales puntos mediante el uso de argumentos circulares similares a "porque yo lo dije" es una burla abierta a los derechos de una audiencia imparcial</w:t>
      </w:r>
      <w:r w:rsidR="00B87A7E">
        <w:rPr>
          <w:rFonts w:ascii="Georgia" w:eastAsia="Times New Roman" w:hAnsi="Georgia" w:cs="Arial"/>
          <w:color w:val="000000" w:themeColor="text1"/>
          <w:sz w:val="36"/>
          <w:szCs w:val="36"/>
          <w:lang w:val="es-AR"/>
        </w:rPr>
        <w:t xml:space="preserve"> de</w:t>
      </w:r>
      <w:r w:rsidRPr="00E13B2E">
        <w:rPr>
          <w:rFonts w:ascii="Georgia" w:eastAsia="Times New Roman" w:hAnsi="Georgia" w:cs="Arial"/>
          <w:color w:val="000000" w:themeColor="text1"/>
          <w:sz w:val="36"/>
          <w:szCs w:val="36"/>
          <w:lang w:val="es-AR"/>
        </w:rPr>
        <w:t xml:space="preserve"> justicia y ser escuchado por cualquier litigante o parte</w:t>
      </w:r>
      <w:r w:rsidR="00B87A7E">
        <w:rPr>
          <w:rFonts w:ascii="Georgia" w:eastAsia="Times New Roman" w:hAnsi="Georgia" w:cs="Arial"/>
          <w:color w:val="000000" w:themeColor="text1"/>
          <w:sz w:val="36"/>
          <w:szCs w:val="36"/>
          <w:lang w:val="es-AR"/>
        </w:rPr>
        <w:t>,</w:t>
      </w:r>
      <w:r w:rsidRPr="00E13B2E">
        <w:rPr>
          <w:rFonts w:ascii="Georgia" w:eastAsia="Times New Roman" w:hAnsi="Georgia" w:cs="Arial"/>
          <w:color w:val="000000" w:themeColor="text1"/>
          <w:sz w:val="36"/>
          <w:szCs w:val="36"/>
          <w:lang w:val="es-AR"/>
        </w:rPr>
        <w:t xml:space="preserve"> ante cualquier tribunal en Canadá, los Estados Unidos, Australia y cualquier otra jurisdicción de que </w:t>
      </w:r>
      <w:proofErr w:type="gramStart"/>
      <w:r w:rsidRPr="00E13B2E">
        <w:rPr>
          <w:rFonts w:ascii="Georgia" w:eastAsia="Times New Roman" w:hAnsi="Georgia" w:cs="Arial"/>
          <w:color w:val="000000" w:themeColor="text1"/>
          <w:sz w:val="36"/>
          <w:szCs w:val="36"/>
          <w:lang w:val="es-AR"/>
        </w:rPr>
        <w:t>goce</w:t>
      </w:r>
      <w:proofErr w:type="gramEnd"/>
      <w:r w:rsidRPr="00E13B2E">
        <w:rPr>
          <w:rFonts w:ascii="Georgia" w:eastAsia="Times New Roman" w:hAnsi="Georgia" w:cs="Arial"/>
          <w:color w:val="000000" w:themeColor="text1"/>
          <w:sz w:val="36"/>
          <w:szCs w:val="36"/>
          <w:lang w:val="es-AR"/>
        </w:rPr>
        <w:t xml:space="preserve"> el Tratado de Justicia Rooke.</w:t>
      </w:r>
    </w:p>
    <w:p w14:paraId="06EA285F"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El peligro de los argumentos comerciales seudolegales organizados</w:t>
      </w:r>
    </w:p>
    <w:p w14:paraId="1AA00206"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[32] El juez Rooke de Canadá tiene razón en un punto: "Argumentos comerciales pseudolegales organizados" y aquellos que los propagan son un peligro para la justicia, la ley y la civilización en general. Como acabamos de esbozar clara y metódicamente, de hecho estamos tratando con un instrumento ilegítimo, espurio y extremadamente peligroso en el asunto del Tratado de Justicia Rooke mismo que amenaza el propio Estado de Derecho y Justicia en Canadá y potencialmente más amplio si se propaga más; y</w:t>
      </w:r>
    </w:p>
    <w:p w14:paraId="7A610BC7"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[33] Los Cánones de la Ley, también conocidos como Astrum Iuris Divini Canonum, definidos a través de la Sociedad de Un Cielo como lo menciona el Juez Rooke en el párrafo (376), definen la Arquitectura Comercial Pseudo-Legal Organizada bajo el Artículo 163 de los Cánones de la Ley Soberana como:</w:t>
      </w:r>
    </w:p>
    <w:p w14:paraId="780DD2EA"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lastRenderedPageBreak/>
        <w:t>Canon 6652</w:t>
      </w:r>
    </w:p>
    <w:p w14:paraId="45616480"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La Arquitectura Comercial Pseudo-Legal Organizada (OPCA) es una descripción y un acrónimo universalmente reconocidos para definir un sistema comercial integral de leyes, estatutos, oficinas, administración, historia, ejecución basada en fraude, presunciones falsas y repudio de principios consagrados de la Ley Divina. Derecho natural, derecho positivo y estado de derecho. La primera Arquitectura "OPCA" jamás inventada fue la Forma de la Ley del Commonwealth de la época de Enrique VIII de Inglaterra en el siglo XVI EC.</w:t>
      </w:r>
    </w:p>
    <w:p w14:paraId="44596854"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Canon 6653</w:t>
      </w:r>
    </w:p>
    <w:p w14:paraId="35043296"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Es universalmente aceptado por todos los juristas y filósofos competentes que un sistema debe contener los siguientes elementos para ser definido válidamente como una Arquitectura Comercial Pseudo-Legal Organizada (OPCA) siendo un Área, Ejército, Asamblea y Administración de una o más Agencias.</w:t>
      </w:r>
    </w:p>
    <w:p w14:paraId="7D1576AF" w14:textId="77777777" w:rsidR="00E13B2E" w:rsidRPr="00E13B2E" w:rsidRDefault="00E13B2E" w:rsidP="00E13B2E">
      <w:pPr>
        <w:shd w:val="clear" w:color="auto" w:fill="FFFFFF"/>
        <w:rPr>
          <w:rFonts w:ascii="Georgia" w:eastAsia="Times New Roman" w:hAnsi="Georgia" w:cs="Arial"/>
          <w:color w:val="000000" w:themeColor="text1"/>
          <w:sz w:val="36"/>
          <w:szCs w:val="36"/>
          <w:lang w:val="es-AR"/>
        </w:rPr>
      </w:pPr>
      <w:r w:rsidRPr="00E13B2E">
        <w:rPr>
          <w:rFonts w:ascii="Georgia" w:eastAsia="Times New Roman" w:hAnsi="Georgia" w:cs="Arial"/>
          <w:color w:val="000000" w:themeColor="text1"/>
          <w:sz w:val="36"/>
          <w:szCs w:val="36"/>
          <w:lang w:val="es-AR"/>
        </w:rPr>
        <w:t>(i) Un área comercial organizada pseudo-legal, también conocida como un "país" o "nación" es la apariencia de un reino válido o dominio constituido bajo algún instrumento de constitución, cuando de hecho es simplemente una franquicia de un pseudo -La red comercial religiosa como el Culto Romano no tiene legitimidad alguna; y</w:t>
      </w:r>
    </w:p>
    <w:p w14:paraId="3B7721BE" w14:textId="77777777" w:rsidR="00156024" w:rsidRDefault="00E13B2E" w:rsidP="00156024">
      <w:pPr>
        <w:shd w:val="clear" w:color="auto" w:fill="FFFFFF"/>
        <w:rPr>
          <w:rFonts w:ascii="Georgia" w:hAnsi="Georgia" w:cs="Arial"/>
          <w:color w:val="990000"/>
          <w:sz w:val="36"/>
          <w:szCs w:val="36"/>
          <w:lang w:val="es-AR"/>
        </w:rPr>
      </w:pPr>
      <w:r w:rsidRPr="00156024">
        <w:rPr>
          <w:rFonts w:ascii="Georgia" w:eastAsia="Times New Roman" w:hAnsi="Georgia" w:cs="Arial"/>
          <w:color w:val="000000" w:themeColor="text1"/>
          <w:sz w:val="36"/>
          <w:szCs w:val="36"/>
          <w:lang w:val="es-AR"/>
        </w:rPr>
        <w:lastRenderedPageBreak/>
        <w:t xml:space="preserve"> (ii) Un Ejército Comercial Organizado Pseudo legal, también conocido como "fuerza policial" o "fuerza del alguacil" es un organismo que parece mantener la ley y el orden y que, en cambio, se utiliza para hacer cumplir las estrictas políticas de interés comercial propio de unos pocos controladores la arquitectura OPCA; y</w:t>
      </w:r>
      <w:r w:rsidR="00156024" w:rsidRPr="00156024">
        <w:rPr>
          <w:rFonts w:ascii="Georgia" w:eastAsia="Times New Roman" w:hAnsi="Georgia" w:cs="Arial"/>
          <w:color w:val="000000" w:themeColor="text1"/>
          <w:sz w:val="36"/>
          <w:szCs w:val="36"/>
          <w:lang w:val="es-AR"/>
        </w:rPr>
        <w:t xml:space="preserve"> </w:t>
      </w:r>
      <w:r w:rsidR="00156024" w:rsidRPr="00156024">
        <w:rPr>
          <w:rFonts w:ascii="Georgia" w:hAnsi="Georgia" w:cs="Arial"/>
          <w:color w:val="990000"/>
          <w:sz w:val="36"/>
          <w:szCs w:val="36"/>
          <w:lang w:val="es-AR"/>
        </w:rPr>
        <w:t> </w:t>
      </w:r>
    </w:p>
    <w:p w14:paraId="64564DC3"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(iii) Una pseudo</w:t>
      </w:r>
      <w:r w:rsidR="00B50BC6">
        <w:rPr>
          <w:rFonts w:ascii="Georgia" w:hAnsi="Georgia" w:cs="Arial"/>
          <w:color w:val="000000" w:themeColor="text1"/>
          <w:sz w:val="36"/>
          <w:szCs w:val="36"/>
          <w:lang w:val="es-AR"/>
        </w:rPr>
        <w:t xml:space="preserve"> </w:t>
      </w:r>
      <w:r w:rsidRPr="00156024">
        <w:rPr>
          <w:rFonts w:ascii="Georgia" w:hAnsi="Georgia" w:cs="Arial"/>
          <w:color w:val="000000" w:themeColor="text1"/>
          <w:sz w:val="36"/>
          <w:szCs w:val="36"/>
          <w:lang w:val="es-AR"/>
        </w:rPr>
        <w:t xml:space="preserve">legítima asamblea comercial organizada, también conocida como </w:t>
      </w:r>
      <w:r w:rsidRPr="004A0814">
        <w:rPr>
          <w:rFonts w:ascii="Georgia" w:hAnsi="Georgia" w:cs="Arial"/>
          <w:color w:val="000000" w:themeColor="text1"/>
          <w:sz w:val="36"/>
          <w:szCs w:val="36"/>
          <w:u w:val="single"/>
          <w:lang w:val="es-AR"/>
        </w:rPr>
        <w:t>"parlamento", es un organismo que posee las apariencias de consentimiento válido</w:t>
      </w:r>
      <w:r w:rsidRPr="00156024">
        <w:rPr>
          <w:rFonts w:ascii="Georgia" w:hAnsi="Georgia" w:cs="Arial"/>
          <w:color w:val="000000" w:themeColor="text1"/>
          <w:sz w:val="36"/>
          <w:szCs w:val="36"/>
          <w:lang w:val="es-AR"/>
        </w:rPr>
        <w:t xml:space="preserve">, </w:t>
      </w:r>
      <w:r w:rsidRPr="00C5507C">
        <w:rPr>
          <w:rFonts w:ascii="Georgia" w:hAnsi="Georgia" w:cs="Arial"/>
          <w:color w:val="000000" w:themeColor="text1"/>
          <w:sz w:val="36"/>
          <w:szCs w:val="36"/>
          <w:u w:val="single"/>
          <w:lang w:val="es-AR"/>
        </w:rPr>
        <w:t>en la emisión de actos, pero que repudia y rechaza la necesidad del consentimiento del pueblo</w:t>
      </w:r>
      <w:r w:rsidRPr="00C5507C">
        <w:rPr>
          <w:rFonts w:ascii="Georgia" w:hAnsi="Georgia" w:cs="Arial"/>
          <w:color w:val="000000" w:themeColor="text1"/>
          <w:sz w:val="36"/>
          <w:szCs w:val="36"/>
          <w:lang w:val="es-AR"/>
        </w:rPr>
        <w:t xml:space="preserve"> en lugar de tratar con</w:t>
      </w:r>
      <w:r w:rsidRPr="00C5507C">
        <w:rPr>
          <w:rFonts w:ascii="Georgia" w:hAnsi="Georgia" w:cs="Arial"/>
          <w:color w:val="000000" w:themeColor="text1"/>
          <w:sz w:val="36"/>
          <w:szCs w:val="36"/>
          <w:u w:val="single"/>
          <w:lang w:val="es-AR"/>
        </w:rPr>
        <w:t xml:space="preserve"> </w:t>
      </w:r>
      <w:r w:rsidRPr="00156024">
        <w:rPr>
          <w:rFonts w:ascii="Georgia" w:hAnsi="Georgia" w:cs="Arial"/>
          <w:color w:val="000000" w:themeColor="text1"/>
          <w:sz w:val="36"/>
          <w:szCs w:val="36"/>
          <w:lang w:val="es-AR"/>
        </w:rPr>
        <w:t>desprecio sus propias leyes para mantener la ventaja comercial y el poder a cualquier costo; y</w:t>
      </w:r>
    </w:p>
    <w:p w14:paraId="5DF22694"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 xml:space="preserve"> (iv) Una administración y agencias comerciales pseudo</w:t>
      </w:r>
      <w:r w:rsidR="00B50BC6">
        <w:rPr>
          <w:rFonts w:ascii="Georgia" w:hAnsi="Georgia" w:cs="Arial"/>
          <w:color w:val="000000" w:themeColor="text1"/>
          <w:sz w:val="36"/>
          <w:szCs w:val="36"/>
          <w:lang w:val="es-AR"/>
        </w:rPr>
        <w:t xml:space="preserve"> </w:t>
      </w:r>
      <w:r w:rsidRPr="00156024">
        <w:rPr>
          <w:rFonts w:ascii="Georgia" w:hAnsi="Georgia" w:cs="Arial"/>
          <w:color w:val="000000" w:themeColor="text1"/>
          <w:sz w:val="36"/>
          <w:szCs w:val="36"/>
          <w:lang w:val="es-AR"/>
        </w:rPr>
        <w:t>legales organizadas como los gremios de bares privados que pretenden ser tribunales legítimos cuando dichas franquicias son con frecuencia meras corporaciones registradas administradas por acólitos comerciales pseudo</w:t>
      </w:r>
      <w:r w:rsidR="00B50BC6">
        <w:rPr>
          <w:rFonts w:ascii="Georgia" w:hAnsi="Georgia" w:cs="Arial"/>
          <w:color w:val="000000" w:themeColor="text1"/>
          <w:sz w:val="36"/>
          <w:szCs w:val="36"/>
          <w:lang w:val="es-AR"/>
        </w:rPr>
        <w:t xml:space="preserve"> </w:t>
      </w:r>
      <w:r w:rsidRPr="00156024">
        <w:rPr>
          <w:rFonts w:ascii="Georgia" w:hAnsi="Georgia" w:cs="Arial"/>
          <w:color w:val="000000" w:themeColor="text1"/>
          <w:sz w:val="36"/>
          <w:szCs w:val="36"/>
          <w:lang w:val="es-AR"/>
        </w:rPr>
        <w:t>legales organizados que se hacen pasar por jueces y funcionarios.</w:t>
      </w:r>
    </w:p>
    <w:p w14:paraId="2DBED575"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Canon 6654</w:t>
      </w:r>
    </w:p>
    <w:p w14:paraId="0D0FAD3E"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 xml:space="preserve">Los Rasgos de la Arquitectura OPCA se han arraigado en el indicio (signos) de legitimidad desde el siglo XVI, al mismo tiempo que promueven rituales y procedimientos administrativos que no tienen más base en la ley o la </w:t>
      </w:r>
      <w:r w:rsidRPr="00156024">
        <w:rPr>
          <w:rFonts w:ascii="Georgia" w:hAnsi="Georgia" w:cs="Arial"/>
          <w:color w:val="000000" w:themeColor="text1"/>
          <w:sz w:val="36"/>
          <w:szCs w:val="36"/>
          <w:lang w:val="es-AR"/>
        </w:rPr>
        <w:lastRenderedPageBreak/>
        <w:t>historia que la de proporcionar una ventaja comercial a los Acólitos Comerciales Pseudo-Legales Organizados. Estos letreros fraudulentos son más utilizados dentro de los tribunales privados operados con fines de lucro por los gremios de bares privados, principalmente desde el siglo XIX, pretendiendo falsamente respetar y proteger la ley y defender las antiguas máximas de la ley de acuerdo con estos cánones, incluidos, entre otros, :</w:t>
      </w:r>
    </w:p>
    <w:p w14:paraId="2D75DECB" w14:textId="25231CDE"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(i) La adopción de túnicas y vestimentas que tienen más asociación con la hechicería, el culto oculto de Baal</w:t>
      </w:r>
      <w:r w:rsidR="00092B3C">
        <w:rPr>
          <w:rFonts w:ascii="Georgia" w:hAnsi="Georgia" w:cs="Arial"/>
          <w:color w:val="000000" w:themeColor="text1"/>
          <w:sz w:val="36"/>
          <w:szCs w:val="36"/>
          <w:lang w:val="es-AR"/>
        </w:rPr>
        <w:t>’’’</w:t>
      </w:r>
      <w:r w:rsidRPr="00156024">
        <w:rPr>
          <w:rFonts w:ascii="Georgia" w:hAnsi="Georgia" w:cs="Arial"/>
          <w:color w:val="000000" w:themeColor="text1"/>
          <w:sz w:val="36"/>
          <w:szCs w:val="36"/>
          <w:lang w:val="es-AR"/>
        </w:rPr>
        <w:t xml:space="preserve"> como asistentes de Galli que cualquier mandato legítimo de la jurisprudencia; y</w:t>
      </w:r>
    </w:p>
    <w:p w14:paraId="1DF0DF39"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(ii) La adopción de lenguaje, el uso de mayúsculas y minúsculas para denotar ficciones corporativas y sucesiones de fideicomisos y otros elementos asociados; y</w:t>
      </w:r>
    </w:p>
    <w:p w14:paraId="3CB06081"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(iii) El uso de términos robados de la ley sagrada como "sesión", "honorable" mientras los jueces en muchas jurisdicciones ya no prestan juramentos adecuados, ni se sienten obligados a hacerlo, ni justifican tal comportamiento; y</w:t>
      </w:r>
    </w:p>
    <w:p w14:paraId="557303B0"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(iv) El uso intensivo de términos náuticos y marítimos en asociación con la ley del almirantazgo, pero sin interés en honrar el recurso limitado disponible a través de una ley tan corrupta.</w:t>
      </w:r>
    </w:p>
    <w:p w14:paraId="38615413"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Canon 6655</w:t>
      </w:r>
    </w:p>
    <w:p w14:paraId="08E32E47"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lastRenderedPageBreak/>
        <w:t>Un Acólito Comercial Pseudo-Legal Organizado, también conocido es aquel que está completamente inmerso y satisfecho con la arquitectura de la Arquitectura Comercial Pseudo-Legal que muestra las características generales de arrogancia, desprecio por la historia y estado de derecho, un rechazo blasfemo del significado de la Ley Divina. y está dispuesto a defender el sistema hasta el final, sin ningún deseo de comprender su procedencia o función. Los ejemplos más fuertes de este comportamiento fanático y de culto sigue siendo el sistema académico deliberadamente corrupto de las naciones occidentales del siglo XX y los sistemas de tribunales insulares de las naciones occidentales operados por los gremios de bares privados.</w:t>
      </w:r>
    </w:p>
    <w:p w14:paraId="0E731750"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Canon 6656</w:t>
      </w:r>
    </w:p>
    <w:p w14:paraId="70521068"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La tergiversación, la denominación errónea o la interpretación errónea del término Arquitectura Comercial Pseudo-Legal Organizada (OPCA) es una indicación de fraude deliberado, ignorancia, incompetencia o una combinación de todos estos factores.</w:t>
      </w:r>
    </w:p>
    <w:p w14:paraId="174C5667"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Canon 6657</w:t>
      </w:r>
    </w:p>
    <w:p w14:paraId="669B6131"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Cualquier argumento que afirme que los presentes cánones reflejan de alguna manera una Arquitectura Comercial Pseudo</w:t>
      </w:r>
      <w:r w:rsidR="00B50BC6">
        <w:rPr>
          <w:rFonts w:ascii="Georgia" w:hAnsi="Georgia" w:cs="Arial"/>
          <w:color w:val="000000" w:themeColor="text1"/>
          <w:sz w:val="36"/>
          <w:szCs w:val="36"/>
          <w:lang w:val="es-AR"/>
        </w:rPr>
        <w:t xml:space="preserve"> </w:t>
      </w:r>
      <w:r w:rsidRPr="00156024">
        <w:rPr>
          <w:rFonts w:ascii="Georgia" w:hAnsi="Georgia" w:cs="Arial"/>
          <w:color w:val="000000" w:themeColor="text1"/>
          <w:sz w:val="36"/>
          <w:szCs w:val="36"/>
          <w:lang w:val="es-AR"/>
        </w:rPr>
        <w:t xml:space="preserve">legal Organizada (OPCA) es por la presente falso, un repudio de toda forma de lógica y </w:t>
      </w:r>
      <w:r w:rsidRPr="00156024">
        <w:rPr>
          <w:rFonts w:ascii="Georgia" w:hAnsi="Georgia" w:cs="Arial"/>
          <w:color w:val="000000" w:themeColor="text1"/>
          <w:sz w:val="36"/>
          <w:szCs w:val="36"/>
          <w:lang w:val="es-AR"/>
        </w:rPr>
        <w:lastRenderedPageBreak/>
        <w:t>sentido y, por lo tanto, una confesión abierta de que el proponente de tal afirmación sufre una enfermedad mental grave. y no apto para ocupar ningún tipo de cargo.</w:t>
      </w:r>
    </w:p>
    <w:p w14:paraId="71EC8258"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Conclusión</w:t>
      </w:r>
    </w:p>
    <w:p w14:paraId="1951593D" w14:textId="0D0FF4A4"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 xml:space="preserve">Claramente, existe una amenaza existencial para la justicia y el estado de derecho en Canadá, Estados Unidos y Australia y proviene de jueces y magistrados deshonestos que ahora buscan abiertamente declarar la guerra a sectores de la población e ignorar los principios básicos de la competencia judicial. </w:t>
      </w:r>
    </w:p>
    <w:p w14:paraId="60D948F5"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La pregunta es si veremos un respiro o una continuación del rápido declive de la competencia básica en todas las ramas fundamentales del gobierno. El tiempo dirá.</w:t>
      </w:r>
    </w:p>
    <w:p w14:paraId="0AD0CA01" w14:textId="77777777"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Los "mitos" del derecho consuetudinario "" y por qué los miembros de los gremios de la barra secreta no ven ningún problema en la traición y ya no siguen la ley de su país</w:t>
      </w:r>
    </w:p>
    <w:p w14:paraId="06E24A87" w14:textId="517DE09A" w:rsidR="00156024" w:rsidRPr="00156024" w:rsidRDefault="00156024" w:rsidP="0015602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 xml:space="preserve">Si bien la publicación anterior (OPCA explicó "¦ 2 de octubre de 2012) abordó una serie de características inquietantes de una opinión reciente y un tratado de un juez superior y miembro de los Secret Bar </w:t>
      </w:r>
      <w:proofErr w:type="spellStart"/>
      <w:r w:rsidRPr="00156024">
        <w:rPr>
          <w:rFonts w:ascii="Georgia" w:hAnsi="Georgia" w:cs="Arial"/>
          <w:color w:val="000000" w:themeColor="text1"/>
          <w:sz w:val="36"/>
          <w:szCs w:val="36"/>
          <w:lang w:val="es-AR"/>
        </w:rPr>
        <w:t>Guilds</w:t>
      </w:r>
      <w:proofErr w:type="spellEnd"/>
      <w:r w:rsidR="005C4914">
        <w:rPr>
          <w:rFonts w:ascii="Georgia" w:hAnsi="Georgia" w:cs="Arial"/>
          <w:color w:val="000000" w:themeColor="text1"/>
          <w:sz w:val="36"/>
          <w:szCs w:val="36"/>
          <w:lang w:val="es-AR"/>
        </w:rPr>
        <w:t xml:space="preserve"> (Gremios Secretos de Abogados)</w:t>
      </w:r>
      <w:r w:rsidRPr="00156024">
        <w:rPr>
          <w:rFonts w:ascii="Georgia" w:hAnsi="Georgia" w:cs="Arial"/>
          <w:color w:val="000000" w:themeColor="text1"/>
          <w:sz w:val="36"/>
          <w:szCs w:val="36"/>
          <w:lang w:val="es-AR"/>
        </w:rPr>
        <w:t xml:space="preserve"> quedan varias preguntas pendientes sobre temas tan elementales como" ¿Qué es la ley? "," ¿Qué es el derecho consuetudinario? "y por qué parece haber una desconexión tan aparente entre los litigantes que reclaman ciertos derechos y privilegios </w:t>
      </w:r>
      <w:r w:rsidRPr="00156024">
        <w:rPr>
          <w:rFonts w:ascii="Georgia" w:hAnsi="Georgia" w:cs="Arial"/>
          <w:color w:val="000000" w:themeColor="text1"/>
          <w:sz w:val="36"/>
          <w:szCs w:val="36"/>
          <w:lang w:val="es-AR"/>
        </w:rPr>
        <w:lastRenderedPageBreak/>
        <w:t>contra los jueces y magistrados que niegan reclamos como vejatorio, mala fide (mala fe) y pseudo-legal .</w:t>
      </w:r>
    </w:p>
    <w:p w14:paraId="3251DF6E" w14:textId="7E4731DC" w:rsidR="00291CD4" w:rsidRPr="00291CD4" w:rsidRDefault="00156024" w:rsidP="00291CD4">
      <w:pPr>
        <w:shd w:val="clear" w:color="auto" w:fill="FFFFFF"/>
        <w:rPr>
          <w:rFonts w:ascii="Georgia" w:hAnsi="Georgia" w:cs="Arial"/>
          <w:color w:val="000000" w:themeColor="text1"/>
          <w:sz w:val="36"/>
          <w:szCs w:val="36"/>
          <w:lang w:val="es-AR"/>
        </w:rPr>
      </w:pPr>
      <w:r w:rsidRPr="00156024">
        <w:rPr>
          <w:rFonts w:ascii="Georgia" w:hAnsi="Georgia" w:cs="Arial"/>
          <w:color w:val="000000" w:themeColor="text1"/>
          <w:sz w:val="36"/>
          <w:szCs w:val="36"/>
          <w:lang w:val="es-AR"/>
        </w:rPr>
        <w:t>A pesar de la tentación de los litigantes de suponer que las acciones de los miembros de los Secret Bar Guilds son totalmente corruptas, tales presunciones sufren los mismos errores fatales de arrogancia y falacias lógicas que el juez J. D. Rooke discutió en el post anterior. En general, los "elevados" a la banca son hombres y mujeres que han demostrado un alto grado de intelecto y habilidad. Además, como lo demuestra su mayor contribución a la sociedad, se puede decir con seguridad que la mayoría de estos hombres y mujeres son miembros honrados y conscientes de la sociedad. Entonces, ¿por qué la desconexión entre los reclamos de los litigantes sobre los principios del derecho y la</w:t>
      </w:r>
      <w:r w:rsidR="00291CD4">
        <w:rPr>
          <w:rFonts w:ascii="Georgia" w:hAnsi="Georgia" w:cs="Arial"/>
          <w:color w:val="000000" w:themeColor="text1"/>
          <w:sz w:val="36"/>
          <w:szCs w:val="36"/>
          <w:lang w:val="es-AR"/>
        </w:rPr>
        <w:t xml:space="preserve"> </w:t>
      </w:r>
      <w:r w:rsidR="00291CD4" w:rsidRPr="00291CD4">
        <w:rPr>
          <w:rFonts w:ascii="Georgia" w:hAnsi="Georgia" w:cs="Arial"/>
          <w:color w:val="000000" w:themeColor="text1"/>
          <w:sz w:val="36"/>
          <w:szCs w:val="36"/>
          <w:lang w:val="es-AR"/>
        </w:rPr>
        <w:t>interpretación de tales acciones como una amenaza para la sociedad, o pseudo-legal?</w:t>
      </w:r>
    </w:p>
    <w:p w14:paraId="09F55642"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 xml:space="preserve">De manera similar, los prejuicios ahora abiertamente afirmados de jueces, magistrados y funcionarios de la corte de que aquellos que eligen eludir la representación legal hacia "remedios de derecho consuetudinario" están engañados en el mejor de los casos o incompetentes en el peor de los casos, se basa en una especie de "desconexión" la fuente y la historia del derecho. Los tres párrafos </w:t>
      </w:r>
      <w:r w:rsidR="00704436" w:rsidRPr="00291CD4">
        <w:rPr>
          <w:rFonts w:ascii="Georgia" w:hAnsi="Georgia" w:cs="Arial"/>
          <w:color w:val="000000" w:themeColor="text1"/>
          <w:sz w:val="36"/>
          <w:szCs w:val="36"/>
          <w:lang w:val="es-AR"/>
        </w:rPr>
        <w:t>iníciales</w:t>
      </w:r>
      <w:r w:rsidRPr="00291CD4">
        <w:rPr>
          <w:rFonts w:ascii="Georgia" w:hAnsi="Georgia" w:cs="Arial"/>
          <w:color w:val="000000" w:themeColor="text1"/>
          <w:sz w:val="36"/>
          <w:szCs w:val="36"/>
          <w:lang w:val="es-AR"/>
        </w:rPr>
        <w:t xml:space="preserve"> de la Declaración de Independencia de los Estados Unidos de América (1776) dejan muy en claro el fundamento de lo que se llama "derecho democrático" ", </w:t>
      </w:r>
      <w:r w:rsidRPr="00291CD4">
        <w:rPr>
          <w:rFonts w:ascii="Georgia" w:hAnsi="Georgia" w:cs="Arial"/>
          <w:color w:val="000000" w:themeColor="text1"/>
          <w:sz w:val="36"/>
          <w:szCs w:val="36"/>
          <w:lang w:val="es-AR"/>
        </w:rPr>
        <w:lastRenderedPageBreak/>
        <w:t>entonces, ¿cómo se han vuelto tan minuciosos los jueces, magistrados y otros miembros de los Secret Bar Guilds traidores en su actitud hacia las personas a las que se supone que deben servir?</w:t>
      </w:r>
    </w:p>
    <w:p w14:paraId="23FAC68B"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Este es el propósito de este breve artículo con la esperanza de que para todas las partes se pueda arrojar algo de luz sobre los "mitos" del derecho consuetudinario, el principio del derecho, el realismo jurídico y otros "cultos intelectuales" que han contribuido a esta desconexión que afecta actualmente a la justa impartición de justicia.</w:t>
      </w:r>
    </w:p>
    <w:p w14:paraId="669F8E8C" w14:textId="77777777" w:rsidR="00291CD4" w:rsidRPr="005C4914" w:rsidRDefault="00291CD4" w:rsidP="00291CD4">
      <w:pPr>
        <w:shd w:val="clear" w:color="auto" w:fill="FFFFFF"/>
        <w:rPr>
          <w:rFonts w:ascii="Georgia" w:hAnsi="Georgia" w:cs="Arial"/>
          <w:color w:val="000000" w:themeColor="text1"/>
          <w:sz w:val="36"/>
          <w:szCs w:val="36"/>
          <w:u w:val="single"/>
          <w:lang w:val="es-AR"/>
        </w:rPr>
      </w:pPr>
      <w:r w:rsidRPr="005C4914">
        <w:rPr>
          <w:rFonts w:ascii="Georgia" w:hAnsi="Georgia" w:cs="Arial"/>
          <w:color w:val="000000" w:themeColor="text1"/>
          <w:sz w:val="36"/>
          <w:szCs w:val="36"/>
          <w:u w:val="single"/>
          <w:lang w:val="es-AR"/>
        </w:rPr>
        <w:t>La creación del "Mito" del Common Law y la Codificación del Derecho</w:t>
      </w:r>
    </w:p>
    <w:p w14:paraId="122C78B7"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[1] Antes del nacimiento en 1881 del tratado intelectualmente cancerígeno de Oliver Wendell Holmes Jr (n. 1841-d. 1935) titulado perversamente The Common Law, que presagiaba el nacimiento de una especie de locura o "virus de la mente legal" también conocido como "realismo legal", los fundamentos modernos del sistema del Derecho Romano Occidental se establecieron firmemente en la segunda mitad del siglo XVIII mediante la creación de lo que podría describirse como el "Mito" del Common Law; y</w:t>
      </w:r>
    </w:p>
    <w:p w14:paraId="4F1FAE84"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 xml:space="preserve">[2] La gran mayoría de lo que la gente percibe como "derechos consuetudinarios" tanto escritos como no escritos son distorsiones deliberadas del siglo XVIII de la </w:t>
      </w:r>
      <w:r w:rsidRPr="00291CD4">
        <w:rPr>
          <w:rFonts w:ascii="Georgia" w:hAnsi="Georgia" w:cs="Arial"/>
          <w:color w:val="000000" w:themeColor="text1"/>
          <w:sz w:val="36"/>
          <w:szCs w:val="36"/>
          <w:lang w:val="es-AR"/>
        </w:rPr>
        <w:lastRenderedPageBreak/>
        <w:t>ley anglosajona completamente escrita promulgadas por primera vez en el siglo VIII por los líderes carolingios comenzando con Charles Martel de los francos:</w:t>
      </w:r>
    </w:p>
    <w:p w14:paraId="0D76D3F9" w14:textId="409C4F33"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(i) Fueron Charles Martel</w:t>
      </w:r>
      <w:r w:rsidR="00E9707F">
        <w:rPr>
          <w:rFonts w:ascii="Georgia" w:hAnsi="Georgia" w:cs="Arial"/>
          <w:color w:val="000000" w:themeColor="text1"/>
          <w:sz w:val="36"/>
          <w:szCs w:val="36"/>
          <w:lang w:val="es-AR"/>
        </w:rPr>
        <w:t>, alrededor del 738</w:t>
      </w:r>
      <w:r w:rsidRPr="00291CD4">
        <w:rPr>
          <w:rFonts w:ascii="Georgia" w:hAnsi="Georgia" w:cs="Arial"/>
          <w:color w:val="000000" w:themeColor="text1"/>
          <w:sz w:val="36"/>
          <w:szCs w:val="36"/>
          <w:lang w:val="es-AR"/>
        </w:rPr>
        <w:t xml:space="preserve"> y sus hijos quienes inventaron la palabra "noble" del latín gnoscere y del griego Knosis que significa "sabiduría, digno, iluminado" y los títulos de Señor (del latín laudis que significa "˜ digno, digno, merito" ') luego Baron (antiguo gaélico bara / barra que significa "vara o medida de valor"') y conde (antiguo gaélico que significa "hombre valiente, guerrero, líder, jefe"); y</w:t>
      </w:r>
    </w:p>
    <w:p w14:paraId="22AEBF04"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(ii) Fueron los carolingios los que inventaron por primera vez el concepto de "tenencia" y "acuerdos de tenencia" (del latín tenere que significa "˜hold / keep" ') que significaba literalmente "uno que posee la tierra por tenencia" "" con tenencia que significa "un acuerdo para la tenencia de bienes inmuebles (tenencia), equivalente a arrendamiento". El concepto de "tenencia" también fue significativo para los francos, ya que la palabra en sí denota ciertas obligaciones, a saber, "mantener, cuidar y vigilar (la tierra)" y</w:t>
      </w:r>
    </w:p>
    <w:p w14:paraId="24E2C1D7" w14:textId="27DEC34C"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 xml:space="preserve">(iii) Fue la ley anglosajona bajo los carolingios, no la "ley común" la que introdujo por primera vez los derechos de arrendamiento, siendo el derecho de equidad (equite) "" uso legítimo y el derecho de redención "" el derecho a hacer bueno </w:t>
      </w:r>
      <w:r w:rsidR="00E9707F">
        <w:rPr>
          <w:rFonts w:ascii="Georgia" w:hAnsi="Georgia" w:cs="Arial"/>
          <w:color w:val="000000" w:themeColor="text1"/>
          <w:sz w:val="36"/>
          <w:szCs w:val="36"/>
          <w:lang w:val="es-AR"/>
        </w:rPr>
        <w:t xml:space="preserve">de </w:t>
      </w:r>
      <w:r w:rsidRPr="00291CD4">
        <w:rPr>
          <w:rFonts w:ascii="Georgia" w:hAnsi="Georgia" w:cs="Arial"/>
          <w:color w:val="000000" w:themeColor="text1"/>
          <w:sz w:val="36"/>
          <w:szCs w:val="36"/>
          <w:lang w:val="es-AR"/>
        </w:rPr>
        <w:t>cualquier mal; y</w:t>
      </w:r>
    </w:p>
    <w:p w14:paraId="2A33103A"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lastRenderedPageBreak/>
        <w:t>(iv) Fue la ley anglosajona y no el mito del "derecho común" lo que consagró los derechos del pueblo o "pueblo" en la ley sagrada o la Sacré Loi (Ley Sagrada) y la Biblia Sacra (Sagrada Biblia) y más tarde bastardo en el siglo XVIII para ser simplemente "folklore"; y</w:t>
      </w:r>
    </w:p>
    <w:p w14:paraId="0402409D"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(v) Fue Charles Martel en 738 EC y no un pretendiente de Plantagenet que el 14 de marzo de 738 EC convocó el primer "parlamento" o Campus de Marches (Cámara de los Lores) del latín que significa "teatro o reunión de marzo" o "reunión de límites "con campus que significa" lugar, arena, reunión "y mar / margo que significa" mes de marzo; borde, borde, límite "; y</w:t>
      </w:r>
    </w:p>
    <w:p w14:paraId="65757BB5"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 xml:space="preserve">(vi) Fue </w:t>
      </w:r>
      <w:r w:rsidRPr="00E9707F">
        <w:rPr>
          <w:rFonts w:ascii="Georgia" w:hAnsi="Georgia" w:cs="Arial"/>
          <w:color w:val="000000" w:themeColor="text1"/>
          <w:sz w:val="36"/>
          <w:szCs w:val="36"/>
          <w:u w:val="single"/>
          <w:lang w:val="es-AR"/>
        </w:rPr>
        <w:t>bajo el líder carolingio Carlos el Joven</w:t>
      </w:r>
      <w:r w:rsidRPr="00291CD4">
        <w:rPr>
          <w:rFonts w:ascii="Georgia" w:hAnsi="Georgia" w:cs="Arial"/>
          <w:color w:val="000000" w:themeColor="text1"/>
          <w:sz w:val="36"/>
          <w:szCs w:val="36"/>
          <w:lang w:val="es-AR"/>
        </w:rPr>
        <w:t xml:space="preserve"> (742-768) que se introdujo por primera vez el primer "parlamento" bicameral con la formación de la asamblea de barones o Parlomentum como "casa de revisión" con el Campus de Marches como " casa de origen ". "Parlomentum" de las palabras latinas parla que significa "discurso igual" y mentum "por acuerdo similar, carácter, barbilla". De ahí el significado literal original de que "parlamento" es "una reunión de igual discurso y carácter por acuerdo similar"; y</w:t>
      </w:r>
      <w:r w:rsidRPr="00291CD4">
        <w:rPr>
          <w:rFonts w:ascii="Georgia" w:hAnsi="Georgia" w:cs="Arial"/>
          <w:color w:val="000000" w:themeColor="text1"/>
          <w:sz w:val="36"/>
          <w:szCs w:val="36"/>
          <w:lang w:val="es-AR"/>
        </w:rPr>
        <w:cr/>
        <w:t xml:space="preserve">(vii) Fueron los carolingios quienes inventaron la palabra Soberano bajo el Sacré Loi ("Ley Sagrada") para describir a un ungido por Dios con autoridad suprema e independiente para gobernar una región política conocida </w:t>
      </w:r>
      <w:r w:rsidRPr="00291CD4">
        <w:rPr>
          <w:rFonts w:ascii="Georgia" w:hAnsi="Georgia" w:cs="Arial"/>
          <w:color w:val="000000" w:themeColor="text1"/>
          <w:sz w:val="36"/>
          <w:szCs w:val="36"/>
          <w:lang w:val="es-AR"/>
        </w:rPr>
        <w:lastRenderedPageBreak/>
        <w:t>como Reino. La palabra "soberano" se origina en la combinación de dos antiguas palabras latinas sover que significa "salvador" y regno que significa "gobernar, reinar; ser el señor supremo". Por lo tanto, un soberano significa literalmente por su etimología original "gobernar y reinar como un salvador"; y</w:t>
      </w:r>
    </w:p>
    <w:p w14:paraId="6717C331" w14:textId="77777777" w:rsidR="00291CD4" w:rsidRPr="00291CD4" w:rsidRDefault="00291CD4" w:rsidP="00291CD4">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(viii) Fue la ley anglosajona la que inventó el idioma anglaise (que luego se corrompió para convertirse en inglés y una versión menos corrompida fue el francés), el concepto de un "manual de estilo" o Scriptura Manualis ("Manual de las Escrituras") y bicameral escribir en mayúscula (mayúscula) y minúscula (minúscula); y</w:t>
      </w:r>
    </w:p>
    <w:p w14:paraId="15A812FC" w14:textId="0D22C246" w:rsidR="00F15FD9" w:rsidRPr="00F15FD9" w:rsidRDefault="00291CD4" w:rsidP="00F15FD9">
      <w:pPr>
        <w:shd w:val="clear" w:color="auto" w:fill="FFFFFF"/>
        <w:rPr>
          <w:rFonts w:ascii="Georgia" w:hAnsi="Georgia" w:cs="Arial"/>
          <w:color w:val="000000" w:themeColor="text1"/>
          <w:sz w:val="36"/>
          <w:szCs w:val="36"/>
          <w:lang w:val="es-AR"/>
        </w:rPr>
      </w:pPr>
      <w:r w:rsidRPr="00291CD4">
        <w:rPr>
          <w:rFonts w:ascii="Georgia" w:hAnsi="Georgia" w:cs="Arial"/>
          <w:color w:val="000000" w:themeColor="text1"/>
          <w:sz w:val="36"/>
          <w:szCs w:val="36"/>
          <w:lang w:val="es-AR"/>
        </w:rPr>
        <w:t>(ix) Era la ley anglosajona la que exigía que sólo se respetara la ley debidamente redactada y codificada y aprobada por el "parlamento", llamada Capitulum, o capitula o cap. para abreviar. Fue como</w:t>
      </w:r>
      <w:r w:rsidR="00F15FD9" w:rsidRPr="00F15FD9">
        <w:rPr>
          <w:rFonts w:ascii="Georgia" w:hAnsi="Georgia" w:cs="Arial"/>
          <w:color w:val="000000" w:themeColor="text1"/>
          <w:sz w:val="36"/>
          <w:szCs w:val="36"/>
          <w:lang w:val="es-AR"/>
        </w:rPr>
        <w:t xml:space="preserve"> los carolingios que inventaron el concepto de Cancellocum o "Cancillería" como el depósito y almacén oficial de todos los documentos y registros oficiales; y</w:t>
      </w:r>
    </w:p>
    <w:p w14:paraId="6BECFB67" w14:textId="77777777" w:rsidR="00F15FD9" w:rsidRPr="00F15FD9" w:rsidRDefault="00F15FD9" w:rsidP="00F15FD9">
      <w:pPr>
        <w:shd w:val="clear" w:color="auto" w:fill="FFFFFF"/>
        <w:rPr>
          <w:rFonts w:ascii="Georgia" w:hAnsi="Georgia" w:cs="Arial"/>
          <w:color w:val="000000" w:themeColor="text1"/>
          <w:sz w:val="36"/>
          <w:szCs w:val="36"/>
          <w:lang w:val="es-AR"/>
        </w:rPr>
      </w:pPr>
      <w:r w:rsidRPr="00F15FD9">
        <w:rPr>
          <w:rFonts w:ascii="Georgia" w:hAnsi="Georgia" w:cs="Arial"/>
          <w:color w:val="000000" w:themeColor="text1"/>
          <w:sz w:val="36"/>
          <w:szCs w:val="36"/>
          <w:lang w:val="es-AR"/>
        </w:rPr>
        <w:t>(x) Fue la ley anglosajona la que primero inventó la forma y estructura de los pactos, las cartas y los contratos que luego fueron deliberadamente corrompidos por el culto romano y el "derecho común" inglés; y</w:t>
      </w:r>
    </w:p>
    <w:p w14:paraId="7D757E8C" w14:textId="77777777" w:rsidR="00F15FD9" w:rsidRPr="00F15FD9" w:rsidRDefault="00F15FD9" w:rsidP="00F15FD9">
      <w:pPr>
        <w:shd w:val="clear" w:color="auto" w:fill="FFFFFF"/>
        <w:rPr>
          <w:rFonts w:ascii="Georgia" w:hAnsi="Georgia" w:cs="Arial"/>
          <w:color w:val="000000" w:themeColor="text1"/>
          <w:sz w:val="36"/>
          <w:szCs w:val="36"/>
          <w:lang w:val="es-AR"/>
        </w:rPr>
      </w:pPr>
      <w:r w:rsidRPr="00F15FD9">
        <w:rPr>
          <w:rFonts w:ascii="Georgia" w:hAnsi="Georgia" w:cs="Arial"/>
          <w:color w:val="000000" w:themeColor="text1"/>
          <w:sz w:val="36"/>
          <w:szCs w:val="36"/>
          <w:lang w:val="es-AR"/>
        </w:rPr>
        <w:t xml:space="preserve">(xi) Fueron </w:t>
      </w:r>
      <w:r w:rsidRPr="00E9707F">
        <w:rPr>
          <w:rFonts w:ascii="Georgia" w:hAnsi="Georgia" w:cs="Arial"/>
          <w:color w:val="000000" w:themeColor="text1"/>
          <w:sz w:val="36"/>
          <w:szCs w:val="36"/>
          <w:u w:val="single"/>
          <w:lang w:val="es-AR"/>
        </w:rPr>
        <w:t>los carolingios quienes fundaron la Iglesia Católica en 741 EC en oposición a la Santa Iglesia Romana</w:t>
      </w:r>
      <w:r w:rsidRPr="00F15FD9">
        <w:rPr>
          <w:rFonts w:ascii="Georgia" w:hAnsi="Georgia" w:cs="Arial"/>
          <w:color w:val="000000" w:themeColor="text1"/>
          <w:sz w:val="36"/>
          <w:szCs w:val="36"/>
          <w:lang w:val="es-AR"/>
        </w:rPr>
        <w:t xml:space="preserve"> </w:t>
      </w:r>
      <w:r w:rsidRPr="00E9707F">
        <w:rPr>
          <w:rFonts w:ascii="Georgia" w:hAnsi="Georgia" w:cs="Arial"/>
          <w:color w:val="000000" w:themeColor="text1"/>
          <w:sz w:val="36"/>
          <w:szCs w:val="36"/>
          <w:u w:val="single"/>
          <w:lang w:val="es-AR"/>
        </w:rPr>
        <w:lastRenderedPageBreak/>
        <w:t>de Antioquía</w:t>
      </w:r>
      <w:r w:rsidRPr="00F15FD9">
        <w:rPr>
          <w:rFonts w:ascii="Georgia" w:hAnsi="Georgia" w:cs="Arial"/>
          <w:color w:val="000000" w:themeColor="text1"/>
          <w:sz w:val="36"/>
          <w:szCs w:val="36"/>
          <w:lang w:val="es-AR"/>
        </w:rPr>
        <w:t xml:space="preserve"> (nombre original y verdadero de Constantinopla desde su fundación), invadieron y establecieron la oficina de Vicario de Cristo en Roma, crearon el título Rex Romanum (Rey de los romanos) y primero definió el Derecho Canónico como Iuris Canonum de la Catholicus Ecclesia (Iglesia Católica); y</w:t>
      </w:r>
    </w:p>
    <w:p w14:paraId="1F84C2DD" w14:textId="77777777" w:rsidR="00F15FD9" w:rsidRPr="00F15FD9" w:rsidRDefault="00F15FD9" w:rsidP="00F15FD9">
      <w:pPr>
        <w:shd w:val="clear" w:color="auto" w:fill="FFFFFF"/>
        <w:rPr>
          <w:rFonts w:ascii="Georgia" w:hAnsi="Georgia" w:cs="Arial"/>
          <w:color w:val="000000" w:themeColor="text1"/>
          <w:sz w:val="36"/>
          <w:szCs w:val="36"/>
          <w:lang w:val="es-AR"/>
        </w:rPr>
      </w:pPr>
      <w:r w:rsidRPr="00F15FD9">
        <w:rPr>
          <w:rFonts w:ascii="Georgia" w:hAnsi="Georgia" w:cs="Arial"/>
          <w:color w:val="000000" w:themeColor="text1"/>
          <w:sz w:val="36"/>
          <w:szCs w:val="36"/>
          <w:lang w:val="es-AR"/>
        </w:rPr>
        <w:t xml:space="preserve">(xii) Fueron </w:t>
      </w:r>
      <w:r w:rsidRPr="00E9707F">
        <w:rPr>
          <w:rFonts w:ascii="Georgia" w:hAnsi="Georgia" w:cs="Arial"/>
          <w:color w:val="000000" w:themeColor="text1"/>
          <w:sz w:val="36"/>
          <w:szCs w:val="36"/>
          <w:u w:val="single"/>
          <w:lang w:val="es-AR"/>
        </w:rPr>
        <w:t>los carolingios en su devoción a las verdaderas enseñanzas del líder nazareno Jesucristo</w:t>
      </w:r>
      <w:r w:rsidRPr="00F15FD9">
        <w:rPr>
          <w:rFonts w:ascii="Georgia" w:hAnsi="Georgia" w:cs="Arial"/>
          <w:color w:val="000000" w:themeColor="text1"/>
          <w:sz w:val="36"/>
          <w:szCs w:val="36"/>
          <w:lang w:val="es-AR"/>
        </w:rPr>
        <w:t xml:space="preserve"> los que formaron por primera vez el concepto </w:t>
      </w:r>
      <w:r w:rsidRPr="00082EEE">
        <w:rPr>
          <w:rFonts w:ascii="Georgia" w:hAnsi="Georgia" w:cs="Arial"/>
          <w:color w:val="000000" w:themeColor="text1"/>
          <w:sz w:val="36"/>
          <w:szCs w:val="36"/>
          <w:u w:val="single"/>
          <w:lang w:val="es-AR"/>
        </w:rPr>
        <w:t>de los siete sacramentos</w:t>
      </w:r>
      <w:r w:rsidRPr="00F15FD9">
        <w:rPr>
          <w:rFonts w:ascii="Georgia" w:hAnsi="Georgia" w:cs="Arial"/>
          <w:color w:val="000000" w:themeColor="text1"/>
          <w:sz w:val="36"/>
          <w:szCs w:val="36"/>
          <w:lang w:val="es-AR"/>
        </w:rPr>
        <w:t xml:space="preserve"> sagrados de Honestus (</w:t>
      </w:r>
      <w:r w:rsidRPr="00082EEE">
        <w:rPr>
          <w:rFonts w:ascii="Georgia" w:hAnsi="Georgia" w:cs="Arial"/>
          <w:color w:val="000000" w:themeColor="text1"/>
          <w:sz w:val="36"/>
          <w:szCs w:val="36"/>
          <w:u w:val="single"/>
          <w:lang w:val="es-AR"/>
        </w:rPr>
        <w:t>Honestidad)</w:t>
      </w:r>
      <w:r w:rsidRPr="00F15FD9">
        <w:rPr>
          <w:rFonts w:ascii="Georgia" w:hAnsi="Georgia" w:cs="Arial"/>
          <w:color w:val="000000" w:themeColor="text1"/>
          <w:sz w:val="36"/>
          <w:szCs w:val="36"/>
          <w:lang w:val="es-AR"/>
        </w:rPr>
        <w:t>, Fidelis (</w:t>
      </w:r>
      <w:r w:rsidRPr="00082EEE">
        <w:rPr>
          <w:rFonts w:ascii="Georgia" w:hAnsi="Georgia" w:cs="Arial"/>
          <w:color w:val="000000" w:themeColor="text1"/>
          <w:sz w:val="36"/>
          <w:szCs w:val="36"/>
          <w:u w:val="single"/>
          <w:lang w:val="es-AR"/>
        </w:rPr>
        <w:t>Confiable</w:t>
      </w:r>
      <w:r w:rsidRPr="00F15FD9">
        <w:rPr>
          <w:rFonts w:ascii="Georgia" w:hAnsi="Georgia" w:cs="Arial"/>
          <w:color w:val="000000" w:themeColor="text1"/>
          <w:sz w:val="36"/>
          <w:szCs w:val="36"/>
          <w:lang w:val="es-AR"/>
        </w:rPr>
        <w:t>), Virtus (</w:t>
      </w:r>
      <w:r w:rsidRPr="00082EEE">
        <w:rPr>
          <w:rFonts w:ascii="Georgia" w:hAnsi="Georgia" w:cs="Arial"/>
          <w:color w:val="000000" w:themeColor="text1"/>
          <w:sz w:val="36"/>
          <w:szCs w:val="36"/>
          <w:u w:val="single"/>
          <w:lang w:val="es-AR"/>
        </w:rPr>
        <w:t xml:space="preserve">Coraje), </w:t>
      </w:r>
      <w:r w:rsidRPr="00082EEE">
        <w:rPr>
          <w:rFonts w:ascii="Georgia" w:hAnsi="Georgia" w:cs="Arial"/>
          <w:color w:val="000000" w:themeColor="text1"/>
          <w:sz w:val="36"/>
          <w:szCs w:val="36"/>
          <w:lang w:val="es-AR"/>
        </w:rPr>
        <w:t>Iustus</w:t>
      </w:r>
      <w:r w:rsidRPr="00082EEE">
        <w:rPr>
          <w:rFonts w:ascii="Georgia" w:hAnsi="Georgia" w:cs="Arial"/>
          <w:color w:val="000000" w:themeColor="text1"/>
          <w:sz w:val="36"/>
          <w:szCs w:val="36"/>
          <w:u w:val="single"/>
          <w:lang w:val="es-AR"/>
        </w:rPr>
        <w:t xml:space="preserve"> (Justicia), </w:t>
      </w:r>
      <w:r w:rsidRPr="00082EEE">
        <w:rPr>
          <w:rFonts w:ascii="Georgia" w:hAnsi="Georgia" w:cs="Arial"/>
          <w:color w:val="000000" w:themeColor="text1"/>
          <w:sz w:val="36"/>
          <w:szCs w:val="36"/>
          <w:lang w:val="es-AR"/>
        </w:rPr>
        <w:t>Penitus</w:t>
      </w:r>
      <w:r w:rsidRPr="00082EEE">
        <w:rPr>
          <w:rFonts w:ascii="Georgia" w:hAnsi="Georgia" w:cs="Arial"/>
          <w:color w:val="000000" w:themeColor="text1"/>
          <w:sz w:val="36"/>
          <w:szCs w:val="36"/>
          <w:u w:val="single"/>
          <w:lang w:val="es-AR"/>
        </w:rPr>
        <w:t xml:space="preserve"> (Penitencia), </w:t>
      </w:r>
      <w:r w:rsidRPr="00082EEE">
        <w:rPr>
          <w:rFonts w:ascii="Georgia" w:hAnsi="Georgia" w:cs="Arial"/>
          <w:color w:val="000000" w:themeColor="text1"/>
          <w:sz w:val="36"/>
          <w:szCs w:val="36"/>
          <w:lang w:val="es-AR"/>
        </w:rPr>
        <w:t>Caritas</w:t>
      </w:r>
      <w:r w:rsidRPr="00082EEE">
        <w:rPr>
          <w:rFonts w:ascii="Georgia" w:hAnsi="Georgia" w:cs="Arial"/>
          <w:color w:val="000000" w:themeColor="text1"/>
          <w:sz w:val="36"/>
          <w:szCs w:val="36"/>
          <w:u w:val="single"/>
          <w:lang w:val="es-AR"/>
        </w:rPr>
        <w:t xml:space="preserve"> (Carid</w:t>
      </w:r>
      <w:r w:rsidRPr="00082EEE">
        <w:rPr>
          <w:rFonts w:ascii="Georgia" w:hAnsi="Georgia" w:cs="Arial"/>
          <w:color w:val="000000" w:themeColor="text1"/>
          <w:sz w:val="36"/>
          <w:szCs w:val="36"/>
          <w:lang w:val="es-AR"/>
        </w:rPr>
        <w:t>ad</w:t>
      </w:r>
      <w:r w:rsidRPr="00F15FD9">
        <w:rPr>
          <w:rFonts w:ascii="Georgia" w:hAnsi="Georgia" w:cs="Arial"/>
          <w:color w:val="000000" w:themeColor="text1"/>
          <w:sz w:val="36"/>
          <w:szCs w:val="36"/>
          <w:lang w:val="es-AR"/>
        </w:rPr>
        <w:t>) y Clementis (</w:t>
      </w:r>
      <w:r w:rsidRPr="00082EEE">
        <w:rPr>
          <w:rFonts w:ascii="Georgia" w:hAnsi="Georgia" w:cs="Arial"/>
          <w:color w:val="000000" w:themeColor="text1"/>
          <w:sz w:val="36"/>
          <w:szCs w:val="36"/>
          <w:u w:val="single"/>
          <w:lang w:val="es-AR"/>
        </w:rPr>
        <w:t>Perdón</w:t>
      </w:r>
      <w:r w:rsidRPr="00F15FD9">
        <w:rPr>
          <w:rFonts w:ascii="Georgia" w:hAnsi="Georgia" w:cs="Arial"/>
          <w:color w:val="000000" w:themeColor="text1"/>
          <w:sz w:val="36"/>
          <w:szCs w:val="36"/>
          <w:lang w:val="es-AR"/>
        </w:rPr>
        <w:t>).</w:t>
      </w:r>
    </w:p>
    <w:p w14:paraId="43345175" w14:textId="77777777" w:rsidR="00F15FD9" w:rsidRPr="00F15FD9" w:rsidRDefault="00F15FD9" w:rsidP="00F15FD9">
      <w:pPr>
        <w:shd w:val="clear" w:color="auto" w:fill="FFFFFF"/>
        <w:rPr>
          <w:rFonts w:ascii="Georgia" w:hAnsi="Georgia" w:cs="Arial"/>
          <w:color w:val="000000" w:themeColor="text1"/>
          <w:sz w:val="36"/>
          <w:szCs w:val="36"/>
          <w:lang w:val="es-AR"/>
        </w:rPr>
      </w:pPr>
      <w:r w:rsidRPr="00F15FD9">
        <w:rPr>
          <w:rFonts w:ascii="Georgia" w:hAnsi="Georgia" w:cs="Arial"/>
          <w:color w:val="000000" w:themeColor="text1"/>
          <w:sz w:val="36"/>
          <w:szCs w:val="36"/>
          <w:lang w:val="es-AR"/>
        </w:rPr>
        <w:t>[3] A pesar de la abrumadora evidencia existente de que lo que la mayoría de la gente cree que son "derechos consuetudinarios" son las corrupciones deliberadas y la reelaboración de los antiguos derechos anglosajones, la mitología ha sido obstinadamente resistente. Esto parece en parte debido a la ausencia de claridad y explicación sustancial y en parte porque la mitología sigue siendo un terreno fértil y rentable para muchos que venden "remedios"; y</w:t>
      </w:r>
    </w:p>
    <w:p w14:paraId="4925BFAF" w14:textId="77777777" w:rsidR="00F15FD9" w:rsidRPr="00F15FD9" w:rsidRDefault="00F15FD9" w:rsidP="00F15FD9">
      <w:pPr>
        <w:shd w:val="clear" w:color="auto" w:fill="FFFFFF"/>
        <w:rPr>
          <w:rFonts w:ascii="Georgia" w:hAnsi="Georgia" w:cs="Arial"/>
          <w:color w:val="000000" w:themeColor="text1"/>
          <w:sz w:val="36"/>
          <w:szCs w:val="36"/>
          <w:lang w:val="es-AR"/>
        </w:rPr>
      </w:pPr>
      <w:r w:rsidRPr="00F15FD9">
        <w:rPr>
          <w:rFonts w:ascii="Georgia" w:hAnsi="Georgia" w:cs="Arial"/>
          <w:color w:val="000000" w:themeColor="text1"/>
          <w:sz w:val="36"/>
          <w:szCs w:val="36"/>
          <w:lang w:val="es-AR"/>
        </w:rPr>
        <w:t xml:space="preserve">[4] La palabra "común" proviene del latín communis del siglo XV que significa "encomendar, comprometerse con una carga, deber público, servicio u obligación". La palabra fue creada a partir de la combinación de dos (2) antiguas palabras latinas pre-Vaticanas com / comitto = </w:t>
      </w:r>
      <w:r w:rsidRPr="00F15FD9">
        <w:rPr>
          <w:rFonts w:ascii="Georgia" w:hAnsi="Georgia" w:cs="Arial"/>
          <w:color w:val="000000" w:themeColor="text1"/>
          <w:sz w:val="36"/>
          <w:szCs w:val="36"/>
          <w:lang w:val="es-AR"/>
        </w:rPr>
        <w:lastRenderedPageBreak/>
        <w:t xml:space="preserve">"encomendar, comprometer" y munis = "carga, deber público, servicio u obligación". Por tanto, </w:t>
      </w:r>
      <w:r w:rsidRPr="00082EEE">
        <w:rPr>
          <w:rFonts w:ascii="Georgia" w:hAnsi="Georgia" w:cs="Arial"/>
          <w:color w:val="000000" w:themeColor="text1"/>
          <w:sz w:val="36"/>
          <w:szCs w:val="36"/>
          <w:u w:val="single"/>
          <w:lang w:val="es-AR"/>
        </w:rPr>
        <w:t>Common Law</w:t>
      </w:r>
      <w:r w:rsidRPr="00F15FD9">
        <w:rPr>
          <w:rFonts w:ascii="Georgia" w:hAnsi="Georgia" w:cs="Arial"/>
          <w:color w:val="000000" w:themeColor="text1"/>
          <w:sz w:val="36"/>
          <w:szCs w:val="36"/>
          <w:lang w:val="es-AR"/>
        </w:rPr>
        <w:t xml:space="preserve"> </w:t>
      </w:r>
      <w:r w:rsidRPr="00082EEE">
        <w:rPr>
          <w:rFonts w:ascii="Georgia" w:hAnsi="Georgia" w:cs="Arial"/>
          <w:color w:val="000000" w:themeColor="text1"/>
          <w:sz w:val="36"/>
          <w:szCs w:val="36"/>
          <w:u w:val="single"/>
          <w:lang w:val="es-AR"/>
        </w:rPr>
        <w:t>significa literalmente</w:t>
      </w:r>
      <w:r w:rsidRPr="00F15FD9">
        <w:rPr>
          <w:rFonts w:ascii="Georgia" w:hAnsi="Georgia" w:cs="Arial"/>
          <w:color w:val="000000" w:themeColor="text1"/>
          <w:sz w:val="36"/>
          <w:szCs w:val="36"/>
          <w:lang w:val="es-AR"/>
        </w:rPr>
        <w:t xml:space="preserve"> "esclavitud voluntaria" o simplemente </w:t>
      </w:r>
      <w:r w:rsidRPr="00082EEE">
        <w:rPr>
          <w:rFonts w:ascii="Georgia" w:hAnsi="Georgia" w:cs="Arial"/>
          <w:color w:val="000000" w:themeColor="text1"/>
          <w:sz w:val="36"/>
          <w:szCs w:val="36"/>
          <w:u w:val="single"/>
          <w:lang w:val="es-AR"/>
        </w:rPr>
        <w:t>"esclavitud legal</w:t>
      </w:r>
      <w:r w:rsidRPr="00F15FD9">
        <w:rPr>
          <w:rFonts w:ascii="Georgia" w:hAnsi="Georgia" w:cs="Arial"/>
          <w:color w:val="000000" w:themeColor="text1"/>
          <w:sz w:val="36"/>
          <w:szCs w:val="36"/>
          <w:lang w:val="es-AR"/>
        </w:rPr>
        <w:t>"; y</w:t>
      </w:r>
    </w:p>
    <w:p w14:paraId="48376FAB" w14:textId="77777777" w:rsidR="00621DDE" w:rsidRDefault="00F15FD9" w:rsidP="00621DDE">
      <w:pPr>
        <w:shd w:val="clear" w:color="auto" w:fill="FFFFFF"/>
        <w:rPr>
          <w:rFonts w:ascii="Georgia" w:hAnsi="Georgia" w:cs="Arial"/>
          <w:color w:val="000000" w:themeColor="text1"/>
          <w:sz w:val="36"/>
          <w:szCs w:val="36"/>
          <w:lang w:val="es-AR"/>
        </w:rPr>
      </w:pPr>
      <w:r w:rsidRPr="00F15FD9">
        <w:rPr>
          <w:rFonts w:ascii="Georgia" w:hAnsi="Georgia" w:cs="Arial"/>
          <w:color w:val="000000" w:themeColor="text1"/>
          <w:sz w:val="36"/>
          <w:szCs w:val="36"/>
          <w:lang w:val="es-AR"/>
        </w:rPr>
        <w:t xml:space="preserve">[5] Una palabra similar "mancomunidad" es un término oficial del culto romano del siglo XV creado a partir de tres (3) palabras latinas: com / comitto - "encomendar, comprometer", munis = "carga, deber público, servicio u obligación" y vele / vealis [que es una palabra latina que fue eliminada intencionalmente de la etimología] = "ganado o animales". De ahí que el significado original de la palabra </w:t>
      </w:r>
      <w:r w:rsidRPr="00082EEE">
        <w:rPr>
          <w:rFonts w:ascii="Georgia" w:hAnsi="Georgia" w:cs="Arial"/>
          <w:color w:val="000000" w:themeColor="text1"/>
          <w:sz w:val="36"/>
          <w:szCs w:val="36"/>
          <w:u w:val="single"/>
          <w:lang w:val="es-AR"/>
        </w:rPr>
        <w:t xml:space="preserve">Commonwealth </w:t>
      </w:r>
      <w:r w:rsidRPr="00F15FD9">
        <w:rPr>
          <w:rFonts w:ascii="Georgia" w:hAnsi="Georgia" w:cs="Arial"/>
          <w:color w:val="000000" w:themeColor="text1"/>
          <w:sz w:val="36"/>
          <w:szCs w:val="36"/>
          <w:lang w:val="es-AR"/>
        </w:rPr>
        <w:t>sea: "</w:t>
      </w:r>
      <w:r w:rsidRPr="00082EEE">
        <w:rPr>
          <w:rFonts w:ascii="Georgia" w:hAnsi="Georgia" w:cs="Arial"/>
          <w:color w:val="000000" w:themeColor="text1"/>
          <w:sz w:val="36"/>
          <w:szCs w:val="36"/>
          <w:u w:val="single"/>
          <w:lang w:val="es-AR"/>
        </w:rPr>
        <w:t>la carga voluntaria, deber público, servicio u obligación de las personas como ganado</w:t>
      </w:r>
      <w:r w:rsidRPr="00F15FD9">
        <w:rPr>
          <w:rFonts w:ascii="Georgia" w:hAnsi="Georgia" w:cs="Arial"/>
          <w:color w:val="000000" w:themeColor="text1"/>
          <w:sz w:val="36"/>
          <w:szCs w:val="36"/>
          <w:lang w:val="es-AR"/>
        </w:rPr>
        <w:t xml:space="preserve"> (animales)"; y</w:t>
      </w:r>
      <w:r w:rsidR="00621DDE">
        <w:rPr>
          <w:rFonts w:ascii="Georgia" w:hAnsi="Georgia" w:cs="Arial"/>
          <w:color w:val="000000" w:themeColor="text1"/>
          <w:sz w:val="36"/>
          <w:szCs w:val="36"/>
          <w:lang w:val="es-AR"/>
        </w:rPr>
        <w:t xml:space="preserve">  </w:t>
      </w:r>
    </w:p>
    <w:p w14:paraId="11C3DDD2" w14:textId="77777777" w:rsidR="00621DDE" w:rsidRPr="00621DDE" w:rsidRDefault="00621DDE" w:rsidP="00621DDE">
      <w:pPr>
        <w:shd w:val="clear" w:color="auto" w:fill="FFFFFF"/>
        <w:rPr>
          <w:rFonts w:ascii="Georgia" w:hAnsi="Georgia" w:cs="Arial"/>
          <w:color w:val="000000" w:themeColor="text1"/>
          <w:sz w:val="36"/>
          <w:szCs w:val="36"/>
          <w:lang w:val="es-AR"/>
        </w:rPr>
      </w:pPr>
      <w:r w:rsidRPr="00621DDE">
        <w:rPr>
          <w:rFonts w:ascii="Georgia" w:hAnsi="Georgia" w:cs="Arial"/>
          <w:color w:val="000000" w:themeColor="text1"/>
          <w:sz w:val="36"/>
          <w:szCs w:val="36"/>
          <w:lang w:val="es-AR"/>
        </w:rPr>
        <w:t xml:space="preserve">6] Ni la palabra "común" ni "mancomunidad" parecen ser accidentales. Hasta el "cambio de imagen" del Common Law en la segunda mitad del siglo XVIII, las leyes promulgadas por primera vez por Enrique VIII y sus sucesores pueden resumirse mejor como esencialmente el "cierre y franquicia gradual de los derechos que antes poseía el pueblo". Esto incluye (pero no se limita a) reclamar todas las tierras a la corona y luego volver a arrendarlas a los nobles; la creación de patrimonios y fideicomisos cestui que vie; el cerramiento de tierras tradicionales bajo continuos actos de cerramiento obligando a los campesinos a abandonar sus hogares </w:t>
      </w:r>
      <w:r w:rsidRPr="00621DDE">
        <w:rPr>
          <w:rFonts w:ascii="Georgia" w:hAnsi="Georgia" w:cs="Arial"/>
          <w:color w:val="000000" w:themeColor="text1"/>
          <w:sz w:val="36"/>
          <w:szCs w:val="36"/>
          <w:lang w:val="es-AR"/>
        </w:rPr>
        <w:lastRenderedPageBreak/>
        <w:t>durante miles de años; el cerramiento de la medicina tradicional, la fitoterapia y la salud a la creación de médicos y la sanidad privatizada en el Londres del siglo XVI (más tarde el mundo); el cierre de todas las formas de comercio, comercio y transporte; el cierre de los derechos de circulación mediante la conversión de carreteras en "carreteras postales" en el siglo XVII; y, por supuesto, el cierre de la justicia vendiendo el tribunal de cancillería a Inns of Court a principios del siglo XVII y el tribunal de Hacienda de Inglaterra a fines del siglo XVII; y</w:t>
      </w:r>
    </w:p>
    <w:p w14:paraId="22218DF1" w14:textId="77777777" w:rsidR="00621DDE" w:rsidRPr="00621DDE" w:rsidRDefault="00621DDE" w:rsidP="00621DDE">
      <w:pPr>
        <w:shd w:val="clear" w:color="auto" w:fill="FFFFFF"/>
        <w:rPr>
          <w:rFonts w:ascii="Georgia" w:hAnsi="Georgia" w:cs="Arial"/>
          <w:color w:val="000000" w:themeColor="text1"/>
          <w:sz w:val="36"/>
          <w:szCs w:val="36"/>
          <w:lang w:val="es-AR"/>
        </w:rPr>
      </w:pPr>
      <w:r w:rsidRPr="00621DDE">
        <w:rPr>
          <w:rFonts w:ascii="Georgia" w:hAnsi="Georgia" w:cs="Arial"/>
          <w:color w:val="000000" w:themeColor="text1"/>
          <w:sz w:val="36"/>
          <w:szCs w:val="36"/>
          <w:lang w:val="es-AR"/>
        </w:rPr>
        <w:t>[7] Una vez más, a pesar del abrumador conjunto de pruebas de que la "realidad del Common Law" es totalmente contradictoria con el "mito del Common Law", el mito ha continuado y gran parte de lo que se ha declarado, todo apoyado por innumerables leyes, contemporáneas las fuentes y referencias históricas creíbles se excusan, se explican o simplemente se ignoran; y</w:t>
      </w:r>
    </w:p>
    <w:p w14:paraId="7C4F296B" w14:textId="77777777" w:rsidR="00621DDE" w:rsidRPr="00621DDE" w:rsidRDefault="00621DDE" w:rsidP="00621DDE">
      <w:pPr>
        <w:shd w:val="clear" w:color="auto" w:fill="FFFFFF"/>
        <w:rPr>
          <w:rFonts w:ascii="Georgia" w:hAnsi="Georgia" w:cs="Arial"/>
          <w:color w:val="000000" w:themeColor="text1"/>
          <w:sz w:val="36"/>
          <w:szCs w:val="36"/>
          <w:lang w:val="es-AR"/>
        </w:rPr>
      </w:pPr>
      <w:r w:rsidRPr="00621DDE">
        <w:rPr>
          <w:rFonts w:ascii="Georgia" w:hAnsi="Georgia" w:cs="Arial"/>
          <w:color w:val="000000" w:themeColor="text1"/>
          <w:sz w:val="36"/>
          <w:szCs w:val="36"/>
          <w:lang w:val="es-AR"/>
        </w:rPr>
        <w:t>[8] Lo que está claro es que el "Mito del Derecho Común" se creó en un momento preciso con un propósito preciso que es la Codificación del Derecho que sustenta el actual sistema de derecho, a pesar del desconocimiento de muchas de las partes en él, comenzando con el Tratado. de París de 1763 entre Gran Bretaña, Francia y España con Portugal de acuerdo; y</w:t>
      </w:r>
    </w:p>
    <w:p w14:paraId="03F4EA08" w14:textId="77777777" w:rsidR="00621DDE" w:rsidRPr="00621DDE" w:rsidRDefault="00621DDE" w:rsidP="00621DDE">
      <w:pPr>
        <w:shd w:val="clear" w:color="auto" w:fill="FFFFFF"/>
        <w:rPr>
          <w:rFonts w:ascii="Georgia" w:hAnsi="Georgia" w:cs="Arial"/>
          <w:color w:val="000000" w:themeColor="text1"/>
          <w:sz w:val="36"/>
          <w:szCs w:val="36"/>
          <w:lang w:val="es-AR"/>
        </w:rPr>
      </w:pPr>
      <w:r w:rsidRPr="00621DDE">
        <w:rPr>
          <w:rFonts w:ascii="Georgia" w:hAnsi="Georgia" w:cs="Arial"/>
          <w:color w:val="000000" w:themeColor="text1"/>
          <w:sz w:val="36"/>
          <w:szCs w:val="36"/>
          <w:lang w:val="es-AR"/>
        </w:rPr>
        <w:lastRenderedPageBreak/>
        <w:t>[9] El Tratado de París (1763) es significativo por una serie de factores extraordinarios, el primero es el resurgimiento de varios tratados históricos que fueron anulados anteriormente, como los tratados de Westfalia de 1648; las de Madrid entre las Coronas de Gran Bretaña y España de 1661 y 1670; los tratados de paz de Nimeguen de 1678 y 1679; de Ryswick de 1697; las de paz y de comercio de Utrecht de 1713; el de Baden de 1714; el tratado de la triple alianza de La Haya de 1717; el de la cuádruple alianza de Londres de 1118; el tratado de paz de Viena de 1738; el tratado definitivo de Aix la Chapelle de 1748; y el de Madrid, entre las Coronas de Gran Bretaña y España de 1750; así como los tratados entre las Coronas de España y Portugal del 13 de febrero de 1668; del 6 de febrero de 1715; y del 12 de febrero de 1761; y el del 11 de abril de 1713, entre Francia y Portugal; y</w:t>
      </w:r>
    </w:p>
    <w:p w14:paraId="65C2E7A1" w14:textId="3823A140" w:rsidR="00621DDE" w:rsidRPr="00621DDE" w:rsidRDefault="00621DDE" w:rsidP="00621DDE">
      <w:pPr>
        <w:shd w:val="clear" w:color="auto" w:fill="FFFFFF"/>
        <w:rPr>
          <w:rFonts w:ascii="Georgia" w:hAnsi="Georgia" w:cs="Arial"/>
          <w:color w:val="000000" w:themeColor="text1"/>
          <w:sz w:val="36"/>
          <w:szCs w:val="36"/>
          <w:lang w:val="es-AR"/>
        </w:rPr>
      </w:pPr>
      <w:r w:rsidRPr="00621DDE">
        <w:rPr>
          <w:rFonts w:ascii="Georgia" w:hAnsi="Georgia" w:cs="Arial"/>
          <w:color w:val="000000" w:themeColor="text1"/>
          <w:sz w:val="36"/>
          <w:szCs w:val="36"/>
          <w:lang w:val="es-AR"/>
        </w:rPr>
        <w:t>[10] El Tratado de París (1763) es significativo por un segundo hecho histórico extraordinario en el sentido de que presagia la transmisión de los antiguos derechos, poderes, privilegios y medios tanto de las Coronas de Portugal como de la Corona de España como si</w:t>
      </w:r>
      <w:r w:rsidR="00752B41">
        <w:rPr>
          <w:rFonts w:ascii="Georgia" w:hAnsi="Georgia" w:cs="Arial"/>
          <w:color w:val="000000" w:themeColor="text1"/>
          <w:sz w:val="36"/>
          <w:szCs w:val="36"/>
          <w:lang w:val="es-AR"/>
        </w:rPr>
        <w:t xml:space="preserve"> también,</w:t>
      </w:r>
      <w:r w:rsidRPr="00621DDE">
        <w:rPr>
          <w:rFonts w:ascii="Georgia" w:hAnsi="Georgia" w:cs="Arial"/>
          <w:color w:val="000000" w:themeColor="text1"/>
          <w:sz w:val="36"/>
          <w:szCs w:val="36"/>
          <w:lang w:val="es-AR"/>
        </w:rPr>
        <w:t xml:space="preserve"> la Corona de Aragón y Castilla, convirtiendo así a la Corona de Gran Bretaña en el único Ius Patronatus del culto romano, y el único controlador del comercio más valioso del mundo, siendo en ese momento la "franquicia global" del Vaticano de esclavitud, drogas y valores respaldados eclesiásticamente (indulgencias); y</w:t>
      </w:r>
    </w:p>
    <w:p w14:paraId="013D0A92" w14:textId="77777777" w:rsidR="00621DDE" w:rsidRPr="00621DDE" w:rsidRDefault="00621DDE" w:rsidP="00621DDE">
      <w:pPr>
        <w:shd w:val="clear" w:color="auto" w:fill="FFFFFF"/>
        <w:rPr>
          <w:rFonts w:ascii="Georgia" w:hAnsi="Georgia" w:cs="Arial"/>
          <w:color w:val="000000" w:themeColor="text1"/>
          <w:sz w:val="36"/>
          <w:szCs w:val="36"/>
          <w:lang w:val="es-AR"/>
        </w:rPr>
      </w:pPr>
      <w:r w:rsidRPr="00621DDE">
        <w:rPr>
          <w:rFonts w:ascii="Georgia" w:hAnsi="Georgia" w:cs="Arial"/>
          <w:color w:val="000000" w:themeColor="text1"/>
          <w:sz w:val="36"/>
          <w:szCs w:val="36"/>
          <w:lang w:val="es-AR"/>
        </w:rPr>
        <w:lastRenderedPageBreak/>
        <w:t>[11] Inmediatamente después de la firma del Tratado de París en 1763, vemos una oleada de actividad comerciante pirata relacionada con el comercio global de esclavos, particularmente con la Compañía Africana y la exportación masiva de esclavos de Senegal para satisfacer la creciente demanda. El Banco de Inglaterra también modificó significativamente su estatuto para acomodar los nuevos poderes encontrados en el comercio de valores en Europa y el mundo con indulgencias (valores) respaldados por el Vaticano. En la filosofía del derecho, los acontecimientos de 1763 también se ven en la aparición del tratado jurídico definitivo de Sir William Blackstone titulado Commentaries on the Laws of England (1ª edición 1765, Clarendon Press, Oxford); y</w:t>
      </w:r>
    </w:p>
    <w:p w14:paraId="1DCB38EA" w14:textId="49EDF189" w:rsidR="005504F6" w:rsidRPr="005504F6" w:rsidRDefault="00621DDE" w:rsidP="005504F6">
      <w:pPr>
        <w:shd w:val="clear" w:color="auto" w:fill="FFFFFF"/>
        <w:rPr>
          <w:rFonts w:ascii="Georgia" w:hAnsi="Georgia" w:cs="Arial"/>
          <w:color w:val="000000" w:themeColor="text1"/>
          <w:sz w:val="36"/>
          <w:szCs w:val="36"/>
          <w:lang w:val="es-AR"/>
        </w:rPr>
      </w:pPr>
      <w:r w:rsidRPr="00621DDE">
        <w:rPr>
          <w:rFonts w:ascii="Georgia" w:hAnsi="Georgia" w:cs="Arial"/>
          <w:color w:val="000000" w:themeColor="text1"/>
          <w:sz w:val="36"/>
          <w:szCs w:val="36"/>
          <w:lang w:val="es-AR"/>
        </w:rPr>
        <w:t>[12] Sir William Blackstone creó deliberadamente el mito del "derecho común", mientras que establecía la noción en el culto romano. El derecho canónico o el derecho eclesiástico es el fundamento de todo derecho. En una cita famosa (pág. 15), afirma: "La ley imperial está muy cultivada y sus decisiones se siguen en general, nos informa Van Leeuweni, que" recibe "su fuerza de la costumbre y el consentimiento de la gente, ya sea tácitamente o expresamente dado: porque de lo contrario, agrega, no deberíamos "estar más obligados por esta ley que por la de los Almain, los" francos, los sajones, los godos, los vándalos y o</w:t>
      </w:r>
      <w:r w:rsidR="005504F6">
        <w:rPr>
          <w:rFonts w:ascii="Georgia" w:hAnsi="Georgia" w:cs="Arial"/>
          <w:color w:val="000000" w:themeColor="text1"/>
          <w:sz w:val="36"/>
          <w:szCs w:val="36"/>
          <w:lang w:val="es-AR"/>
        </w:rPr>
        <w:t>tras de las "naciones antiguas"</w:t>
      </w:r>
      <w:r w:rsidRPr="00621DDE">
        <w:rPr>
          <w:rFonts w:ascii="Georgia" w:hAnsi="Georgia" w:cs="Arial"/>
          <w:color w:val="000000" w:themeColor="text1"/>
          <w:sz w:val="36"/>
          <w:szCs w:val="36"/>
          <w:lang w:val="es-AR"/>
        </w:rPr>
        <w:t xml:space="preserve">, en todos los puntos en los que los diferentes sistemas se </w:t>
      </w:r>
      <w:r w:rsidRPr="00621DDE">
        <w:rPr>
          <w:rFonts w:ascii="Georgia" w:hAnsi="Georgia" w:cs="Arial"/>
          <w:color w:val="000000" w:themeColor="text1"/>
          <w:sz w:val="36"/>
          <w:szCs w:val="36"/>
          <w:lang w:val="es-AR"/>
        </w:rPr>
        <w:lastRenderedPageBreak/>
        <w:t>apartan, la ley del país toma el lugar de la ley de Roma, ya sea antigua o moderna, imperial o pontificia. Y en los de nuestros tribunales ingleses donde se ha permitido una recepción las leyes civiles y canónicas, si exceden los límites de esa recepción, extendiéndose a otras materias, que</w:t>
      </w:r>
      <w:r w:rsidR="005504F6">
        <w:rPr>
          <w:rFonts w:ascii="Georgia" w:hAnsi="Georgia" w:cs="Arial"/>
          <w:color w:val="000000" w:themeColor="text1"/>
          <w:sz w:val="36"/>
          <w:szCs w:val="36"/>
          <w:lang w:val="es-AR"/>
        </w:rPr>
        <w:t xml:space="preserve"> </w:t>
      </w:r>
      <w:r w:rsidR="005504F6" w:rsidRPr="005504F6">
        <w:rPr>
          <w:rFonts w:ascii="Georgia" w:hAnsi="Georgia" w:cs="Arial"/>
          <w:color w:val="000000" w:themeColor="text1"/>
          <w:sz w:val="36"/>
          <w:szCs w:val="36"/>
          <w:lang w:val="es-AR"/>
        </w:rPr>
        <w:t>se les permite; o si dichos tribunales proceden de acuerdo con las decisiones de esas leyes, en los casos en que está controlado por la ley del país, el derecho consuetudinario en cualquier instancia puede prohibir y anular sus procedimientos, y con frecuencia lo hace "; y</w:t>
      </w:r>
    </w:p>
    <w:p w14:paraId="1853337E" w14:textId="77777777" w:rsidR="005504F6" w:rsidRPr="005504F6" w:rsidRDefault="005504F6" w:rsidP="005504F6">
      <w:pPr>
        <w:shd w:val="clear" w:color="auto" w:fill="FFFFFF"/>
        <w:rPr>
          <w:rFonts w:ascii="Georgia" w:hAnsi="Georgia" w:cs="Arial"/>
          <w:color w:val="000000" w:themeColor="text1"/>
          <w:sz w:val="36"/>
          <w:szCs w:val="36"/>
          <w:lang w:val="es-AR"/>
        </w:rPr>
      </w:pPr>
      <w:r w:rsidRPr="005504F6">
        <w:rPr>
          <w:rFonts w:ascii="Georgia" w:hAnsi="Georgia" w:cs="Arial"/>
          <w:color w:val="000000" w:themeColor="text1"/>
          <w:sz w:val="36"/>
          <w:szCs w:val="36"/>
          <w:lang w:val="es-AR"/>
        </w:rPr>
        <w:t>[14] Sin embargo, la conversión secreta y la unión de Gran Bretaña en el leal y único Ius Patronatus del Culto Romano creó un problema dentro del cuerpo del estatuto de Inglaterra en el sentido de que, como se ha dicho en publicaciones anteriores en este sitio, el concepto de La usura, o "uso derivado" de la tierra, se consideraba intrínseco a la "ética protestante". Esto requirió una solución ingeniosa sobre cómo Gran Bretaña podría continuar prosperando como un imperio católico secreto, sin contradecir el derecho canónico y las bulas papales contra la usura, de ahí el concepto de guerra perpetua y ley del almirantazgo tanto en tierra como en el mar "; y</w:t>
      </w:r>
    </w:p>
    <w:p w14:paraId="4AEB1684" w14:textId="77777777" w:rsidR="005504F6" w:rsidRPr="005504F6" w:rsidRDefault="005504F6" w:rsidP="005504F6">
      <w:pPr>
        <w:shd w:val="clear" w:color="auto" w:fill="FFFFFF"/>
        <w:rPr>
          <w:rFonts w:ascii="Georgia" w:hAnsi="Georgia" w:cs="Arial"/>
          <w:color w:val="000000" w:themeColor="text1"/>
          <w:sz w:val="36"/>
          <w:szCs w:val="36"/>
          <w:lang w:val="es-AR"/>
        </w:rPr>
      </w:pPr>
      <w:r w:rsidRPr="005504F6">
        <w:rPr>
          <w:rFonts w:ascii="Georgia" w:hAnsi="Georgia" w:cs="Arial"/>
          <w:color w:val="000000" w:themeColor="text1"/>
          <w:sz w:val="36"/>
          <w:szCs w:val="36"/>
          <w:lang w:val="es-AR"/>
        </w:rPr>
        <w:t xml:space="preserve">[15] Sin embargo, lejos de ser considerado meramente una opinión o comentario a pesar de estos cambios fundamentales en la ley, hasta el flagelo del "realismo legal" y el "positivismo legal", las obras de Sir William </w:t>
      </w:r>
      <w:r w:rsidRPr="005504F6">
        <w:rPr>
          <w:rFonts w:ascii="Georgia" w:hAnsi="Georgia" w:cs="Arial"/>
          <w:color w:val="000000" w:themeColor="text1"/>
          <w:sz w:val="36"/>
          <w:szCs w:val="36"/>
          <w:lang w:val="es-AR"/>
        </w:rPr>
        <w:lastRenderedPageBreak/>
        <w:t>Blackstone fueron universalmente como fuente legal definitiva no menos válida que la ley o la jurisprudencia. Es por eso que las opiniones originales de la Corte Suprema de los Estados Unidos, la Corte Suprema de Canadá y Gran Bretaña, como solo algunos ejemplos, incluyen citas de fuentes de Blackstone como sentencias que siguen vigentes incluso hoy. En una clara y contundente cita de Blackstone acerca de los jueces, en (Pág. 12) él declara: "DEBERÍA un juez en la jurisdicción más subordinada ser deficiente en el conocimiento de la ley, esto reflejaría un desprecio infinito hacia sí mismo y una desgracia sobre aquellos que emplean Y, sin embargo, la consecuencia de su ignorancia es comparativamente muy insignificante y pequeña: su juicio puede ser examinado y sus errores rectificados por otros tribunales. Pero cuánto más grave y conmovedor es el caso de un juez superior, si no tiene ninguna habilidad. en las leyes, se aventurará audazmente a decidir una cuestión, de la que puede depender el bienestar y la subsistencia de familias enteras, donde la posibilidad de que juzgue lo correcto o incorrecto es apenas igual; y donde, si tiene la oportunidad de juzgar mal, hace un daño de la naturaleza más alarmante, un daño sin posibilidad de reparación "; y</w:t>
      </w:r>
    </w:p>
    <w:p w14:paraId="37CBAED1" w14:textId="77777777" w:rsidR="005504F6" w:rsidRPr="005504F6" w:rsidRDefault="005504F6" w:rsidP="005504F6">
      <w:pPr>
        <w:shd w:val="clear" w:color="auto" w:fill="FFFFFF"/>
        <w:rPr>
          <w:rFonts w:ascii="Georgia" w:hAnsi="Georgia" w:cs="Arial"/>
          <w:color w:val="000000" w:themeColor="text1"/>
          <w:sz w:val="36"/>
          <w:szCs w:val="36"/>
          <w:lang w:val="es-AR"/>
        </w:rPr>
      </w:pPr>
      <w:r w:rsidRPr="005504F6">
        <w:rPr>
          <w:rFonts w:ascii="Georgia" w:hAnsi="Georgia" w:cs="Arial"/>
          <w:color w:val="000000" w:themeColor="text1"/>
          <w:sz w:val="36"/>
          <w:szCs w:val="36"/>
          <w:lang w:val="es-AR"/>
        </w:rPr>
        <w:t xml:space="preserve">[16] Como se describió en el artículo anterior, nos encontramos en una triste situación con respecto a la ley en la que no solo los jueces y funcionarios de la corte no ven ningún problema en el uso de falacias lógicas, sino que </w:t>
      </w:r>
      <w:r w:rsidRPr="005504F6">
        <w:rPr>
          <w:rFonts w:ascii="Georgia" w:hAnsi="Georgia" w:cs="Arial"/>
          <w:color w:val="000000" w:themeColor="text1"/>
          <w:sz w:val="36"/>
          <w:szCs w:val="36"/>
          <w:lang w:val="es-AR"/>
        </w:rPr>
        <w:lastRenderedPageBreak/>
        <w:t>no ven ninguna dificultad en abrir desprecio por la ley, por la fuente de su autoridad, por la historia y, sobre todo, por la gente de la nación a la que se supone que deben servir.</w:t>
      </w:r>
    </w:p>
    <w:p w14:paraId="1BFE5674" w14:textId="34665C19" w:rsidR="005504F6" w:rsidRPr="00805DA4" w:rsidRDefault="005504F6" w:rsidP="005504F6">
      <w:pPr>
        <w:shd w:val="clear" w:color="auto" w:fill="FFFFFF"/>
        <w:rPr>
          <w:rFonts w:ascii="Georgia" w:hAnsi="Georgia" w:cs="Arial"/>
          <w:color w:val="000000" w:themeColor="text1"/>
          <w:sz w:val="36"/>
          <w:szCs w:val="36"/>
          <w:u w:val="single"/>
          <w:lang w:val="es-AR"/>
        </w:rPr>
      </w:pPr>
      <w:r w:rsidRPr="00805DA4">
        <w:rPr>
          <w:rFonts w:ascii="Georgia" w:hAnsi="Georgia" w:cs="Arial"/>
          <w:color w:val="000000" w:themeColor="text1"/>
          <w:sz w:val="36"/>
          <w:szCs w:val="36"/>
          <w:u w:val="single"/>
          <w:lang w:val="es-AR"/>
        </w:rPr>
        <w:t xml:space="preserve">El realismo legal y el virus mental de los </w:t>
      </w:r>
      <w:proofErr w:type="spellStart"/>
      <w:r w:rsidRPr="00805DA4">
        <w:rPr>
          <w:rFonts w:ascii="Georgia" w:hAnsi="Georgia" w:cs="Arial"/>
          <w:color w:val="000000" w:themeColor="text1"/>
          <w:sz w:val="36"/>
          <w:szCs w:val="36"/>
          <w:u w:val="single"/>
          <w:lang w:val="es-AR"/>
        </w:rPr>
        <w:t>Secret</w:t>
      </w:r>
      <w:proofErr w:type="spellEnd"/>
      <w:r w:rsidRPr="00805DA4">
        <w:rPr>
          <w:rFonts w:ascii="Georgia" w:hAnsi="Georgia" w:cs="Arial"/>
          <w:color w:val="000000" w:themeColor="text1"/>
          <w:sz w:val="36"/>
          <w:szCs w:val="36"/>
          <w:u w:val="single"/>
          <w:lang w:val="es-AR"/>
        </w:rPr>
        <w:t xml:space="preserve"> Bar </w:t>
      </w:r>
      <w:proofErr w:type="spellStart"/>
      <w:r w:rsidRPr="00805DA4">
        <w:rPr>
          <w:rFonts w:ascii="Georgia" w:hAnsi="Georgia" w:cs="Arial"/>
          <w:color w:val="000000" w:themeColor="text1"/>
          <w:sz w:val="36"/>
          <w:szCs w:val="36"/>
          <w:u w:val="single"/>
          <w:lang w:val="es-AR"/>
        </w:rPr>
        <w:t>Guilds</w:t>
      </w:r>
      <w:proofErr w:type="spellEnd"/>
      <w:r w:rsidRPr="00805DA4">
        <w:rPr>
          <w:rFonts w:ascii="Georgia" w:hAnsi="Georgia" w:cs="Arial"/>
          <w:color w:val="000000" w:themeColor="text1"/>
          <w:sz w:val="36"/>
          <w:szCs w:val="36"/>
          <w:u w:val="single"/>
          <w:lang w:val="es-AR"/>
        </w:rPr>
        <w:t xml:space="preserve"> </w:t>
      </w:r>
      <w:r w:rsidR="00805DA4">
        <w:rPr>
          <w:rFonts w:ascii="Georgia" w:hAnsi="Georgia" w:cs="Arial"/>
          <w:color w:val="000000" w:themeColor="text1"/>
          <w:sz w:val="36"/>
          <w:szCs w:val="36"/>
          <w:u w:val="single"/>
          <w:lang w:val="es-AR"/>
        </w:rPr>
        <w:t>(Gremios de abogados) hoy</w:t>
      </w:r>
    </w:p>
    <w:p w14:paraId="07476168" w14:textId="77777777" w:rsidR="005504F6" w:rsidRPr="005504F6" w:rsidRDefault="005504F6" w:rsidP="005504F6">
      <w:pPr>
        <w:shd w:val="clear" w:color="auto" w:fill="FFFFFF"/>
        <w:rPr>
          <w:rFonts w:ascii="Georgia" w:hAnsi="Georgia" w:cs="Arial"/>
          <w:color w:val="000000" w:themeColor="text1"/>
          <w:sz w:val="36"/>
          <w:szCs w:val="36"/>
          <w:lang w:val="es-AR"/>
        </w:rPr>
      </w:pPr>
      <w:r w:rsidRPr="005504F6">
        <w:rPr>
          <w:rFonts w:ascii="Georgia" w:hAnsi="Georgia" w:cs="Arial"/>
          <w:color w:val="000000" w:themeColor="text1"/>
          <w:sz w:val="36"/>
          <w:szCs w:val="36"/>
          <w:lang w:val="es-AR"/>
        </w:rPr>
        <w:t xml:space="preserve">[17] Consideremos por un momento que la definición de "ley" considerada por Sir William Blackstone en 1765 es la pg (5) "ley, considerada (aparte de cualquier autoridad vinculante) como colección de razón escrita". Consideremos ahora el comentario de la ley ofrecido por el fundador y gurú del realismo legal O.W. Holmes Jr. de su tratado que es "La vida de la ley no ha sido lógica; ha sido experiencia". Allí reside el abismo, la dicotomía y la disonancia entre los litigantes que creen en el derecho, en la lógica y la razón y los egresados </w:t>
      </w:r>
      <w:r w:rsidRPr="005504F6">
        <w:rPr>
          <w:rFonts w:ascii="Times New Roman" w:hAnsi="Times New Roman" w:cs="Times New Roman"/>
          <w:color w:val="000000" w:themeColor="text1"/>
          <w:sz w:val="36"/>
          <w:szCs w:val="36"/>
          <w:lang w:val="es-AR"/>
        </w:rPr>
        <w:t>​​</w:t>
      </w:r>
      <w:r w:rsidRPr="005504F6">
        <w:rPr>
          <w:rFonts w:ascii="Georgia" w:hAnsi="Georgia" w:cs="Georgia"/>
          <w:color w:val="000000" w:themeColor="text1"/>
          <w:sz w:val="36"/>
          <w:szCs w:val="36"/>
          <w:lang w:val="es-AR"/>
        </w:rPr>
        <w:t>de las facultades de derecho del siglo XX que no cr</w:t>
      </w:r>
      <w:r w:rsidRPr="005504F6">
        <w:rPr>
          <w:rFonts w:ascii="Georgia" w:hAnsi="Georgia" w:cs="Arial"/>
          <w:color w:val="000000" w:themeColor="text1"/>
          <w:sz w:val="36"/>
          <w:szCs w:val="36"/>
          <w:lang w:val="es-AR"/>
        </w:rPr>
        <w:t>een; y</w:t>
      </w:r>
    </w:p>
    <w:p w14:paraId="3F00BB34" w14:textId="77777777" w:rsidR="00805DA4" w:rsidRDefault="005504F6" w:rsidP="005504F6">
      <w:pPr>
        <w:shd w:val="clear" w:color="auto" w:fill="FFFFFF"/>
        <w:rPr>
          <w:rFonts w:ascii="Georgia" w:hAnsi="Georgia" w:cs="Arial"/>
          <w:color w:val="000000" w:themeColor="text1"/>
          <w:sz w:val="36"/>
          <w:szCs w:val="36"/>
          <w:lang w:val="es-AR"/>
        </w:rPr>
      </w:pPr>
      <w:r w:rsidRPr="005504F6">
        <w:rPr>
          <w:rFonts w:ascii="Georgia" w:hAnsi="Georgia" w:cs="Arial"/>
          <w:color w:val="000000" w:themeColor="text1"/>
          <w:sz w:val="36"/>
          <w:szCs w:val="36"/>
          <w:lang w:val="es-AR"/>
        </w:rPr>
        <w:t>[18] Blacks 9th Edition (Pg 962) aclara el motivo de tal cambio de pensamiento cuando define "ley" como "</w:t>
      </w:r>
    </w:p>
    <w:p w14:paraId="07380EE7" w14:textId="77777777" w:rsidR="00805DA4" w:rsidRDefault="005504F6" w:rsidP="005504F6">
      <w:pPr>
        <w:shd w:val="clear" w:color="auto" w:fill="FFFFFF"/>
        <w:rPr>
          <w:rFonts w:ascii="Georgia" w:hAnsi="Georgia" w:cs="Arial"/>
          <w:color w:val="000000" w:themeColor="text1"/>
          <w:sz w:val="36"/>
          <w:szCs w:val="36"/>
          <w:lang w:val="es-AR"/>
        </w:rPr>
      </w:pPr>
      <w:r w:rsidRPr="005504F6">
        <w:rPr>
          <w:rFonts w:ascii="Georgia" w:hAnsi="Georgia" w:cs="Arial"/>
          <w:color w:val="000000" w:themeColor="text1"/>
          <w:sz w:val="36"/>
          <w:szCs w:val="36"/>
          <w:lang w:val="es-AR"/>
        </w:rPr>
        <w:t xml:space="preserve">1. El régimen que ordena las actividades y relaciones humanas mediante la aplicación sistemática de la fuerza de la sociedad políticamente organizada o mediante la presión social, respaldada por la fuerza, en tal sociedad; el sistema legal. </w:t>
      </w:r>
    </w:p>
    <w:p w14:paraId="58708E46" w14:textId="1A1A8A4B" w:rsidR="005504F6" w:rsidRPr="005504F6" w:rsidRDefault="005504F6" w:rsidP="005504F6">
      <w:pPr>
        <w:shd w:val="clear" w:color="auto" w:fill="FFFFFF"/>
        <w:rPr>
          <w:rFonts w:ascii="Georgia" w:hAnsi="Georgia" w:cs="Arial"/>
          <w:color w:val="000000" w:themeColor="text1"/>
          <w:sz w:val="36"/>
          <w:szCs w:val="36"/>
          <w:lang w:val="es-AR"/>
        </w:rPr>
      </w:pPr>
      <w:r w:rsidRPr="005504F6">
        <w:rPr>
          <w:rFonts w:ascii="Georgia" w:hAnsi="Georgia" w:cs="Arial"/>
          <w:color w:val="000000" w:themeColor="text1"/>
          <w:sz w:val="36"/>
          <w:szCs w:val="36"/>
          <w:lang w:val="es-AR"/>
        </w:rPr>
        <w:t xml:space="preserve">2. El conjunto de legislación, precedentes judiciales y principios legales aceptados; el cuerpo de fundamentos </w:t>
      </w:r>
      <w:r w:rsidRPr="005504F6">
        <w:rPr>
          <w:rFonts w:ascii="Georgia" w:hAnsi="Georgia" w:cs="Arial"/>
          <w:color w:val="000000" w:themeColor="text1"/>
          <w:sz w:val="36"/>
          <w:szCs w:val="36"/>
          <w:lang w:val="es-AR"/>
        </w:rPr>
        <w:lastRenderedPageBreak/>
        <w:t>autorizados de la acción judicial y administrativa ". (Pág. 965) define "lícito" como "No contrario a la ley; permitido por la ley"; y</w:t>
      </w:r>
    </w:p>
    <w:p w14:paraId="710EF5CF" w14:textId="77777777" w:rsidR="005504F6" w:rsidRPr="00805DA4" w:rsidRDefault="005504F6" w:rsidP="005504F6">
      <w:pPr>
        <w:shd w:val="clear" w:color="auto" w:fill="FFFFFF"/>
        <w:rPr>
          <w:rFonts w:ascii="Georgia" w:hAnsi="Georgia" w:cs="Arial"/>
          <w:color w:val="000000" w:themeColor="text1"/>
          <w:sz w:val="36"/>
          <w:szCs w:val="36"/>
          <w:u w:val="single"/>
          <w:lang w:val="es-AR"/>
        </w:rPr>
      </w:pPr>
      <w:r w:rsidRPr="005504F6">
        <w:rPr>
          <w:rFonts w:ascii="Georgia" w:hAnsi="Georgia" w:cs="Arial"/>
          <w:color w:val="000000" w:themeColor="text1"/>
          <w:sz w:val="36"/>
          <w:szCs w:val="36"/>
          <w:lang w:val="es-AR"/>
        </w:rPr>
        <w:t xml:space="preserve">[19] Compare esta definición de derecho de los negros con el Derecho canónico del culto romano (1983) Título II. El Canon 24 de la costumbre establece que </w:t>
      </w:r>
      <w:r w:rsidRPr="00805DA4">
        <w:rPr>
          <w:rFonts w:ascii="Georgia" w:hAnsi="Georgia" w:cs="Arial"/>
          <w:color w:val="000000" w:themeColor="text1"/>
          <w:sz w:val="36"/>
          <w:szCs w:val="36"/>
          <w:u w:val="single"/>
          <w:lang w:val="es-AR"/>
        </w:rPr>
        <w:t>"ninguna costumbre que sea contraria a la ley divina puede obtener la fuerza de la ley". Una costumbre fundamental es el consentimiento del pueblo; y</w:t>
      </w:r>
    </w:p>
    <w:p w14:paraId="65F8F2FE" w14:textId="77777777" w:rsidR="00156024" w:rsidRPr="0063107D" w:rsidRDefault="005504F6" w:rsidP="005504F6">
      <w:pPr>
        <w:shd w:val="clear" w:color="auto" w:fill="FFFFFF"/>
        <w:rPr>
          <w:rFonts w:ascii="Georgia" w:hAnsi="Georgia" w:cs="Arial"/>
          <w:color w:val="000000" w:themeColor="text1"/>
          <w:sz w:val="36"/>
          <w:szCs w:val="36"/>
          <w:u w:val="single"/>
          <w:lang w:val="es-AR"/>
        </w:rPr>
      </w:pPr>
      <w:r w:rsidRPr="005504F6">
        <w:rPr>
          <w:rFonts w:ascii="Georgia" w:hAnsi="Georgia" w:cs="Arial"/>
          <w:color w:val="000000" w:themeColor="text1"/>
          <w:sz w:val="36"/>
          <w:szCs w:val="36"/>
          <w:lang w:val="es-AR"/>
        </w:rPr>
        <w:t xml:space="preserve">[20] Lo que estas definiciones revelan a la luz del virus mental canceroso del realismo legal es que </w:t>
      </w:r>
      <w:r w:rsidRPr="0063107D">
        <w:rPr>
          <w:rFonts w:ascii="Georgia" w:hAnsi="Georgia" w:cs="Arial"/>
          <w:color w:val="000000" w:themeColor="text1"/>
          <w:sz w:val="36"/>
          <w:szCs w:val="36"/>
          <w:u w:val="single"/>
          <w:lang w:val="es-AR"/>
        </w:rPr>
        <w:t>en ausencia de disensión organizada, objeción, oposición, esas "clases" de</w:t>
      </w:r>
      <w:r w:rsidRPr="005504F6">
        <w:rPr>
          <w:rFonts w:ascii="Georgia" w:hAnsi="Georgia" w:cs="Arial"/>
          <w:color w:val="000000" w:themeColor="text1"/>
          <w:sz w:val="36"/>
          <w:szCs w:val="36"/>
          <w:lang w:val="es-AR"/>
        </w:rPr>
        <w:t xml:space="preserve"> </w:t>
      </w:r>
      <w:r w:rsidRPr="0063107D">
        <w:rPr>
          <w:rFonts w:ascii="Georgia" w:hAnsi="Georgia" w:cs="Arial"/>
          <w:color w:val="000000" w:themeColor="text1"/>
          <w:sz w:val="36"/>
          <w:szCs w:val="36"/>
          <w:u w:val="single"/>
          <w:lang w:val="es-AR"/>
        </w:rPr>
        <w:t>profesionales</w:t>
      </w:r>
      <w:r w:rsidRPr="005504F6">
        <w:rPr>
          <w:rFonts w:ascii="Georgia" w:hAnsi="Georgia" w:cs="Arial"/>
          <w:color w:val="000000" w:themeColor="text1"/>
          <w:sz w:val="36"/>
          <w:szCs w:val="36"/>
          <w:lang w:val="es-AR"/>
        </w:rPr>
        <w:t xml:space="preserve"> que deben su posición y sustento al estado y al aparato del estado ahora ven que </w:t>
      </w:r>
      <w:r w:rsidRPr="0063107D">
        <w:rPr>
          <w:rFonts w:ascii="Georgia" w:hAnsi="Georgia" w:cs="Arial"/>
          <w:color w:val="000000" w:themeColor="text1"/>
          <w:sz w:val="36"/>
          <w:szCs w:val="36"/>
          <w:u w:val="single"/>
          <w:lang w:val="es-AR"/>
        </w:rPr>
        <w:t>sus posiciones y acciones ya no requieren el consentimiento del pueblo</w:t>
      </w:r>
      <w:r w:rsidRPr="005504F6">
        <w:rPr>
          <w:rFonts w:ascii="Georgia" w:hAnsi="Georgia" w:cs="Arial"/>
          <w:color w:val="000000" w:themeColor="text1"/>
          <w:sz w:val="36"/>
          <w:szCs w:val="36"/>
          <w:lang w:val="es-AR"/>
        </w:rPr>
        <w:t xml:space="preserve">, sino simplemente </w:t>
      </w:r>
      <w:r w:rsidRPr="0063107D">
        <w:rPr>
          <w:rFonts w:ascii="Georgia" w:hAnsi="Georgia" w:cs="Arial"/>
          <w:color w:val="000000" w:themeColor="text1"/>
          <w:sz w:val="36"/>
          <w:szCs w:val="36"/>
          <w:u w:val="single"/>
          <w:lang w:val="es-AR"/>
        </w:rPr>
        <w:t>las herramientas para hacer cumplir la ley, una forma educada de decir armas, terror, amenaza y coacción; y</w:t>
      </w:r>
    </w:p>
    <w:p w14:paraId="1A8EF096" w14:textId="56E9E973"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 xml:space="preserve">[21] Esta suspensión del Estado de derecho reemplazada por "la ley es lo que decimos que es" no es una conjetura. El juez Rooke dejó en claro que esta mentalidad es el </w:t>
      </w:r>
      <w:proofErr w:type="gramStart"/>
      <w:r w:rsidRPr="00A11605">
        <w:rPr>
          <w:rFonts w:ascii="Georgia" w:hAnsi="Georgia" w:cs="Arial"/>
          <w:color w:val="000000" w:themeColor="text1"/>
          <w:sz w:val="36"/>
          <w:szCs w:val="36"/>
          <w:lang w:val="es-AR"/>
        </w:rPr>
        <w:t>status</w:t>
      </w:r>
      <w:proofErr w:type="gramEnd"/>
      <w:r w:rsidRPr="00A11605">
        <w:rPr>
          <w:rFonts w:ascii="Georgia" w:hAnsi="Georgia" w:cs="Arial"/>
          <w:color w:val="000000" w:themeColor="text1"/>
          <w:sz w:val="36"/>
          <w:szCs w:val="36"/>
          <w:lang w:val="es-AR"/>
        </w:rPr>
        <w:t xml:space="preserve"> quo de los tribunales y de los Secret Bar Guilds que creen firmemente que controlan el aparato de poder, aplicación y terror cuando citó abiertamente a Thomas Hobbes de Leviathan "Las </w:t>
      </w:r>
      <w:r w:rsidRPr="0063107D">
        <w:rPr>
          <w:rFonts w:ascii="Georgia" w:hAnsi="Georgia" w:cs="Arial"/>
          <w:color w:val="000000" w:themeColor="text1"/>
          <w:sz w:val="36"/>
          <w:szCs w:val="36"/>
          <w:u w:val="single"/>
          <w:lang w:val="es-AR"/>
        </w:rPr>
        <w:t>leyes no tienen poder para proteger ellos, sin una espada en las manos de un hombre</w:t>
      </w:r>
      <w:r w:rsidRPr="00A11605">
        <w:rPr>
          <w:rFonts w:ascii="Georgia" w:hAnsi="Georgia" w:cs="Arial"/>
          <w:color w:val="000000" w:themeColor="text1"/>
          <w:sz w:val="36"/>
          <w:szCs w:val="36"/>
          <w:lang w:val="es-AR"/>
        </w:rPr>
        <w:t xml:space="preserve">, </w:t>
      </w:r>
      <w:r w:rsidRPr="0063107D">
        <w:rPr>
          <w:rFonts w:ascii="Georgia" w:hAnsi="Georgia" w:cs="Arial"/>
          <w:color w:val="000000" w:themeColor="text1"/>
          <w:sz w:val="36"/>
          <w:szCs w:val="36"/>
          <w:u w:val="single"/>
          <w:lang w:val="es-AR"/>
        </w:rPr>
        <w:lastRenderedPageBreak/>
        <w:t>u hombres, para hacer que esas leyes se pongan en ejecución</w:t>
      </w:r>
      <w:r w:rsidRPr="00A11605">
        <w:rPr>
          <w:rFonts w:ascii="Georgia" w:hAnsi="Georgia" w:cs="Arial"/>
          <w:color w:val="000000" w:themeColor="text1"/>
          <w:sz w:val="36"/>
          <w:szCs w:val="36"/>
          <w:lang w:val="es-AR"/>
        </w:rPr>
        <w:t xml:space="preserve"> ".</w:t>
      </w:r>
    </w:p>
    <w:p w14:paraId="78B07D0F"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 xml:space="preserve">[22] En ausencia de un poder judicial imparcial e imparcial; </w:t>
      </w:r>
      <w:r w:rsidRPr="0063107D">
        <w:rPr>
          <w:rFonts w:ascii="Georgia" w:hAnsi="Georgia" w:cs="Arial"/>
          <w:color w:val="000000" w:themeColor="text1"/>
          <w:sz w:val="36"/>
          <w:szCs w:val="36"/>
          <w:u w:val="single"/>
          <w:lang w:val="es-AR"/>
        </w:rPr>
        <w:t>en ausencia de un poder judicial que respete sus propias leyes y las leyes de la sociedad</w:t>
      </w:r>
      <w:r w:rsidRPr="00A11605">
        <w:rPr>
          <w:rFonts w:ascii="Georgia" w:hAnsi="Georgia" w:cs="Arial"/>
          <w:color w:val="000000" w:themeColor="text1"/>
          <w:sz w:val="36"/>
          <w:szCs w:val="36"/>
          <w:lang w:val="es-AR"/>
        </w:rPr>
        <w:t xml:space="preserve"> a la que se supone que sirve; </w:t>
      </w:r>
      <w:r w:rsidRPr="0063107D">
        <w:rPr>
          <w:rFonts w:ascii="Georgia" w:hAnsi="Georgia" w:cs="Arial"/>
          <w:color w:val="000000" w:themeColor="text1"/>
          <w:sz w:val="36"/>
          <w:szCs w:val="36"/>
          <w:u w:val="single"/>
          <w:lang w:val="es-AR"/>
        </w:rPr>
        <w:t>en ausencia de un sistema judicial</w:t>
      </w:r>
      <w:r w:rsidRPr="00A11605">
        <w:rPr>
          <w:rFonts w:ascii="Georgia" w:hAnsi="Georgia" w:cs="Arial"/>
          <w:color w:val="000000" w:themeColor="text1"/>
          <w:sz w:val="36"/>
          <w:szCs w:val="36"/>
          <w:lang w:val="es-AR"/>
        </w:rPr>
        <w:t xml:space="preserve"> y judicial </w:t>
      </w:r>
      <w:r w:rsidRPr="0063107D">
        <w:rPr>
          <w:rFonts w:ascii="Georgia" w:hAnsi="Georgia" w:cs="Arial"/>
          <w:color w:val="000000" w:themeColor="text1"/>
          <w:sz w:val="36"/>
          <w:szCs w:val="36"/>
          <w:u w:val="single"/>
          <w:lang w:val="es-AR"/>
        </w:rPr>
        <w:t xml:space="preserve">que reconozca los principios fundamentales de la lógica y la razón </w:t>
      </w:r>
      <w:r w:rsidRPr="00A11605">
        <w:rPr>
          <w:rFonts w:ascii="Georgia" w:hAnsi="Georgia" w:cs="Arial"/>
          <w:color w:val="000000" w:themeColor="text1"/>
          <w:sz w:val="36"/>
          <w:szCs w:val="36"/>
          <w:lang w:val="es-AR"/>
        </w:rPr>
        <w:t xml:space="preserve">por encima del "estilo" y el "proceso" arbitrario; y en </w:t>
      </w:r>
      <w:r w:rsidRPr="0063107D">
        <w:rPr>
          <w:rFonts w:ascii="Georgia" w:hAnsi="Georgia" w:cs="Arial"/>
          <w:color w:val="000000" w:themeColor="text1"/>
          <w:sz w:val="36"/>
          <w:szCs w:val="36"/>
          <w:u w:val="single"/>
          <w:lang w:val="es-AR"/>
        </w:rPr>
        <w:t>ausencia de una clase política y militar</w:t>
      </w:r>
      <w:r w:rsidRPr="00A11605">
        <w:rPr>
          <w:rFonts w:ascii="Georgia" w:hAnsi="Georgia" w:cs="Arial"/>
          <w:color w:val="000000" w:themeColor="text1"/>
          <w:sz w:val="36"/>
          <w:szCs w:val="36"/>
          <w:lang w:val="es-AR"/>
        </w:rPr>
        <w:t xml:space="preserve"> que rinda cuentas a las personas para las que son elegidos, entonces realmente </w:t>
      </w:r>
      <w:r w:rsidRPr="0063107D">
        <w:rPr>
          <w:rFonts w:ascii="Georgia" w:hAnsi="Georgia" w:cs="Arial"/>
          <w:color w:val="000000" w:themeColor="text1"/>
          <w:sz w:val="36"/>
          <w:szCs w:val="36"/>
          <w:u w:val="single"/>
          <w:lang w:val="es-AR"/>
        </w:rPr>
        <w:t>no puede haber un "remedio" eficaz</w:t>
      </w:r>
      <w:r w:rsidRPr="00A11605">
        <w:rPr>
          <w:rFonts w:ascii="Georgia" w:hAnsi="Georgia" w:cs="Arial"/>
          <w:color w:val="000000" w:themeColor="text1"/>
          <w:sz w:val="36"/>
          <w:szCs w:val="36"/>
          <w:lang w:val="es-AR"/>
        </w:rPr>
        <w:t xml:space="preserve"> en ninguna corte occidental romana en la actualidad.</w:t>
      </w:r>
    </w:p>
    <w:p w14:paraId="25BAAF19"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Cuales son las alternativas?</w:t>
      </w:r>
    </w:p>
    <w:p w14:paraId="05DC154C"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[23] En primera instancia, a pesar de la clara evidencia presentada en este artículo sobre la denominación deliberada errónea de la ley anglosajona para afirmar falsamente que es "Common Law", seguirá habiendo un número que busque disputar, trivializar o alentar la desestimación de este artículo por temor a que se lea correctamente. La razón es que la amenaza a su sustento al promover "remedios" inconsistentes ya menudo fatalmente defectuosos que dependen del "mito" continuo del derecho común; y</w:t>
      </w:r>
    </w:p>
    <w:p w14:paraId="6729B576"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 xml:space="preserve">[24] En el segundo caso, hay alternativas más allá de rendirse a los obstáculos aparentemente insuperables </w:t>
      </w:r>
      <w:r w:rsidRPr="00A11605">
        <w:rPr>
          <w:rFonts w:ascii="Georgia" w:hAnsi="Georgia" w:cs="Arial"/>
          <w:color w:val="000000" w:themeColor="text1"/>
          <w:sz w:val="36"/>
          <w:szCs w:val="36"/>
          <w:lang w:val="es-AR"/>
        </w:rPr>
        <w:lastRenderedPageBreak/>
        <w:t>presentados por el sistema legal romano-occidental (un estado de ánimo fuertemente promovido como un arma en sí mismo por el status quo). Sin embargo, requiere un cambio de actitud consciente de los extremos de "verdad contra mentiras" y "bien contra mal" y "Dios contra diablo" a conceptos de modelos alternativos que midan su valor en utilidad, consistencia y precisión, no creencias dogmáticas; y</w:t>
      </w:r>
    </w:p>
    <w:p w14:paraId="46235A31"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[25] El juez Rooke en su tratado publicó como hecho que el modelo de Ucadia y One-Heaven es un "código de ley nuevo y total". Esto en sí mismo es una admisión histórica sin precedentes, que se hizo presumiblemente sobre la naturaleza inevitable de su existencia:</w:t>
      </w:r>
    </w:p>
    <w:p w14:paraId="5547D9F9"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 xml:space="preserve">(i) Ucadia está fundada en </w:t>
      </w:r>
      <w:r w:rsidRPr="004565D9">
        <w:rPr>
          <w:rFonts w:ascii="Georgia" w:hAnsi="Georgia" w:cs="Arial"/>
          <w:color w:val="000000" w:themeColor="text1"/>
          <w:sz w:val="36"/>
          <w:szCs w:val="36"/>
          <w:u w:val="single"/>
          <w:lang w:val="es-AR"/>
        </w:rPr>
        <w:t>veintidós colecciones</w:t>
      </w:r>
      <w:r w:rsidRPr="00A11605">
        <w:rPr>
          <w:rFonts w:ascii="Georgia" w:hAnsi="Georgia" w:cs="Arial"/>
          <w:color w:val="000000" w:themeColor="text1"/>
          <w:sz w:val="36"/>
          <w:szCs w:val="36"/>
          <w:lang w:val="es-AR"/>
        </w:rPr>
        <w:t xml:space="preserve"> de textos sagrados llamadas </w:t>
      </w:r>
      <w:r w:rsidRPr="004565D9">
        <w:rPr>
          <w:rFonts w:ascii="Georgia" w:hAnsi="Georgia" w:cs="Arial"/>
          <w:color w:val="000000" w:themeColor="text1"/>
          <w:sz w:val="36"/>
          <w:szCs w:val="36"/>
          <w:u w:val="single"/>
          <w:lang w:val="es-AR"/>
        </w:rPr>
        <w:t>Maxima Textibus Sacris</w:t>
      </w:r>
      <w:r w:rsidRPr="00A11605">
        <w:rPr>
          <w:rFonts w:ascii="Georgia" w:hAnsi="Georgia" w:cs="Arial"/>
          <w:color w:val="000000" w:themeColor="text1"/>
          <w:sz w:val="36"/>
          <w:szCs w:val="36"/>
          <w:lang w:val="es-AR"/>
        </w:rPr>
        <w:t xml:space="preserve"> que representan once (11) colecciones de textos históricos sagrados y legales y once (11) colecciones que aún no han sido escritas por generaciones futuras; y</w:t>
      </w:r>
    </w:p>
    <w:p w14:paraId="40820CEF"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 xml:space="preserve">(ii) Ucadia se estructura luego en </w:t>
      </w:r>
      <w:r w:rsidRPr="004565D9">
        <w:rPr>
          <w:rFonts w:ascii="Georgia" w:hAnsi="Georgia" w:cs="Arial"/>
          <w:color w:val="000000" w:themeColor="text1"/>
          <w:sz w:val="36"/>
          <w:szCs w:val="36"/>
          <w:u w:val="single"/>
          <w:lang w:val="es-AR"/>
        </w:rPr>
        <w:t>once (11) pactos</w:t>
      </w:r>
      <w:r w:rsidRPr="00A11605">
        <w:rPr>
          <w:rFonts w:ascii="Georgia" w:hAnsi="Georgia" w:cs="Arial"/>
          <w:color w:val="000000" w:themeColor="text1"/>
          <w:sz w:val="36"/>
          <w:szCs w:val="36"/>
          <w:lang w:val="es-AR"/>
        </w:rPr>
        <w:t xml:space="preserve"> centrales que comienzan con el pacto más sagrado </w:t>
      </w:r>
      <w:r w:rsidRPr="004565D9">
        <w:rPr>
          <w:rFonts w:ascii="Georgia" w:hAnsi="Georgia" w:cs="Arial"/>
          <w:color w:val="000000" w:themeColor="text1"/>
          <w:sz w:val="36"/>
          <w:szCs w:val="36"/>
          <w:u w:val="single"/>
          <w:lang w:val="es-AR"/>
        </w:rPr>
        <w:t>Pactum De Singularis Caelum, el pacto de Un Cielo</w:t>
      </w:r>
      <w:r w:rsidRPr="00A11605">
        <w:rPr>
          <w:rFonts w:ascii="Georgia" w:hAnsi="Georgia" w:cs="Arial"/>
          <w:color w:val="000000" w:themeColor="text1"/>
          <w:sz w:val="36"/>
          <w:szCs w:val="36"/>
          <w:lang w:val="es-AR"/>
        </w:rPr>
        <w:t>, seguido de tres pactos de diferentes religiones y siete estatutos para uniones de sociedades libres y asociaciones alrededor de la mundo; y</w:t>
      </w:r>
    </w:p>
    <w:p w14:paraId="583700BE"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lastRenderedPageBreak/>
        <w:t xml:space="preserve">(iii) </w:t>
      </w:r>
      <w:r w:rsidRPr="004565D9">
        <w:rPr>
          <w:rFonts w:ascii="Georgia" w:hAnsi="Georgia" w:cs="Arial"/>
          <w:color w:val="000000" w:themeColor="text1"/>
          <w:sz w:val="36"/>
          <w:szCs w:val="36"/>
          <w:u w:val="single"/>
          <w:lang w:val="es-AR"/>
        </w:rPr>
        <w:t>"Astrum Iuris Divini Canonum"</w:t>
      </w:r>
      <w:r w:rsidRPr="00A11605">
        <w:rPr>
          <w:rFonts w:ascii="Georgia" w:hAnsi="Georgia" w:cs="Arial"/>
          <w:color w:val="000000" w:themeColor="text1"/>
          <w:sz w:val="36"/>
          <w:szCs w:val="36"/>
          <w:lang w:val="es-AR"/>
        </w:rPr>
        <w:t xml:space="preserve"> significa el Cuerpo Viviente del Derecho Canónico Divino y el más alto de todos los Derechos Originales que comprende veintidós (22) libros de Cánones según lo definido por los Artículos del Pactum De Singularis Caelum siendo el Artículo 89 Canonum De Lex Divina (Ley Divina), Artículo 90 Canonum De Lex Naturae (Ley Natural), Artículo 91 Canonum De Ius Cogitatum (Ley Cognitiva), Artículo 92 Canonum De Ius Positivum (Ley Positiva), Artículo 93 Canonum De Lex Ecclesium (Ley Eclesiástica), Artículo 94 Canonum De Ius Virtus Naturae (Ley de Bioética), Artículo 95 Canonum De Ius Rex (Ley Soberana), Artículo 96 Canonum De Ius Fidei (Ley Fiduciaria), Artículo 97 Canonum De Ius Administratum (Ley Administrativa), Artículo 98 Canonum De Lex Frugalitas (Ley Económica ley), artículo 99 Canonum De Ius Pecuniae (Ley Monetaria), Artículo 100 Canonum De Ius Civilis (Ley Civil), Artículo 101 Canonum De Ius Informatum (Ley de Educación), Artículo 102 Canonum De Ius Nutrimens Et Medicina (Ley de Alimentos y Drogas) , Artículo 103 Canonum De Ius In dustriae (Ley de Industria), Artículo 104 Canonum De Ius Urbanus (Ley Urbana), Artículo 105 Canonum De Ius Companie (Ley de Sociedades), Artículo 106 Canonum De Ius Machinatio (Ley de Tecnología), Artículo 107 Canonum De Ius Proventum (Ley de Comercio), Artículo 108 Canonum De Ius Securitas (Ley de Seguridad), Artículo 109 Canonum De Ius Militaris (Ley </w:t>
      </w:r>
      <w:r w:rsidRPr="00A11605">
        <w:rPr>
          <w:rFonts w:ascii="Georgia" w:hAnsi="Georgia" w:cs="Arial"/>
          <w:color w:val="000000" w:themeColor="text1"/>
          <w:sz w:val="36"/>
          <w:szCs w:val="36"/>
          <w:lang w:val="es-AR"/>
        </w:rPr>
        <w:lastRenderedPageBreak/>
        <w:t>Militar) y Artículo 110 Canonum De Ius Gentium (Derecho Internacional); y</w:t>
      </w:r>
    </w:p>
    <w:p w14:paraId="512463A5" w14:textId="77777777" w:rsidR="00A11605" w:rsidRPr="00A11605" w:rsidRDefault="00A11605" w:rsidP="00A11605">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(iv) "Códigos de ley" también "Códigos" significa las políticas y procedimientos de toda Ucadian Society y Our Estate válidos según se define en treinta y tres (33) códigos que son: Agricultura, Banca, Presupuesto y Finanzas, Edificación y Construcción, Civil , Empresa, Criminal, Cultura y entretenimiento, Educación, Elecciones, Emergencia, Empleo, Energía, Medio ambiente, Ejecutivo, Fitness y salud, Alimentos y drogas, Industria, Infraestructura, Judicial, Sistemas de conocimiento, Legislativo, Militar, Policía, Prevención de enfermedades y saneamiento , Prisión, Ingresos, Servicio, Tecnología, Asistencia Temporal, Comercio y Transporte; y</w:t>
      </w:r>
    </w:p>
    <w:p w14:paraId="7C0F9CFC" w14:textId="77777777" w:rsidR="001B62F0" w:rsidRPr="001B62F0" w:rsidRDefault="00A11605" w:rsidP="001B62F0">
      <w:pPr>
        <w:shd w:val="clear" w:color="auto" w:fill="FFFFFF"/>
        <w:rPr>
          <w:rFonts w:ascii="Georgia" w:hAnsi="Georgia" w:cs="Arial"/>
          <w:color w:val="000000" w:themeColor="text1"/>
          <w:sz w:val="36"/>
          <w:szCs w:val="36"/>
          <w:lang w:val="es-AR"/>
        </w:rPr>
      </w:pPr>
      <w:r w:rsidRPr="00A11605">
        <w:rPr>
          <w:rFonts w:ascii="Georgia" w:hAnsi="Georgia" w:cs="Arial"/>
          <w:color w:val="000000" w:themeColor="text1"/>
          <w:sz w:val="36"/>
          <w:szCs w:val="36"/>
          <w:lang w:val="es-AR"/>
        </w:rPr>
        <w:t>(v) El modelo de ley de Ucadia también ha identificado un sistema conocido como el Sistema de Formas Universales y el Sistema de Forma de Ucadian de más de 6500 formas conectadas y definidas por los Códigos de ley para el funcionamiento eficiente y eficaz de cualquier tamaño de gobierno desde</w:t>
      </w:r>
      <w:r w:rsidR="001B62F0">
        <w:rPr>
          <w:rFonts w:ascii="Georgia" w:hAnsi="Georgia" w:cs="Arial"/>
          <w:color w:val="000000" w:themeColor="text1"/>
          <w:sz w:val="36"/>
          <w:szCs w:val="36"/>
          <w:lang w:val="es-AR"/>
        </w:rPr>
        <w:t xml:space="preserve"> </w:t>
      </w:r>
      <w:r w:rsidR="001B62F0" w:rsidRPr="001B62F0">
        <w:rPr>
          <w:rFonts w:ascii="Georgia" w:hAnsi="Georgia" w:cs="Arial"/>
          <w:color w:val="000000" w:themeColor="text1"/>
          <w:sz w:val="36"/>
          <w:szCs w:val="36"/>
          <w:lang w:val="es-AR"/>
        </w:rPr>
        <w:t>de un país pequeño a una región a una nación; y</w:t>
      </w:r>
    </w:p>
    <w:p w14:paraId="7E066CE6"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 xml:space="preserve">(vi) Ucadia también ha fundado un modelo financiero global conocido como el Modelo Financiero Supremo basado en una arquitectura sólida de finanzas basada en las reglas de la naturaleza mediante el cual la crisis de deuda inmediata y las preocupaciones del mundo podrían </w:t>
      </w:r>
      <w:r w:rsidRPr="001B62F0">
        <w:rPr>
          <w:rFonts w:ascii="Georgia" w:hAnsi="Georgia" w:cs="Arial"/>
          <w:color w:val="000000" w:themeColor="text1"/>
          <w:sz w:val="36"/>
          <w:szCs w:val="36"/>
          <w:lang w:val="es-AR"/>
        </w:rPr>
        <w:lastRenderedPageBreak/>
        <w:t>deshacerse en una crisis de deuda global convertir deuda por crédito dentro de los cuarenta días si las clases políticas y las personas detrás de ellas poseían la voluntad. En cualquier caso, el sistema financiero se está implantando en conjunto con las sociedades Ucadia.</w:t>
      </w:r>
    </w:p>
    <w:p w14:paraId="578CAF69"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[26] Por todo este trabajo durante décadas, a pesar de que en la historia de la civilización nunca se ha concebido en una generación un modelo de tal amplitud, dimensión o detalle, habrá muchos que lo descarten, lo ignoren o simplemente y robar con arrogancia partes de él para sus propios fines; y</w:t>
      </w:r>
    </w:p>
    <w:p w14:paraId="4B3232B9"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[27] Ucadia y One-Heaven son modelos completamente funcionales que no requieren una suspensión de la fe. Estos modelos tampoco se basan en presunciones de anti-ley o anti-gobierno o revolución o amenaza. Fueron diseñados para ser y seguirán siendo regalos maravillosos a los que puede unirse cualquiera que elija leer, conectarse y ser parte de una comunidad que busca una alternativa real y un cambio; y</w:t>
      </w:r>
    </w:p>
    <w:p w14:paraId="5FD0CC68"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[28] Si bien el actual Sistema Legal Romano Occidental parece irremediablemente roto, se espera que quienes lean esta publicación lean y revisen el modelo Ucadia y contribuyan a su mejora como herramienta para toda la humanidad, no solo para unos pocos.</w:t>
      </w:r>
    </w:p>
    <w:p w14:paraId="683E8C84"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lastRenderedPageBreak/>
        <w:t>Frank O "'Collins - Origen de Matrix - Por qué nadie puede ser libre a menos que todos sean libres.</w:t>
      </w:r>
    </w:p>
    <w:p w14:paraId="42A1A2E2"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Escuchar Descargar</w:t>
      </w:r>
    </w:p>
    <w:p w14:paraId="4DF28667"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Templo de la Nueva Jerusalén</w:t>
      </w:r>
    </w:p>
    <w:p w14:paraId="6C1AF023"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Consilium (Consejo)</w:t>
      </w:r>
    </w:p>
    <w:p w14:paraId="607B5CEF"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Formulario de la ley de Menesheh</w:t>
      </w:r>
    </w:p>
    <w:p w14:paraId="77A91E27"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El Holocausto del Vaticano "El pentigrama del mal"</w:t>
      </w:r>
    </w:p>
    <w:p w14:paraId="2DF6BC80"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Poder y Origen</w:t>
      </w:r>
    </w:p>
    <w:p w14:paraId="6DAA3790"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 xml:space="preserve"> Frank O'Collins (Taller en Sydney en enero de 2012)</w:t>
      </w:r>
    </w:p>
    <w:p w14:paraId="362290F0"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Temas: Derecho romano occidental y sistema financiero</w:t>
      </w:r>
    </w:p>
    <w:p w14:paraId="671F2A51"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Presentación de diapositivas - pdf de derecho romano occidental</w:t>
      </w:r>
    </w:p>
    <w:p w14:paraId="31A74B2E"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La base del actual sistema financiero / legal occidental y (algunas de) sus corrupciones. El culto romano (Vaticano). Derecho patrimonial. Ley de confianza. Fideicomisos Cestui Que Vie. ¿Cómo llegamos aquí?</w:t>
      </w:r>
    </w:p>
    <w:p w14:paraId="79FBF0CF"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Parte 1/4 - ¿Qué significan realmente las palabras abogado y abogado? ¿A quién sirven realmente los abogados? ¿Qué es la competencia jurídica? Saber quién y qué eres. ¿Quién es el 'jefe de gobierno' del sistema? El engaño del lenguaje para provocar deshonra.</w:t>
      </w:r>
    </w:p>
    <w:p w14:paraId="515231E1"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lastRenderedPageBreak/>
        <w:t xml:space="preserve">Parte 2: </w:t>
      </w:r>
      <w:r w:rsidRPr="007117BD">
        <w:rPr>
          <w:rFonts w:ascii="Georgia" w:hAnsi="Georgia" w:cs="Arial"/>
          <w:color w:val="1F497D" w:themeColor="text2"/>
          <w:sz w:val="36"/>
          <w:szCs w:val="36"/>
          <w:lang w:val="es-AR"/>
        </w:rPr>
        <w:t>http://www.youtube.com/watch?v=G1_XERhRnWU</w:t>
      </w:r>
    </w:p>
    <w:p w14:paraId="5950682B"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Parte 2/4 - Prueba de competencia. Aviso público versus libre albedrío. ¿Qué es 'la ley'? ¿De dónde viene? Derecho Canónico. Fundamentos del Derecho Romano. Origen de las máximas. Ley auricular. Saber quién eres.</w:t>
      </w:r>
    </w:p>
    <w:p w14:paraId="7CB914E1"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 xml:space="preserve">Parte 3: </w:t>
      </w:r>
      <w:r w:rsidRPr="007117BD">
        <w:rPr>
          <w:rFonts w:ascii="Georgia" w:hAnsi="Georgia" w:cs="Arial"/>
          <w:color w:val="1F497D" w:themeColor="text2"/>
          <w:sz w:val="36"/>
          <w:szCs w:val="36"/>
          <w:lang w:val="es-AR"/>
        </w:rPr>
        <w:t>http://www.youtube.com/watch?v=XtSmXFyaSZg</w:t>
      </w:r>
    </w:p>
    <w:p w14:paraId="63630514"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Parte 3/4 - Impugnación y refutación de afirmaciones. Contrademandas. Jerarquía de la ley. Propiedad y Fideicomisos. Reclamaciones del Vaticano. Bulas papales. Jesuitas. Franciscanos. Fideicomisos Cestui Que Vie. Fideicomisos testamentarios. Ejecutor General.</w:t>
      </w:r>
    </w:p>
    <w:p w14:paraId="68C6CE85" w14:textId="77777777" w:rsidR="001B62F0" w:rsidRPr="007117BD" w:rsidRDefault="001B62F0" w:rsidP="001B62F0">
      <w:pPr>
        <w:shd w:val="clear" w:color="auto" w:fill="FFFFFF"/>
        <w:rPr>
          <w:rFonts w:ascii="Georgia" w:hAnsi="Georgia" w:cs="Arial"/>
          <w:color w:val="1F497D" w:themeColor="text2"/>
          <w:sz w:val="36"/>
          <w:szCs w:val="36"/>
          <w:lang w:val="es-AR"/>
        </w:rPr>
      </w:pPr>
      <w:r w:rsidRPr="001B62F0">
        <w:rPr>
          <w:rFonts w:ascii="Georgia" w:hAnsi="Georgia" w:cs="Arial"/>
          <w:color w:val="000000" w:themeColor="text1"/>
          <w:sz w:val="36"/>
          <w:szCs w:val="36"/>
          <w:lang w:val="es-AR"/>
        </w:rPr>
        <w:t xml:space="preserve">Parte 4: </w:t>
      </w:r>
      <w:r w:rsidRPr="007117BD">
        <w:rPr>
          <w:rFonts w:ascii="Georgia" w:hAnsi="Georgia" w:cs="Arial"/>
          <w:color w:val="1F497D" w:themeColor="text2"/>
          <w:sz w:val="36"/>
          <w:szCs w:val="36"/>
          <w:lang w:val="es-AR"/>
        </w:rPr>
        <w:t>http://www.youtube.com/watch?v=ywwKMv-xmd8</w:t>
      </w:r>
    </w:p>
    <w:p w14:paraId="2DEDA0A1"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Parte 4/4 - Fideicomisos testamentarios. Primera reclamación de nosotros como propiedad en fideicomiso. Ritual oculto del Vaticano sobre nosotros. Bulas papales. Transubstanciación. Banco de Pagos Internacionales. Bancos de reserva como instituciones privadas. Fideicomisos Cestui Que Vie. Queens Bench y Kings Bench of Trustees.</w:t>
      </w:r>
    </w:p>
    <w:p w14:paraId="103811F0"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Frank O'Collins - El culto romano, la ley y los jázaros</w:t>
      </w:r>
    </w:p>
    <w:p w14:paraId="5214E8AC" w14:textId="77777777" w:rsidR="001B62F0" w:rsidRPr="001B62F0"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t>24 de noviembre de 2011</w:t>
      </w:r>
    </w:p>
    <w:p w14:paraId="072EE914" w14:textId="77777777" w:rsidR="00A11605" w:rsidRPr="00156024" w:rsidRDefault="001B62F0" w:rsidP="001B62F0">
      <w:pPr>
        <w:shd w:val="clear" w:color="auto" w:fill="FFFFFF"/>
        <w:rPr>
          <w:rFonts w:ascii="Georgia" w:hAnsi="Georgia" w:cs="Arial"/>
          <w:color w:val="000000" w:themeColor="text1"/>
          <w:sz w:val="36"/>
          <w:szCs w:val="36"/>
          <w:lang w:val="es-AR"/>
        </w:rPr>
      </w:pPr>
      <w:r w:rsidRPr="001B62F0">
        <w:rPr>
          <w:rFonts w:ascii="Georgia" w:hAnsi="Georgia" w:cs="Arial"/>
          <w:color w:val="000000" w:themeColor="text1"/>
          <w:sz w:val="36"/>
          <w:szCs w:val="36"/>
          <w:lang w:val="es-AR"/>
        </w:rPr>
        <w:lastRenderedPageBreak/>
        <w:t>Frank'O Collins es un autor y futurista que ha desarrollad</w:t>
      </w:r>
      <w:r>
        <w:rPr>
          <w:rFonts w:ascii="Georgia" w:hAnsi="Georgia" w:cs="Arial"/>
          <w:color w:val="000000" w:themeColor="text1"/>
          <w:sz w:val="36"/>
          <w:szCs w:val="36"/>
          <w:lang w:val="es-AR"/>
        </w:rPr>
        <w:t>o</w:t>
      </w:r>
    </w:p>
    <w:p w14:paraId="2DB04888"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 xml:space="preserve">más de 60 sitios web sobre problemas y soluciones globales. Hace 25 años, Frank comenzó a recopilar y trabajar en las ideas que finalmente se convirtieron en UCADIA. Desde entonces, Frank ha completado una variedad de libros, patentes y modelos que cubren una amplia gama de temas. El enfoque actual de Frank es terminar los 22 libros de derecho canónico, basados </w:t>
      </w:r>
      <w:r w:rsidRPr="007B562E">
        <w:rPr>
          <w:rFonts w:ascii="Times New Roman" w:hAnsi="Times New Roman" w:cs="Times New Roman"/>
          <w:color w:val="000000" w:themeColor="text1"/>
          <w:sz w:val="36"/>
          <w:szCs w:val="36"/>
          <w:lang w:val="es-AR"/>
        </w:rPr>
        <w:t>​​</w:t>
      </w:r>
      <w:r w:rsidRPr="007B562E">
        <w:rPr>
          <w:rFonts w:ascii="Georgia" w:hAnsi="Georgia" w:cs="Georgia"/>
          <w:color w:val="000000" w:themeColor="text1"/>
          <w:sz w:val="36"/>
          <w:szCs w:val="36"/>
          <w:lang w:val="es-AR"/>
        </w:rPr>
        <w:t>en el "Proyecto Restaurar la Ley", cuyo objetivo es desafiar la raíz de la ley del Vaticano Romano, 500 años desde que Martín Lutero desafió por primera vez la autoridad del Vaticano y sus aliados comerciales. Frank hablará sobre UCADIA, el cult</w:t>
      </w:r>
      <w:r w:rsidRPr="007B562E">
        <w:rPr>
          <w:rFonts w:ascii="Georgia" w:hAnsi="Georgia" w:cs="Arial"/>
          <w:color w:val="000000" w:themeColor="text1"/>
          <w:sz w:val="36"/>
          <w:szCs w:val="36"/>
          <w:lang w:val="es-AR"/>
        </w:rPr>
        <w:t>o romano, la ley, la soberanía, la historia de los venecianos, los jázaros y otros temas globales relacionados. Temas discutidos: el sistema de derecho romano, Egipto, denominación, poder, Ebla, Yahudi, Menashe, Etruscos, ocupación, latín, cursiva, tierras, registros, Khazaria, Rey Tut, Justiniano, Bielorrusia, anomalía genética, peste negra, peste bubónica, ciudad de Ur, satanismo, Lilith, magia, alma verdadera contra alma falsa, Amarites y más.</w:t>
      </w:r>
    </w:p>
    <w:p w14:paraId="5EDB5FF2"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Escuchar Descargar</w:t>
      </w:r>
    </w:p>
    <w:p w14:paraId="20FCBF40"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Discusiones grupales de francos sobre la historia</w:t>
      </w:r>
    </w:p>
    <w:p w14:paraId="1B41C927"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1. Escuchar Descargar</w:t>
      </w:r>
    </w:p>
    <w:p w14:paraId="45CE9AE9"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2. Escuchar Descargar</w:t>
      </w:r>
    </w:p>
    <w:p w14:paraId="2219A9E6"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lastRenderedPageBreak/>
        <w:t>Ritus Verum, también conocido como las 144 Verdades es el final de los tres escritos oficiales y sagrados emitidos en 2011 para colapsar y terminar los fideicomisos maestros establecidos por el Culto Romano y sus maestros venecianos que reclaman todas las propiedades y tierras del mundo.</w:t>
      </w:r>
    </w:p>
    <w:p w14:paraId="4D979A72"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Ritus Verum se emitió el 31 de octubre de 2011 en honor a la acción de Marin Luther casi 500 años antes en esa misma ocasión en la edición de sus 95 Tesis.</w:t>
      </w:r>
    </w:p>
    <w:p w14:paraId="4C0CE29A"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Martín Lutero y sus 95 tesis</w:t>
      </w:r>
    </w:p>
    <w:p w14:paraId="255E09F6" w14:textId="77777777" w:rsidR="007B562E" w:rsidRPr="007B562E" w:rsidRDefault="007B562E" w:rsidP="007B562E">
      <w:pPr>
        <w:shd w:val="clear" w:color="auto" w:fill="FFFFFF"/>
        <w:rPr>
          <w:rFonts w:ascii="Georgia" w:hAnsi="Georgia" w:cs="Arial"/>
          <w:color w:val="000000" w:themeColor="text1"/>
          <w:sz w:val="36"/>
          <w:szCs w:val="36"/>
          <w:lang w:val="es-AR"/>
        </w:rPr>
      </w:pPr>
      <w:r w:rsidRPr="003E70B0">
        <w:rPr>
          <w:rFonts w:ascii="Georgia" w:hAnsi="Georgia" w:cs="Arial"/>
          <w:color w:val="000000" w:themeColor="text1"/>
          <w:sz w:val="36"/>
          <w:szCs w:val="36"/>
          <w:u w:val="single"/>
          <w:lang w:val="es-AR"/>
        </w:rPr>
        <w:t>En la noche del 31 de octubre de 1517, hace</w:t>
      </w:r>
      <w:r w:rsidRPr="007B562E">
        <w:rPr>
          <w:rFonts w:ascii="Georgia" w:hAnsi="Georgia" w:cs="Arial"/>
          <w:color w:val="000000" w:themeColor="text1"/>
          <w:sz w:val="36"/>
          <w:szCs w:val="36"/>
          <w:lang w:val="es-AR"/>
        </w:rPr>
        <w:t xml:space="preserve"> aproximadamente 494 años, Martín Lutero colgó en la puerta de la Iglesia de Todos los Santos en Wittenberg sus famosas 95 Tesis. Durante esos días, las puertas de la iglesia eran una forma original de aviso público oficial y registro público, por lo que técnicamente Martín Lutero estaba dando aviso público.</w:t>
      </w:r>
    </w:p>
    <w:p w14:paraId="23B0D7F1" w14:textId="6DD57AB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Desafortunadamente, el original de sus 95 Tesis se ha perdido y las copias impresas más creíbles protegidas por la Iglesia Luterana fueron destruidas tras el bombardeo de un lugar declarado de refugio famoso por no tener instalaciones militares más que raros artefactos anti-</w:t>
      </w:r>
      <w:proofErr w:type="gramStart"/>
      <w:r w:rsidRPr="007B562E">
        <w:rPr>
          <w:rFonts w:ascii="Georgia" w:hAnsi="Georgia" w:cs="Arial"/>
          <w:color w:val="000000" w:themeColor="text1"/>
          <w:sz w:val="36"/>
          <w:szCs w:val="36"/>
          <w:lang w:val="es-AR"/>
        </w:rPr>
        <w:t>Vaticanos</w:t>
      </w:r>
      <w:proofErr w:type="gramEnd"/>
      <w:r w:rsidRPr="007B562E">
        <w:rPr>
          <w:rFonts w:ascii="Georgia" w:hAnsi="Georgia" w:cs="Arial"/>
          <w:color w:val="000000" w:themeColor="text1"/>
          <w:sz w:val="36"/>
          <w:szCs w:val="36"/>
          <w:lang w:val="es-AR"/>
        </w:rPr>
        <w:t>, l</w:t>
      </w:r>
      <w:r w:rsidR="00A1266E">
        <w:rPr>
          <w:rFonts w:ascii="Georgia" w:hAnsi="Georgia" w:cs="Arial"/>
          <w:color w:val="000000" w:themeColor="text1"/>
          <w:sz w:val="36"/>
          <w:szCs w:val="36"/>
          <w:lang w:val="es-AR"/>
        </w:rPr>
        <w:t>a</w:t>
      </w:r>
      <w:r w:rsidRPr="007B562E">
        <w:rPr>
          <w:rFonts w:ascii="Georgia" w:hAnsi="Georgia" w:cs="Arial"/>
          <w:color w:val="000000" w:themeColor="text1"/>
          <w:sz w:val="36"/>
          <w:szCs w:val="36"/>
          <w:lang w:val="es-AR"/>
        </w:rPr>
        <w:t xml:space="preserve"> históric</w:t>
      </w:r>
      <w:r w:rsidR="00A1266E">
        <w:rPr>
          <w:rFonts w:ascii="Georgia" w:hAnsi="Georgia" w:cs="Arial"/>
          <w:color w:val="000000" w:themeColor="text1"/>
          <w:sz w:val="36"/>
          <w:szCs w:val="36"/>
          <w:lang w:val="es-AR"/>
        </w:rPr>
        <w:t>a</w:t>
      </w:r>
      <w:r w:rsidRPr="007B562E">
        <w:rPr>
          <w:rFonts w:ascii="Georgia" w:hAnsi="Georgia" w:cs="Arial"/>
          <w:color w:val="000000" w:themeColor="text1"/>
          <w:sz w:val="36"/>
          <w:szCs w:val="36"/>
          <w:lang w:val="es-AR"/>
        </w:rPr>
        <w:t xml:space="preserve"> ciudad llamada Dresde en la Segunda Guerra Mundial por los estadounidenses, asesinando a más de 250.000 hombres, mujeres y niños </w:t>
      </w:r>
      <w:r w:rsidRPr="007B562E">
        <w:rPr>
          <w:rFonts w:ascii="Georgia" w:hAnsi="Georgia" w:cs="Arial"/>
          <w:color w:val="000000" w:themeColor="text1"/>
          <w:sz w:val="36"/>
          <w:szCs w:val="36"/>
          <w:lang w:val="es-AR"/>
        </w:rPr>
        <w:lastRenderedPageBreak/>
        <w:t>inocentes al ser quemados vivos. Lo que queda son distorsiones vergonzosas y deliberadas creadas por agentes del Vaticano mediante las cuales más de la mitad del documento ahora alaba absurdamente al Papa. La otra mitad se afirma como galleta teológica.</w:t>
      </w:r>
    </w:p>
    <w:p w14:paraId="52590D85"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Claramente, lo que sea que Martín Lutero realmente escribió y dijo, debe haber sido dramático y haber tocado la fibra sensible del público en general en toda Europa. La razón por la que podemos estar bastante seguros de que su verdadero mensaje debe haber sido histórico es porque fue Martín Lutero quien provocó lo que conocemos como la Reforma.</w:t>
      </w:r>
    </w:p>
    <w:p w14:paraId="3D688068"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Si no fuera por Martín Lutero, no hubiéramos tenido la Reforma. No habría habido Biblia King James, ni Iglesia de Inglaterra, ni calvinismo, ni separación de Roma, ni surgimiento del espíritu de democracia, ni fundamento para la Revolución Americana.</w:t>
      </w:r>
    </w:p>
    <w:p w14:paraId="2154446D" w14:textId="3DF3D416" w:rsidR="00BB0A75" w:rsidRDefault="00BF3123" w:rsidP="007B562E">
      <w:pPr>
        <w:shd w:val="clear" w:color="auto" w:fill="FFFFFF"/>
        <w:rPr>
          <w:rFonts w:ascii="Georgia" w:hAnsi="Georgia" w:cs="Arial"/>
          <w:i/>
          <w:iCs/>
          <w:color w:val="000000" w:themeColor="text1"/>
          <w:sz w:val="36"/>
          <w:szCs w:val="36"/>
          <w:lang w:val="es-ES"/>
        </w:rPr>
      </w:pPr>
      <w:r w:rsidRPr="002A4328">
        <w:rPr>
          <w:rFonts w:ascii="Georgia" w:hAnsi="Georgia" w:cs="Arial"/>
          <w:i/>
          <w:iCs/>
          <w:color w:val="000000" w:themeColor="text1"/>
          <w:sz w:val="36"/>
          <w:szCs w:val="36"/>
          <w:u w:val="single"/>
          <w:lang w:val="es-AR"/>
        </w:rPr>
        <w:t>Agregado de la traductora del profesor Tarpley</w:t>
      </w:r>
      <w:r w:rsidRPr="002A4328">
        <w:rPr>
          <w:rFonts w:ascii="Georgia" w:hAnsi="Georgia" w:cs="Arial"/>
          <w:i/>
          <w:iCs/>
          <w:color w:val="000000" w:themeColor="text1"/>
          <w:sz w:val="36"/>
          <w:szCs w:val="36"/>
          <w:lang w:val="es-AR"/>
        </w:rPr>
        <w:t xml:space="preserve"> </w:t>
      </w:r>
      <w:r w:rsidR="00A62B28" w:rsidRPr="002A4328">
        <w:rPr>
          <w:rFonts w:ascii="Georgia" w:hAnsi="Georgia" w:cs="Arial"/>
          <w:i/>
          <w:iCs/>
          <w:color w:val="000000" w:themeColor="text1"/>
          <w:sz w:val="36"/>
          <w:szCs w:val="36"/>
          <w:lang w:val="es-AR"/>
        </w:rPr>
        <w:t xml:space="preserve">En la </w:t>
      </w:r>
      <w:r w:rsidRPr="002A4328">
        <w:rPr>
          <w:rFonts w:ascii="Georgia" w:hAnsi="Georgia"/>
          <w:i/>
          <w:iCs/>
          <w:sz w:val="36"/>
          <w:szCs w:val="36"/>
          <w:shd w:val="clear" w:color="auto" w:fill="FFFFFF"/>
          <w:lang w:val="es-AR"/>
        </w:rPr>
        <w:t>Unive</w:t>
      </w:r>
      <w:r w:rsidRPr="002A4328">
        <w:rPr>
          <w:rFonts w:ascii="Georgia" w:hAnsi="Georgia"/>
          <w:i/>
          <w:iCs/>
          <w:sz w:val="36"/>
          <w:szCs w:val="36"/>
          <w:shd w:val="clear" w:color="auto" w:fill="FFFFFF"/>
          <w:lang w:val="es-AR"/>
        </w:rPr>
        <w:t>rsidad de Padua donde toda la</w:t>
      </w:r>
      <w:r w:rsidRPr="002A4328">
        <w:rPr>
          <w:rFonts w:ascii="Georgia" w:hAnsi="Georgia"/>
          <w:i/>
          <w:iCs/>
          <w:sz w:val="36"/>
          <w:szCs w:val="36"/>
          <w:shd w:val="clear" w:color="auto" w:fill="FFFFFF"/>
          <w:lang w:val="es-AR"/>
        </w:rPr>
        <w:t xml:space="preserve"> Elite Vene</w:t>
      </w:r>
      <w:r w:rsidRPr="002A4328">
        <w:rPr>
          <w:rFonts w:ascii="Georgia" w:hAnsi="Georgia"/>
          <w:i/>
          <w:iCs/>
          <w:sz w:val="36"/>
          <w:szCs w:val="36"/>
          <w:shd w:val="clear" w:color="auto" w:fill="FFFFFF"/>
          <w:lang w:val="es-AR"/>
        </w:rPr>
        <w:t>c</w:t>
      </w:r>
      <w:r w:rsidRPr="002A4328">
        <w:rPr>
          <w:rFonts w:ascii="Georgia" w:hAnsi="Georgia"/>
          <w:i/>
          <w:iCs/>
          <w:sz w:val="36"/>
          <w:szCs w:val="36"/>
          <w:shd w:val="clear" w:color="auto" w:fill="FFFFFF"/>
          <w:lang w:val="es-AR"/>
        </w:rPr>
        <w:t>ian</w:t>
      </w:r>
      <w:r w:rsidRPr="002A4328">
        <w:rPr>
          <w:rFonts w:ascii="Georgia" w:hAnsi="Georgia"/>
          <w:i/>
          <w:iCs/>
          <w:sz w:val="36"/>
          <w:szCs w:val="36"/>
          <w:shd w:val="clear" w:color="auto" w:fill="FFFFFF"/>
          <w:lang w:val="es-AR"/>
        </w:rPr>
        <w:t>a</w:t>
      </w:r>
      <w:r w:rsidRPr="002A4328">
        <w:rPr>
          <w:rFonts w:ascii="Georgia" w:hAnsi="Georgia"/>
          <w:i/>
          <w:iCs/>
          <w:sz w:val="36"/>
          <w:szCs w:val="36"/>
          <w:shd w:val="clear" w:color="auto" w:fill="FFFFFF"/>
          <w:lang w:val="es-AR"/>
        </w:rPr>
        <w:t xml:space="preserve"> </w:t>
      </w:r>
      <w:r w:rsidR="00A62B28" w:rsidRPr="002A4328">
        <w:rPr>
          <w:rFonts w:ascii="Georgia" w:hAnsi="Georgia"/>
          <w:i/>
          <w:iCs/>
          <w:sz w:val="36"/>
          <w:szCs w:val="36"/>
          <w:shd w:val="clear" w:color="auto" w:fill="FFFFFF"/>
          <w:lang w:val="es-AR"/>
        </w:rPr>
        <w:t>envía</w:t>
      </w:r>
      <w:r w:rsidRPr="002A4328">
        <w:rPr>
          <w:rFonts w:ascii="Georgia" w:hAnsi="Georgia"/>
          <w:i/>
          <w:iCs/>
          <w:sz w:val="36"/>
          <w:szCs w:val="36"/>
          <w:shd w:val="clear" w:color="auto" w:fill="FFFFFF"/>
          <w:lang w:val="es-AR"/>
        </w:rPr>
        <w:t xml:space="preserve"> a sus hijos</w:t>
      </w:r>
      <w:r w:rsidRPr="002A4328">
        <w:rPr>
          <w:rFonts w:ascii="Georgia" w:hAnsi="Georgia"/>
          <w:i/>
          <w:iCs/>
          <w:sz w:val="36"/>
          <w:szCs w:val="36"/>
          <w:shd w:val="clear" w:color="auto" w:fill="FFFFFF"/>
          <w:lang w:val="es-AR"/>
        </w:rPr>
        <w:t>, e</w:t>
      </w:r>
      <w:r w:rsidR="006E3106" w:rsidRPr="002A4328">
        <w:rPr>
          <w:rFonts w:ascii="Georgia" w:hAnsi="Georgia"/>
          <w:i/>
          <w:iCs/>
          <w:sz w:val="36"/>
          <w:szCs w:val="36"/>
          <w:shd w:val="clear" w:color="auto" w:fill="FFFFFF"/>
          <w:lang w:val="es-AR"/>
        </w:rPr>
        <w:t>nsalzando al</w:t>
      </w:r>
      <w:r w:rsidRPr="002A4328">
        <w:rPr>
          <w:rFonts w:ascii="Georgia" w:hAnsi="Georgia"/>
          <w:i/>
          <w:iCs/>
          <w:sz w:val="36"/>
          <w:szCs w:val="36"/>
          <w:shd w:val="clear" w:color="auto" w:fill="FFFFFF"/>
          <w:lang w:val="es-AR"/>
        </w:rPr>
        <w:t xml:space="preserve"> </w:t>
      </w:r>
      <w:r w:rsidR="006E3106" w:rsidRPr="002A4328">
        <w:rPr>
          <w:rFonts w:ascii="Georgia" w:hAnsi="Georgia"/>
          <w:i/>
          <w:iCs/>
          <w:sz w:val="36"/>
          <w:szCs w:val="36"/>
          <w:shd w:val="clear" w:color="auto" w:fill="FFFFFF"/>
          <w:lang w:val="es-AR"/>
        </w:rPr>
        <w:t>satánico</w:t>
      </w:r>
      <w:r w:rsidRPr="002A4328">
        <w:rPr>
          <w:rFonts w:ascii="Georgia" w:hAnsi="Georgia"/>
          <w:i/>
          <w:iCs/>
          <w:sz w:val="36"/>
          <w:szCs w:val="36"/>
          <w:shd w:val="clear" w:color="auto" w:fill="FFFFFF"/>
          <w:lang w:val="es-AR"/>
        </w:rPr>
        <w:t xml:space="preserve"> </w:t>
      </w:r>
      <w:r w:rsidR="006E3106" w:rsidRPr="002A4328">
        <w:rPr>
          <w:rFonts w:ascii="Georgia" w:hAnsi="Georgia"/>
          <w:i/>
          <w:iCs/>
          <w:sz w:val="36"/>
          <w:szCs w:val="36"/>
          <w:shd w:val="clear" w:color="auto" w:fill="FFFFFF"/>
          <w:lang w:val="es-AR"/>
        </w:rPr>
        <w:t>psicopático Aristóteles</w:t>
      </w:r>
      <w:r w:rsidRPr="002A4328">
        <w:rPr>
          <w:rFonts w:ascii="Georgia" w:hAnsi="Georgia"/>
          <w:i/>
          <w:iCs/>
          <w:sz w:val="36"/>
          <w:szCs w:val="36"/>
          <w:shd w:val="clear" w:color="auto" w:fill="FFFFFF"/>
          <w:lang w:val="es-AR"/>
        </w:rPr>
        <w:t xml:space="preserve"> </w:t>
      </w:r>
      <w:r w:rsidR="006E3106" w:rsidRPr="002A4328">
        <w:rPr>
          <w:rFonts w:ascii="Georgia" w:hAnsi="Georgia"/>
          <w:i/>
          <w:iCs/>
          <w:sz w:val="36"/>
          <w:szCs w:val="36"/>
          <w:shd w:val="clear" w:color="auto" w:fill="FFFFFF"/>
          <w:lang w:val="es-AR"/>
        </w:rPr>
        <w:t>de</w:t>
      </w:r>
      <w:r w:rsidRPr="002A4328">
        <w:rPr>
          <w:rFonts w:ascii="Georgia" w:hAnsi="Georgia"/>
          <w:i/>
          <w:iCs/>
          <w:sz w:val="36"/>
          <w:szCs w:val="36"/>
          <w:shd w:val="clear" w:color="auto" w:fill="FFFFFF"/>
          <w:lang w:val="es-AR"/>
        </w:rPr>
        <w:t xml:space="preserve"> Pietro Pomponazi</w:t>
      </w:r>
      <w:r w:rsidR="006469A6" w:rsidRPr="002A4328">
        <w:rPr>
          <w:rFonts w:ascii="Georgia" w:hAnsi="Georgia"/>
          <w:i/>
          <w:iCs/>
          <w:sz w:val="36"/>
          <w:szCs w:val="36"/>
          <w:shd w:val="clear" w:color="auto" w:fill="FFFFFF"/>
          <w:lang w:val="es-AR"/>
        </w:rPr>
        <w:t xml:space="preserve"> y una alta alumna</w:t>
      </w:r>
      <w:r w:rsidR="006469A6" w:rsidRPr="002A4328">
        <w:rPr>
          <w:i/>
          <w:iCs/>
          <w:lang w:val="es-ES"/>
        </w:rPr>
        <w:t xml:space="preserve"> </w:t>
      </w:r>
      <w:r w:rsidR="006469A6" w:rsidRPr="002A4328">
        <w:rPr>
          <w:rFonts w:ascii="Georgia" w:hAnsi="Georgia"/>
          <w:i/>
          <w:iCs/>
          <w:sz w:val="36"/>
          <w:szCs w:val="36"/>
          <w:shd w:val="clear" w:color="auto" w:fill="FFFFFF"/>
          <w:lang w:val="es-AR"/>
        </w:rPr>
        <w:t>veneciana de Pomponazzi</w:t>
      </w:r>
      <w:r w:rsidR="006469A6" w:rsidRPr="002A4328">
        <w:rPr>
          <w:rFonts w:ascii="Georgia" w:hAnsi="Georgia"/>
          <w:i/>
          <w:iCs/>
          <w:sz w:val="36"/>
          <w:szCs w:val="36"/>
          <w:shd w:val="clear" w:color="auto" w:fill="FFFFFF"/>
          <w:lang w:val="es-AR"/>
        </w:rPr>
        <w:t xml:space="preserve"> </w:t>
      </w:r>
      <w:r w:rsidR="00A62B28" w:rsidRPr="002A4328">
        <w:rPr>
          <w:rFonts w:ascii="Georgia" w:hAnsi="Georgia"/>
          <w:i/>
          <w:iCs/>
          <w:sz w:val="36"/>
          <w:szCs w:val="36"/>
          <w:shd w:val="clear" w:color="auto" w:fill="FFFFFF"/>
          <w:lang w:val="es-AR"/>
        </w:rPr>
        <w:t>nació</w:t>
      </w:r>
      <w:r w:rsidR="006469A6" w:rsidRPr="002A4328">
        <w:rPr>
          <w:rFonts w:ascii="Georgia" w:hAnsi="Georgia"/>
          <w:i/>
          <w:iCs/>
          <w:sz w:val="36"/>
          <w:szCs w:val="36"/>
          <w:shd w:val="clear" w:color="auto" w:fill="FFFFFF"/>
          <w:lang w:val="es-AR"/>
        </w:rPr>
        <w:t xml:space="preserve"> Gasparo Contarini, más tarde cardenal</w:t>
      </w:r>
      <w:r w:rsidRPr="002A4328">
        <w:rPr>
          <w:rFonts w:ascii="Georgia" w:hAnsi="Georgia"/>
          <w:i/>
          <w:iCs/>
          <w:sz w:val="36"/>
          <w:szCs w:val="36"/>
          <w:shd w:val="clear" w:color="auto" w:fill="FFFFFF"/>
          <w:lang w:val="es-AR"/>
        </w:rPr>
        <w:t xml:space="preserve">.  </w:t>
      </w:r>
      <w:r w:rsidR="006469A6" w:rsidRPr="002A4328">
        <w:rPr>
          <w:rFonts w:ascii="Georgia" w:hAnsi="Georgia"/>
          <w:i/>
          <w:iCs/>
          <w:sz w:val="36"/>
          <w:szCs w:val="36"/>
          <w:shd w:val="clear" w:color="auto" w:fill="FFFFFF"/>
          <w:lang w:val="es-AR"/>
        </w:rPr>
        <w:t>Entonces de la</w:t>
      </w:r>
      <w:r w:rsidRPr="002A4328">
        <w:rPr>
          <w:rFonts w:ascii="Georgia" w:hAnsi="Georgia"/>
          <w:i/>
          <w:iCs/>
          <w:sz w:val="36"/>
          <w:szCs w:val="36"/>
          <w:shd w:val="clear" w:color="auto" w:fill="FFFFFF"/>
          <w:lang w:val="es-AR"/>
        </w:rPr>
        <w:t xml:space="preserve"> Universi</w:t>
      </w:r>
      <w:r w:rsidR="006469A6" w:rsidRPr="002A4328">
        <w:rPr>
          <w:rFonts w:ascii="Georgia" w:hAnsi="Georgia"/>
          <w:i/>
          <w:iCs/>
          <w:sz w:val="36"/>
          <w:szCs w:val="36"/>
          <w:shd w:val="clear" w:color="auto" w:fill="FFFFFF"/>
          <w:lang w:val="es-AR"/>
        </w:rPr>
        <w:t>dad</w:t>
      </w:r>
      <w:r w:rsidRPr="002A4328">
        <w:rPr>
          <w:rFonts w:ascii="Georgia" w:hAnsi="Georgia"/>
          <w:i/>
          <w:iCs/>
          <w:sz w:val="36"/>
          <w:szCs w:val="36"/>
          <w:shd w:val="clear" w:color="auto" w:fill="FFFFFF"/>
          <w:lang w:val="es-AR"/>
        </w:rPr>
        <w:t xml:space="preserve"> </w:t>
      </w:r>
      <w:r w:rsidR="006469A6" w:rsidRPr="002A4328">
        <w:rPr>
          <w:rFonts w:ascii="Georgia" w:hAnsi="Georgia"/>
          <w:i/>
          <w:iCs/>
          <w:sz w:val="36"/>
          <w:szCs w:val="36"/>
          <w:shd w:val="clear" w:color="auto" w:fill="FFFFFF"/>
          <w:lang w:val="es-AR"/>
        </w:rPr>
        <w:t xml:space="preserve">de </w:t>
      </w:r>
      <w:r w:rsidRPr="002A4328">
        <w:rPr>
          <w:rFonts w:ascii="Georgia" w:hAnsi="Georgia"/>
          <w:i/>
          <w:iCs/>
          <w:sz w:val="36"/>
          <w:szCs w:val="36"/>
          <w:shd w:val="clear" w:color="auto" w:fill="FFFFFF"/>
          <w:lang w:val="es-AR"/>
        </w:rPr>
        <w:t xml:space="preserve">Padua </w:t>
      </w:r>
      <w:r w:rsidR="006469A6" w:rsidRPr="002A4328">
        <w:rPr>
          <w:rFonts w:ascii="Georgia" w:hAnsi="Georgia"/>
          <w:i/>
          <w:iCs/>
          <w:sz w:val="36"/>
          <w:szCs w:val="36"/>
          <w:shd w:val="clear" w:color="auto" w:fill="FFFFFF"/>
          <w:lang w:val="es-AR"/>
        </w:rPr>
        <w:t>con el nombre de</w:t>
      </w:r>
      <w:r w:rsidRPr="002A4328">
        <w:rPr>
          <w:rFonts w:ascii="Georgia" w:hAnsi="Georgia"/>
          <w:i/>
          <w:iCs/>
          <w:sz w:val="36"/>
          <w:szCs w:val="36"/>
          <w:shd w:val="clear" w:color="auto" w:fill="FFFFFF"/>
          <w:lang w:val="es-AR"/>
        </w:rPr>
        <w:t xml:space="preserve"> Pompo Nazi </w:t>
      </w:r>
      <w:r w:rsidR="006469A6" w:rsidRPr="002A4328">
        <w:rPr>
          <w:rFonts w:ascii="Georgia" w:hAnsi="Georgia"/>
          <w:i/>
          <w:iCs/>
          <w:sz w:val="36"/>
          <w:szCs w:val="36"/>
          <w:shd w:val="clear" w:color="auto" w:fill="FFFFFF"/>
          <w:lang w:val="es-AR"/>
        </w:rPr>
        <w:t xml:space="preserve">fue el lugar elegido para la </w:t>
      </w:r>
      <w:r w:rsidR="00A62B28" w:rsidRPr="002A4328">
        <w:rPr>
          <w:rFonts w:ascii="Georgia" w:hAnsi="Georgia"/>
          <w:i/>
          <w:iCs/>
          <w:sz w:val="36"/>
          <w:szCs w:val="36"/>
          <w:shd w:val="clear" w:color="auto" w:fill="FFFFFF"/>
          <w:lang w:val="es-AR"/>
        </w:rPr>
        <w:t>tutoría</w:t>
      </w:r>
      <w:r w:rsidRPr="002A4328">
        <w:rPr>
          <w:rFonts w:ascii="Georgia" w:hAnsi="Georgia"/>
          <w:i/>
          <w:iCs/>
          <w:sz w:val="36"/>
          <w:szCs w:val="36"/>
          <w:shd w:val="clear" w:color="auto" w:fill="FFFFFF"/>
          <w:lang w:val="es-AR"/>
        </w:rPr>
        <w:t xml:space="preserve"> </w:t>
      </w:r>
      <w:r w:rsidR="006469A6" w:rsidRPr="002A4328">
        <w:rPr>
          <w:rFonts w:ascii="Georgia" w:hAnsi="Georgia"/>
          <w:i/>
          <w:iCs/>
          <w:sz w:val="36"/>
          <w:szCs w:val="36"/>
          <w:shd w:val="clear" w:color="auto" w:fill="FFFFFF"/>
          <w:lang w:val="es-AR"/>
        </w:rPr>
        <w:t>d</w:t>
      </w:r>
      <w:r w:rsidRPr="002A4328">
        <w:rPr>
          <w:rFonts w:ascii="Georgia" w:hAnsi="Georgia"/>
          <w:i/>
          <w:iCs/>
          <w:sz w:val="36"/>
          <w:szCs w:val="36"/>
          <w:shd w:val="clear" w:color="auto" w:fill="FFFFFF"/>
          <w:lang w:val="es-AR"/>
        </w:rPr>
        <w:t xml:space="preserve">e </w:t>
      </w:r>
      <w:r w:rsidR="006469A6" w:rsidRPr="002A4328">
        <w:rPr>
          <w:rFonts w:ascii="Georgia" w:hAnsi="Georgia"/>
          <w:i/>
          <w:iCs/>
          <w:sz w:val="36"/>
          <w:szCs w:val="36"/>
          <w:shd w:val="clear" w:color="auto" w:fill="FFFFFF"/>
          <w:lang w:val="es-AR"/>
        </w:rPr>
        <w:t xml:space="preserve">la nobleza </w:t>
      </w:r>
      <w:r w:rsidR="00A20EB1" w:rsidRPr="002A4328">
        <w:rPr>
          <w:rFonts w:ascii="Georgia" w:hAnsi="Georgia"/>
          <w:i/>
          <w:iCs/>
          <w:sz w:val="36"/>
          <w:szCs w:val="36"/>
          <w:shd w:val="clear" w:color="auto" w:fill="FFFFFF"/>
          <w:lang w:val="es-AR"/>
        </w:rPr>
        <w:t>Veneciana</w:t>
      </w:r>
      <w:r w:rsidRPr="002A4328">
        <w:rPr>
          <w:rFonts w:ascii="Georgia" w:hAnsi="Georgia"/>
          <w:i/>
          <w:iCs/>
          <w:sz w:val="36"/>
          <w:szCs w:val="36"/>
          <w:shd w:val="clear" w:color="auto" w:fill="FFFFFF"/>
          <w:lang w:val="es-AR"/>
        </w:rPr>
        <w:t xml:space="preserve"> </w:t>
      </w:r>
      <w:r w:rsidR="00A20EB1" w:rsidRPr="002A4328">
        <w:rPr>
          <w:rFonts w:ascii="Georgia" w:hAnsi="Georgia"/>
          <w:i/>
          <w:iCs/>
          <w:sz w:val="36"/>
          <w:szCs w:val="36"/>
          <w:shd w:val="clear" w:color="auto" w:fill="FFFFFF"/>
          <w:lang w:val="es-AR"/>
        </w:rPr>
        <w:t>después</w:t>
      </w:r>
      <w:r w:rsidRPr="002A4328">
        <w:rPr>
          <w:rFonts w:ascii="Georgia" w:hAnsi="Georgia"/>
          <w:i/>
          <w:iCs/>
          <w:sz w:val="36"/>
          <w:szCs w:val="36"/>
          <w:shd w:val="clear" w:color="auto" w:fill="FFFFFF"/>
          <w:lang w:val="es-AR"/>
        </w:rPr>
        <w:t xml:space="preserve"> </w:t>
      </w:r>
      <w:r w:rsidR="00A20EB1" w:rsidRPr="002A4328">
        <w:rPr>
          <w:rFonts w:ascii="Georgia" w:hAnsi="Georgia"/>
          <w:i/>
          <w:iCs/>
          <w:sz w:val="36"/>
          <w:szCs w:val="36"/>
          <w:shd w:val="clear" w:color="auto" w:fill="FFFFFF"/>
          <w:lang w:val="es-AR"/>
        </w:rPr>
        <w:t>e</w:t>
      </w:r>
      <w:r w:rsidR="00A20EB1" w:rsidRPr="002A4328">
        <w:rPr>
          <w:rFonts w:ascii="Georgia" w:hAnsi="Georgia"/>
          <w:i/>
          <w:iCs/>
          <w:sz w:val="36"/>
          <w:szCs w:val="36"/>
          <w:shd w:val="clear" w:color="auto" w:fill="FFFFFF"/>
          <w:lang w:val="es-AR"/>
        </w:rPr>
        <w:t>l asedio de Cambr</w:t>
      </w:r>
      <w:r w:rsidR="00A62B28" w:rsidRPr="002A4328">
        <w:rPr>
          <w:rFonts w:ascii="Georgia" w:hAnsi="Georgia"/>
          <w:i/>
          <w:iCs/>
          <w:sz w:val="36"/>
          <w:szCs w:val="36"/>
          <w:shd w:val="clear" w:color="auto" w:fill="FFFFFF"/>
          <w:lang w:val="es-AR"/>
        </w:rPr>
        <w:t>i</w:t>
      </w:r>
      <w:r w:rsidR="00A20EB1" w:rsidRPr="002A4328">
        <w:rPr>
          <w:rFonts w:ascii="Georgia" w:hAnsi="Georgia"/>
          <w:i/>
          <w:iCs/>
          <w:sz w:val="36"/>
          <w:szCs w:val="36"/>
          <w:shd w:val="clear" w:color="auto" w:fill="FFFFFF"/>
          <w:lang w:val="es-AR"/>
        </w:rPr>
        <w:t>a</w:t>
      </w:r>
      <w:r w:rsidR="00A20EB1" w:rsidRPr="002A4328">
        <w:rPr>
          <w:rFonts w:ascii="Georgia" w:hAnsi="Georgia"/>
          <w:i/>
          <w:iCs/>
          <w:sz w:val="36"/>
          <w:szCs w:val="36"/>
          <w:shd w:val="clear" w:color="auto" w:fill="FFFFFF"/>
          <w:lang w:val="es-AR"/>
        </w:rPr>
        <w:t xml:space="preserve"> </w:t>
      </w:r>
      <w:r w:rsidR="00A20EB1" w:rsidRPr="002A4328">
        <w:rPr>
          <w:rFonts w:ascii="Georgia" w:hAnsi="Georgia"/>
          <w:i/>
          <w:iCs/>
          <w:sz w:val="36"/>
          <w:szCs w:val="36"/>
          <w:shd w:val="clear" w:color="auto" w:fill="FFFFFF"/>
          <w:lang w:val="es-AR"/>
        </w:rPr>
        <w:t>e</w:t>
      </w:r>
      <w:r w:rsidR="00A20EB1" w:rsidRPr="002A4328">
        <w:rPr>
          <w:rFonts w:ascii="Georgia" w:hAnsi="Georgia"/>
          <w:i/>
          <w:iCs/>
          <w:sz w:val="36"/>
          <w:szCs w:val="36"/>
          <w:shd w:val="clear" w:color="auto" w:fill="FFFFFF"/>
          <w:lang w:val="es-AR"/>
        </w:rPr>
        <w:t>n 1507</w:t>
      </w:r>
      <w:r w:rsidR="00A20EB1" w:rsidRPr="002A4328">
        <w:rPr>
          <w:rFonts w:ascii="Georgia" w:hAnsi="Georgia"/>
          <w:i/>
          <w:iCs/>
          <w:sz w:val="36"/>
          <w:szCs w:val="36"/>
          <w:shd w:val="clear" w:color="auto" w:fill="FFFFFF"/>
          <w:lang w:val="es-AR"/>
        </w:rPr>
        <w:t xml:space="preserve"> cuando Venecia fue casi destruida</w:t>
      </w:r>
      <w:r w:rsidR="00A20EB1" w:rsidRPr="002A4328">
        <w:rPr>
          <w:rFonts w:ascii="Georgia" w:hAnsi="Georgia"/>
          <w:i/>
          <w:iCs/>
          <w:sz w:val="36"/>
          <w:szCs w:val="36"/>
          <w:shd w:val="clear" w:color="auto" w:fill="FFFFFF"/>
          <w:lang w:val="es-AR"/>
        </w:rPr>
        <w:t xml:space="preserve"> </w:t>
      </w:r>
      <w:r w:rsidR="00A20EB1" w:rsidRPr="002A4328">
        <w:rPr>
          <w:rFonts w:ascii="Georgia" w:hAnsi="Georgia"/>
          <w:i/>
          <w:iCs/>
          <w:sz w:val="36"/>
          <w:szCs w:val="36"/>
          <w:shd w:val="clear" w:color="auto" w:fill="FFFFFF"/>
          <w:lang w:val="es-AR"/>
        </w:rPr>
        <w:t xml:space="preserve">por </w:t>
      </w:r>
      <w:r w:rsidR="00A20EB1" w:rsidRPr="002A4328">
        <w:rPr>
          <w:rFonts w:ascii="Georgia" w:hAnsi="Georgia"/>
          <w:i/>
          <w:iCs/>
          <w:sz w:val="36"/>
          <w:szCs w:val="36"/>
          <w:shd w:val="clear" w:color="auto" w:fill="FFFFFF"/>
          <w:lang w:val="es-AR"/>
        </w:rPr>
        <w:lastRenderedPageBreak/>
        <w:t>una coalición</w:t>
      </w:r>
      <w:r w:rsidRPr="002A4328">
        <w:rPr>
          <w:rFonts w:ascii="Georgia" w:hAnsi="Georgia"/>
          <w:i/>
          <w:iCs/>
          <w:sz w:val="36"/>
          <w:szCs w:val="36"/>
          <w:shd w:val="clear" w:color="auto" w:fill="FFFFFF"/>
          <w:lang w:val="es-ES"/>
        </w:rPr>
        <w:t>.</w:t>
      </w:r>
      <w:r w:rsidR="00A20EB1" w:rsidRPr="002A4328">
        <w:rPr>
          <w:rFonts w:ascii="Georgia" w:hAnsi="Georgia"/>
          <w:i/>
          <w:iCs/>
          <w:sz w:val="36"/>
          <w:szCs w:val="36"/>
          <w:shd w:val="clear" w:color="auto" w:fill="FFFFFF"/>
          <w:lang w:val="es-ES"/>
        </w:rPr>
        <w:t xml:space="preserve"> Los</w:t>
      </w:r>
      <w:r w:rsidR="00A20EB1" w:rsidRPr="00A62B28">
        <w:rPr>
          <w:rFonts w:ascii="Georgia" w:hAnsi="Georgia"/>
          <w:color w:val="990000"/>
          <w:sz w:val="36"/>
          <w:szCs w:val="36"/>
          <w:shd w:val="clear" w:color="auto" w:fill="FFFFFF"/>
          <w:lang w:val="es-ES"/>
        </w:rPr>
        <w:t xml:space="preserve"> </w:t>
      </w:r>
      <w:r w:rsidR="00A20EB1" w:rsidRPr="002A4328">
        <w:rPr>
          <w:rFonts w:ascii="Georgia" w:hAnsi="Georgia"/>
          <w:i/>
          <w:iCs/>
          <w:color w:val="000000" w:themeColor="text1"/>
          <w:sz w:val="36"/>
          <w:szCs w:val="36"/>
          <w:shd w:val="clear" w:color="auto" w:fill="FFFFFF"/>
          <w:lang w:val="es-ES"/>
        </w:rPr>
        <w:t xml:space="preserve">servicios secretos de </w:t>
      </w:r>
      <w:r w:rsidR="00A62B28" w:rsidRPr="002A4328">
        <w:rPr>
          <w:rFonts w:ascii="Georgia" w:hAnsi="Georgia"/>
          <w:i/>
          <w:iCs/>
          <w:color w:val="000000" w:themeColor="text1"/>
          <w:sz w:val="36"/>
          <w:szCs w:val="36"/>
          <w:shd w:val="clear" w:color="auto" w:fill="FFFFFF"/>
          <w:lang w:val="es-ES"/>
        </w:rPr>
        <w:t>Venecia</w:t>
      </w:r>
      <w:r w:rsidRPr="002A4328">
        <w:rPr>
          <w:rFonts w:ascii="Georgia" w:hAnsi="Georgia"/>
          <w:i/>
          <w:iCs/>
          <w:color w:val="000000" w:themeColor="text1"/>
          <w:sz w:val="36"/>
          <w:szCs w:val="36"/>
          <w:shd w:val="clear" w:color="auto" w:fill="FFFFFF"/>
          <w:lang w:val="es-ES"/>
        </w:rPr>
        <w:t xml:space="preserve"> to</w:t>
      </w:r>
      <w:r w:rsidR="00A20EB1" w:rsidRPr="002A4328">
        <w:rPr>
          <w:rFonts w:ascii="Georgia" w:hAnsi="Georgia"/>
          <w:i/>
          <w:iCs/>
          <w:color w:val="000000" w:themeColor="text1"/>
          <w:sz w:val="36"/>
          <w:szCs w:val="36"/>
          <w:shd w:val="clear" w:color="auto" w:fill="FFFFFF"/>
          <w:lang w:val="es-ES"/>
        </w:rPr>
        <w:t>maron a los estudiantes de</w:t>
      </w:r>
      <w:r w:rsidRPr="002A4328">
        <w:rPr>
          <w:rFonts w:ascii="Georgia" w:hAnsi="Georgia"/>
          <w:i/>
          <w:iCs/>
          <w:color w:val="000000" w:themeColor="text1"/>
          <w:sz w:val="36"/>
          <w:szCs w:val="36"/>
          <w:shd w:val="clear" w:color="auto" w:fill="FFFFFF"/>
          <w:lang w:val="es-ES"/>
        </w:rPr>
        <w:t xml:space="preserve"> </w:t>
      </w:r>
      <w:r w:rsidR="00A20EB1" w:rsidRPr="002A4328">
        <w:rPr>
          <w:rFonts w:ascii="Georgia" w:hAnsi="Georgia"/>
          <w:i/>
          <w:iCs/>
          <w:color w:val="000000" w:themeColor="text1"/>
          <w:sz w:val="36"/>
          <w:szCs w:val="36"/>
          <w:shd w:val="clear" w:color="auto" w:fill="FFFFFF"/>
          <w:lang w:val="es-ES"/>
        </w:rPr>
        <w:t xml:space="preserve">la Universidad de </w:t>
      </w:r>
      <w:r w:rsidRPr="002A4328">
        <w:rPr>
          <w:rFonts w:ascii="Georgia" w:hAnsi="Georgia"/>
          <w:i/>
          <w:iCs/>
          <w:color w:val="000000" w:themeColor="text1"/>
          <w:sz w:val="36"/>
          <w:szCs w:val="36"/>
          <w:shd w:val="clear" w:color="auto" w:fill="FFFFFF"/>
          <w:lang w:val="es-ES"/>
        </w:rPr>
        <w:t xml:space="preserve">Padua, </w:t>
      </w:r>
      <w:r w:rsidR="00A20EB1" w:rsidRPr="002A4328">
        <w:rPr>
          <w:rFonts w:ascii="Georgia" w:hAnsi="Georgia"/>
          <w:i/>
          <w:iCs/>
          <w:color w:val="000000" w:themeColor="text1"/>
          <w:sz w:val="36"/>
          <w:szCs w:val="36"/>
          <w:shd w:val="clear" w:color="auto" w:fill="FFFFFF"/>
          <w:lang w:val="es-ES"/>
        </w:rPr>
        <w:t xml:space="preserve">a cargo de </w:t>
      </w:r>
      <w:r w:rsidR="00A20EB1" w:rsidRPr="002A4328">
        <w:rPr>
          <w:rFonts w:ascii="Georgia" w:hAnsi="Georgia"/>
          <w:i/>
          <w:iCs/>
          <w:color w:val="000000" w:themeColor="text1"/>
          <w:sz w:val="36"/>
          <w:szCs w:val="36"/>
          <w:shd w:val="clear" w:color="auto" w:fill="FFFFFF"/>
          <w:lang w:val="es-ES"/>
        </w:rPr>
        <w:t xml:space="preserve">Cardinal </w:t>
      </w:r>
      <w:r w:rsidR="002A4328" w:rsidRPr="002A4328">
        <w:rPr>
          <w:rFonts w:ascii="Georgia" w:hAnsi="Georgia"/>
          <w:i/>
          <w:iCs/>
          <w:color w:val="000000" w:themeColor="text1"/>
          <w:sz w:val="36"/>
          <w:szCs w:val="36"/>
          <w:shd w:val="clear" w:color="auto" w:fill="FFFFFF"/>
          <w:lang w:val="es-ES"/>
        </w:rPr>
        <w:t>Contarini satánico</w:t>
      </w:r>
      <w:r w:rsidRPr="002A4328">
        <w:rPr>
          <w:rFonts w:ascii="Georgia" w:hAnsi="Georgia"/>
          <w:i/>
          <w:iCs/>
          <w:color w:val="000000" w:themeColor="text1"/>
          <w:sz w:val="36"/>
          <w:szCs w:val="36"/>
          <w:shd w:val="clear" w:color="auto" w:fill="FFFFFF"/>
          <w:lang w:val="es-ES"/>
        </w:rPr>
        <w:t xml:space="preserve"> </w:t>
      </w:r>
      <w:r w:rsidR="00A62B28" w:rsidRPr="002A4328">
        <w:rPr>
          <w:rFonts w:ascii="Georgia" w:hAnsi="Georgia"/>
          <w:i/>
          <w:iCs/>
          <w:color w:val="000000" w:themeColor="text1"/>
          <w:sz w:val="36"/>
          <w:szCs w:val="36"/>
          <w:shd w:val="clear" w:color="auto" w:fill="FFFFFF"/>
          <w:lang w:val="es-ES"/>
        </w:rPr>
        <w:t>psicópata</w:t>
      </w:r>
      <w:r w:rsidRPr="002A4328">
        <w:rPr>
          <w:rFonts w:ascii="Georgia" w:hAnsi="Georgia"/>
          <w:i/>
          <w:iCs/>
          <w:color w:val="000000" w:themeColor="text1"/>
          <w:sz w:val="36"/>
          <w:szCs w:val="36"/>
          <w:shd w:val="clear" w:color="auto" w:fill="FFFFFF"/>
          <w:lang w:val="es-ES"/>
        </w:rPr>
        <w:t xml:space="preserve"> </w:t>
      </w:r>
      <w:r w:rsidR="002A4328" w:rsidRPr="002A4328">
        <w:rPr>
          <w:rFonts w:ascii="Georgia" w:hAnsi="Georgia"/>
          <w:i/>
          <w:iCs/>
          <w:color w:val="000000" w:themeColor="text1"/>
          <w:sz w:val="36"/>
          <w:szCs w:val="36"/>
          <w:shd w:val="clear" w:color="auto" w:fill="FFFFFF"/>
          <w:lang w:val="es-ES"/>
        </w:rPr>
        <w:t>Pomponazi quien</w:t>
      </w:r>
      <w:r w:rsidRPr="002A4328">
        <w:rPr>
          <w:rFonts w:ascii="Georgia" w:hAnsi="Georgia"/>
          <w:i/>
          <w:iCs/>
          <w:color w:val="000000" w:themeColor="text1"/>
          <w:sz w:val="36"/>
          <w:szCs w:val="36"/>
          <w:shd w:val="clear" w:color="auto" w:fill="FFFFFF"/>
          <w:lang w:val="es-ES"/>
        </w:rPr>
        <w:t xml:space="preserve"> </w:t>
      </w:r>
      <w:r w:rsidR="00A62B28" w:rsidRPr="002A4328">
        <w:rPr>
          <w:rFonts w:ascii="Georgia" w:hAnsi="Georgia"/>
          <w:i/>
          <w:iCs/>
          <w:color w:val="000000" w:themeColor="text1"/>
          <w:sz w:val="36"/>
          <w:szCs w:val="36"/>
          <w:shd w:val="clear" w:color="auto" w:fill="FFFFFF"/>
          <w:lang w:val="es-ES"/>
        </w:rPr>
        <w:t>participo en la creación de</w:t>
      </w:r>
      <w:r w:rsidRPr="002A4328">
        <w:rPr>
          <w:rFonts w:ascii="Georgia" w:hAnsi="Georgia"/>
          <w:i/>
          <w:iCs/>
          <w:color w:val="000000" w:themeColor="text1"/>
          <w:sz w:val="36"/>
          <w:szCs w:val="36"/>
          <w:shd w:val="clear" w:color="auto" w:fill="FFFFFF"/>
          <w:lang w:val="es-ES"/>
        </w:rPr>
        <w:t xml:space="preserve"> </w:t>
      </w:r>
      <w:r w:rsidR="00A62B28" w:rsidRPr="002A4328">
        <w:rPr>
          <w:rFonts w:ascii="Georgia" w:hAnsi="Georgia"/>
          <w:i/>
          <w:iCs/>
          <w:color w:val="000000" w:themeColor="text1"/>
          <w:sz w:val="36"/>
          <w:szCs w:val="36"/>
          <w:shd w:val="clear" w:color="auto" w:fill="FFFFFF"/>
          <w:lang w:val="es-ES"/>
        </w:rPr>
        <w:t>la orden de los</w:t>
      </w:r>
      <w:r w:rsidRPr="002A4328">
        <w:rPr>
          <w:rFonts w:ascii="Georgia" w:hAnsi="Georgia"/>
          <w:i/>
          <w:iCs/>
          <w:color w:val="000000" w:themeColor="text1"/>
          <w:sz w:val="36"/>
          <w:szCs w:val="36"/>
          <w:shd w:val="clear" w:color="auto" w:fill="FFFFFF"/>
          <w:lang w:val="es-ES"/>
        </w:rPr>
        <w:t xml:space="preserve"> Jesuit</w:t>
      </w:r>
      <w:r w:rsidR="00A62B28" w:rsidRPr="002A4328">
        <w:rPr>
          <w:rFonts w:ascii="Georgia" w:hAnsi="Georgia"/>
          <w:i/>
          <w:iCs/>
          <w:color w:val="000000" w:themeColor="text1"/>
          <w:sz w:val="36"/>
          <w:szCs w:val="36"/>
          <w:shd w:val="clear" w:color="auto" w:fill="FFFFFF"/>
          <w:lang w:val="es-ES"/>
        </w:rPr>
        <w:t>as</w:t>
      </w:r>
      <w:r w:rsidRPr="002A4328">
        <w:rPr>
          <w:rFonts w:ascii="Georgia" w:hAnsi="Georgia"/>
          <w:i/>
          <w:iCs/>
          <w:color w:val="000000" w:themeColor="text1"/>
          <w:sz w:val="36"/>
          <w:szCs w:val="36"/>
          <w:shd w:val="clear" w:color="auto" w:fill="FFFFFF"/>
          <w:lang w:val="es-ES"/>
        </w:rPr>
        <w:t xml:space="preserve"> </w:t>
      </w:r>
      <w:r w:rsidR="00A62B28" w:rsidRPr="002A4328">
        <w:rPr>
          <w:rFonts w:ascii="Georgia" w:hAnsi="Georgia"/>
          <w:i/>
          <w:iCs/>
          <w:color w:val="000000" w:themeColor="text1"/>
          <w:sz w:val="36"/>
          <w:szCs w:val="36"/>
          <w:shd w:val="clear" w:color="auto" w:fill="FFFFFF"/>
          <w:lang w:val="es-ES"/>
        </w:rPr>
        <w:t>que</w:t>
      </w:r>
      <w:r w:rsidRPr="002A4328">
        <w:rPr>
          <w:rFonts w:ascii="Georgia" w:hAnsi="Georgia"/>
          <w:i/>
          <w:iCs/>
          <w:color w:val="000000" w:themeColor="text1"/>
          <w:sz w:val="36"/>
          <w:szCs w:val="36"/>
          <w:shd w:val="clear" w:color="auto" w:fill="FFFFFF"/>
          <w:lang w:val="es-ES"/>
        </w:rPr>
        <w:t xml:space="preserve"> eventual</w:t>
      </w:r>
      <w:r w:rsidR="00A62B28" w:rsidRPr="002A4328">
        <w:rPr>
          <w:rFonts w:ascii="Georgia" w:hAnsi="Georgia"/>
          <w:i/>
          <w:iCs/>
          <w:color w:val="000000" w:themeColor="text1"/>
          <w:sz w:val="36"/>
          <w:szCs w:val="36"/>
          <w:shd w:val="clear" w:color="auto" w:fill="FFFFFF"/>
          <w:lang w:val="es-ES"/>
        </w:rPr>
        <w:t>mente tomaron el papado en el tiempo de los Borgia</w:t>
      </w:r>
      <w:r w:rsidRPr="002A4328">
        <w:rPr>
          <w:rFonts w:ascii="Georgia" w:hAnsi="Georgia"/>
          <w:i/>
          <w:iCs/>
          <w:color w:val="000000" w:themeColor="text1"/>
          <w:sz w:val="36"/>
          <w:szCs w:val="36"/>
          <w:shd w:val="clear" w:color="auto" w:fill="FFFFFF"/>
          <w:lang w:val="es-ES"/>
        </w:rPr>
        <w:t xml:space="preserve"> empl</w:t>
      </w:r>
      <w:r w:rsidR="00A62B28" w:rsidRPr="002A4328">
        <w:rPr>
          <w:rFonts w:ascii="Georgia" w:hAnsi="Georgia"/>
          <w:i/>
          <w:iCs/>
          <w:color w:val="000000" w:themeColor="text1"/>
          <w:sz w:val="36"/>
          <w:szCs w:val="36"/>
          <w:shd w:val="clear" w:color="auto" w:fill="FFFFFF"/>
          <w:lang w:val="es-ES"/>
        </w:rPr>
        <w:t>eando al</w:t>
      </w:r>
      <w:r w:rsidRPr="002A4328">
        <w:rPr>
          <w:rFonts w:ascii="Georgia" w:hAnsi="Georgia"/>
          <w:i/>
          <w:iCs/>
          <w:color w:val="000000" w:themeColor="text1"/>
          <w:sz w:val="36"/>
          <w:szCs w:val="36"/>
          <w:shd w:val="clear" w:color="auto" w:fill="FFFFFF"/>
          <w:lang w:val="es-ES"/>
        </w:rPr>
        <w:t xml:space="preserve"> Agent</w:t>
      </w:r>
      <w:r w:rsidR="00A62B28" w:rsidRPr="002A4328">
        <w:rPr>
          <w:rFonts w:ascii="Georgia" w:hAnsi="Georgia"/>
          <w:i/>
          <w:iCs/>
          <w:color w:val="000000" w:themeColor="text1"/>
          <w:sz w:val="36"/>
          <w:szCs w:val="36"/>
          <w:shd w:val="clear" w:color="auto" w:fill="FFFFFF"/>
          <w:lang w:val="es-ES"/>
        </w:rPr>
        <w:t>e</w:t>
      </w:r>
      <w:r w:rsidRPr="002A4328">
        <w:rPr>
          <w:rFonts w:ascii="Georgia" w:hAnsi="Georgia"/>
          <w:i/>
          <w:iCs/>
          <w:color w:val="000000" w:themeColor="text1"/>
          <w:sz w:val="36"/>
          <w:szCs w:val="36"/>
          <w:shd w:val="clear" w:color="auto" w:fill="FFFFFF"/>
          <w:lang w:val="es-ES"/>
        </w:rPr>
        <w:t xml:space="preserve"> Martin Luter</w:t>
      </w:r>
      <w:r w:rsidR="002A4328">
        <w:rPr>
          <w:rFonts w:ascii="Georgia" w:hAnsi="Georgia"/>
          <w:i/>
          <w:iCs/>
          <w:color w:val="000000" w:themeColor="text1"/>
          <w:sz w:val="36"/>
          <w:szCs w:val="36"/>
          <w:shd w:val="clear" w:color="auto" w:fill="FFFFFF"/>
          <w:lang w:val="es-ES"/>
        </w:rPr>
        <w:t>o</w:t>
      </w:r>
      <w:r w:rsidRPr="002A4328">
        <w:rPr>
          <w:rFonts w:ascii="Georgia" w:hAnsi="Georgia"/>
          <w:i/>
          <w:iCs/>
          <w:color w:val="000000" w:themeColor="text1"/>
          <w:sz w:val="36"/>
          <w:szCs w:val="36"/>
          <w:shd w:val="clear" w:color="auto" w:fill="FFFFFF"/>
          <w:lang w:val="es-ES"/>
        </w:rPr>
        <w:t xml:space="preserve"> </w:t>
      </w:r>
      <w:r w:rsidR="00A62B28" w:rsidRPr="002A4328">
        <w:rPr>
          <w:rFonts w:ascii="Georgia" w:hAnsi="Georgia"/>
          <w:i/>
          <w:iCs/>
          <w:color w:val="000000" w:themeColor="text1"/>
          <w:sz w:val="36"/>
          <w:szCs w:val="36"/>
          <w:shd w:val="clear" w:color="auto" w:fill="FFFFFF"/>
          <w:lang w:val="es-ES"/>
        </w:rPr>
        <w:t>quien creo la oposición protestante</w:t>
      </w:r>
      <w:r w:rsidRPr="002A4328">
        <w:rPr>
          <w:rFonts w:ascii="Georgia" w:hAnsi="Georgia"/>
          <w:i/>
          <w:iCs/>
          <w:color w:val="000000" w:themeColor="text1"/>
          <w:sz w:val="36"/>
          <w:szCs w:val="36"/>
          <w:shd w:val="clear" w:color="auto" w:fill="FFFFFF"/>
          <w:lang w:val="es-ES"/>
        </w:rPr>
        <w:t xml:space="preserve"> a</w:t>
      </w:r>
      <w:r w:rsidR="00A62B28" w:rsidRPr="002A4328">
        <w:rPr>
          <w:rFonts w:ascii="Georgia" w:hAnsi="Georgia"/>
          <w:i/>
          <w:iCs/>
          <w:color w:val="000000" w:themeColor="text1"/>
          <w:sz w:val="36"/>
          <w:szCs w:val="36"/>
          <w:shd w:val="clear" w:color="auto" w:fill="FFFFFF"/>
          <w:lang w:val="es-ES"/>
        </w:rPr>
        <w:t xml:space="preserve"> la Iglesia</w:t>
      </w:r>
      <w:r w:rsidRPr="002A4328">
        <w:rPr>
          <w:rFonts w:ascii="Georgia" w:hAnsi="Georgia"/>
          <w:i/>
          <w:iCs/>
          <w:color w:val="000000" w:themeColor="text1"/>
          <w:sz w:val="36"/>
          <w:szCs w:val="36"/>
          <w:shd w:val="clear" w:color="auto" w:fill="FFFFFF"/>
          <w:lang w:val="es-ES"/>
        </w:rPr>
        <w:t xml:space="preserve"> </w:t>
      </w:r>
      <w:r w:rsidR="00A62B28" w:rsidRPr="002A4328">
        <w:rPr>
          <w:rFonts w:ascii="Georgia" w:hAnsi="Georgia"/>
          <w:i/>
          <w:iCs/>
          <w:color w:val="000000" w:themeColor="text1"/>
          <w:sz w:val="36"/>
          <w:szCs w:val="36"/>
          <w:shd w:val="clear" w:color="auto" w:fill="FFFFFF"/>
          <w:lang w:val="es-ES"/>
        </w:rPr>
        <w:t>Católica</w:t>
      </w:r>
      <w:r w:rsidRPr="002A4328">
        <w:rPr>
          <w:rFonts w:ascii="Georgia" w:hAnsi="Georgia"/>
          <w:i/>
          <w:iCs/>
          <w:color w:val="000000" w:themeColor="text1"/>
          <w:sz w:val="36"/>
          <w:szCs w:val="36"/>
          <w:shd w:val="clear" w:color="auto" w:fill="FFFFFF"/>
          <w:lang w:val="es-ES"/>
        </w:rPr>
        <w:t>.</w:t>
      </w:r>
      <w:r w:rsidRPr="002A4328">
        <w:rPr>
          <w:rFonts w:ascii="Georgia" w:hAnsi="Georgia" w:cs="Arial"/>
          <w:i/>
          <w:iCs/>
          <w:color w:val="000000" w:themeColor="text1"/>
          <w:sz w:val="36"/>
          <w:szCs w:val="36"/>
          <w:lang w:val="es-ES"/>
        </w:rPr>
        <w:t xml:space="preserve"> </w:t>
      </w:r>
    </w:p>
    <w:p w14:paraId="24686D2B" w14:textId="77777777" w:rsidR="00CB42E7" w:rsidRPr="00CB42E7" w:rsidRDefault="00CB42E7" w:rsidP="00CB42E7">
      <w:pPr>
        <w:shd w:val="clear" w:color="auto" w:fill="FFFFFF"/>
        <w:rPr>
          <w:rFonts w:ascii="Georgia" w:hAnsi="Georgia" w:cs="Arial"/>
          <w:i/>
          <w:iCs/>
          <w:color w:val="000000" w:themeColor="text1"/>
          <w:sz w:val="36"/>
          <w:szCs w:val="36"/>
          <w:lang w:val="es-ES"/>
        </w:rPr>
      </w:pPr>
      <w:r w:rsidRPr="00CB42E7">
        <w:rPr>
          <w:rFonts w:ascii="Georgia" w:hAnsi="Georgia" w:cs="Arial"/>
          <w:i/>
          <w:iCs/>
          <w:color w:val="000000" w:themeColor="text1"/>
          <w:sz w:val="36"/>
          <w:szCs w:val="36"/>
          <w:lang w:val="es-ES"/>
        </w:rPr>
        <w:t>Pomponazzi ejerció una tremenda influencia sobre su alumno, Contarini. Las obras de Pomponazzi se basaron completamente en Aristóteles, pero proporcionaron una justificación filosófica actualizada para la construcción del imperio de Venecia, así como para su comercio masivo de esclavos humanos. El libro de Pomponazzi, Sobre la inmortalidad del alma, afirma que el hombre es por naturaleza un animal y no es capaz de buscar ideales superiores que, dice, son competencia de los `` dioses ''. Doscientos cincuenta años después, Adam Smith, en su Teoría de los sentimientos morales, retomó los temas del trabajo de Pomponazzi.</w:t>
      </w:r>
    </w:p>
    <w:p w14:paraId="4B2D28EA" w14:textId="77777777" w:rsidR="00CB42E7" w:rsidRPr="00CB42E7" w:rsidRDefault="00CB42E7" w:rsidP="00CB42E7">
      <w:pPr>
        <w:shd w:val="clear" w:color="auto" w:fill="FFFFFF"/>
        <w:rPr>
          <w:rFonts w:ascii="Georgia" w:hAnsi="Georgia" w:cs="Arial"/>
          <w:i/>
          <w:iCs/>
          <w:color w:val="000000" w:themeColor="text1"/>
          <w:sz w:val="36"/>
          <w:szCs w:val="36"/>
          <w:lang w:val="es-ES"/>
        </w:rPr>
      </w:pPr>
      <w:r w:rsidRPr="00CB42E7">
        <w:rPr>
          <w:rFonts w:ascii="Georgia" w:hAnsi="Georgia" w:cs="Arial"/>
          <w:i/>
          <w:iCs/>
          <w:color w:val="000000" w:themeColor="text1"/>
          <w:sz w:val="36"/>
          <w:szCs w:val="36"/>
          <w:lang w:val="es-ES"/>
        </w:rPr>
        <w:t>El Cardenal Contarini creó a los jesuitas, "Soldados de Dios" y les dio las antiguas técnicas de Meditación Guiada, Control Mental, que aún hoy mantiene unida tan fuertemente a la Organización Jesuita Mundial de Agentes Secretos.</w:t>
      </w:r>
    </w:p>
    <w:p w14:paraId="1E8785CE" w14:textId="77777777" w:rsidR="00CB42E7" w:rsidRPr="00CB42E7" w:rsidRDefault="00CB42E7" w:rsidP="00CB42E7">
      <w:pPr>
        <w:shd w:val="clear" w:color="auto" w:fill="FFFFFF"/>
        <w:rPr>
          <w:rFonts w:ascii="Georgia" w:hAnsi="Georgia" w:cs="Arial"/>
          <w:i/>
          <w:iCs/>
          <w:color w:val="000000" w:themeColor="text1"/>
          <w:sz w:val="36"/>
          <w:szCs w:val="36"/>
          <w:lang w:val="es-ES"/>
        </w:rPr>
      </w:pPr>
    </w:p>
    <w:p w14:paraId="5024FFC9" w14:textId="77777777" w:rsidR="00CB42E7" w:rsidRPr="00CB42E7" w:rsidRDefault="00CB42E7" w:rsidP="00CB42E7">
      <w:pPr>
        <w:shd w:val="clear" w:color="auto" w:fill="FFFFFF"/>
        <w:rPr>
          <w:rFonts w:ascii="Georgia" w:hAnsi="Georgia" w:cs="Arial"/>
          <w:i/>
          <w:iCs/>
          <w:color w:val="000000" w:themeColor="text1"/>
          <w:sz w:val="36"/>
          <w:szCs w:val="36"/>
          <w:lang w:val="es-ES"/>
        </w:rPr>
      </w:pPr>
      <w:r w:rsidRPr="00CB42E7">
        <w:rPr>
          <w:rFonts w:ascii="Georgia" w:hAnsi="Georgia" w:cs="Arial"/>
          <w:i/>
          <w:iCs/>
          <w:color w:val="000000" w:themeColor="text1"/>
          <w:sz w:val="36"/>
          <w:szCs w:val="36"/>
          <w:lang w:val="es-ES"/>
        </w:rPr>
        <w:lastRenderedPageBreak/>
        <w:t>Los especialistas venecianos en relaciones públicas fueron responsables de recoger al hereje provincial alemán Martin Lutero y elevarlo al estatus de herejía entre toda una manada de teólogos de la predestinación total. No contenta con esta operación demoledora contra la Iglesia, Venecia fue a partir de entonces la “madre” del desagradable e itinerante Ignacio de Loyola y su orden jesuita. Después del Concilio de Trento, Venecia fue también la matriz del fermento Filósofo-Libertino de la Ilustración délfica y anti-Leibniz. Venecia venció a Thomas Malthus y Jeremy Bentham al infligir la economía política británica y el radicalismo filosófico en todo el mundo.</w:t>
      </w:r>
    </w:p>
    <w:p w14:paraId="57D24523" w14:textId="77777777" w:rsidR="00CB42E7" w:rsidRPr="00CB42E7" w:rsidRDefault="00CB42E7" w:rsidP="00CB42E7">
      <w:pPr>
        <w:shd w:val="clear" w:color="auto" w:fill="FFFFFF"/>
        <w:rPr>
          <w:rFonts w:ascii="Georgia" w:hAnsi="Georgia" w:cs="Arial"/>
          <w:i/>
          <w:iCs/>
          <w:color w:val="000000" w:themeColor="text1"/>
          <w:sz w:val="36"/>
          <w:szCs w:val="36"/>
          <w:lang w:val="es-ES"/>
        </w:rPr>
      </w:pPr>
      <w:r w:rsidRPr="00CB42E7">
        <w:rPr>
          <w:rFonts w:ascii="Georgia" w:hAnsi="Georgia" w:cs="Arial"/>
          <w:i/>
          <w:iCs/>
          <w:color w:val="000000" w:themeColor="text1"/>
          <w:sz w:val="36"/>
          <w:szCs w:val="36"/>
          <w:lang w:val="es-ES"/>
        </w:rPr>
        <w:t xml:space="preserve">Esencialmente, independientemente de lo que Lutero haya creído lo contrario, y de lo que la Iglesia luterana haya sido de otra manera, el hecho es que el tema esencial de la controversia sobre la doctrina luterana involucrada en el </w:t>
      </w:r>
      <w:proofErr w:type="gramStart"/>
      <w:r w:rsidRPr="00CB42E7">
        <w:rPr>
          <w:rFonts w:ascii="Georgia" w:hAnsi="Georgia" w:cs="Arial"/>
          <w:i/>
          <w:iCs/>
          <w:color w:val="000000" w:themeColor="text1"/>
          <w:sz w:val="36"/>
          <w:szCs w:val="36"/>
          <w:lang w:val="es-ES"/>
        </w:rPr>
        <w:t>cisma,</w:t>
      </w:r>
      <w:proofErr w:type="gramEnd"/>
      <w:r w:rsidRPr="00CB42E7">
        <w:rPr>
          <w:rFonts w:ascii="Georgia" w:hAnsi="Georgia" w:cs="Arial"/>
          <w:i/>
          <w:iCs/>
          <w:color w:val="000000" w:themeColor="text1"/>
          <w:sz w:val="36"/>
          <w:szCs w:val="36"/>
          <w:lang w:val="es-ES"/>
        </w:rPr>
        <w:t xml:space="preserve"> coloca a Lutero no solo en mera oposición al catolicismo, sino en oposición. al principio más fundamental del cristianismo: tal que, si uno asumiera que la doctrina declarada de Lutero es la verdadera creencia del mismo Lutero, en lugar de probablemente un sofisma fraccional, uno tendría que concluir que Lutero no era cristiano. No se trata de una división de opiniones, ni de una división de nada, en el sentido corriente; pero la racionalización construida por Lutero de su acto cismático es, en su forma ostensible, un rechazo del </w:t>
      </w:r>
      <w:r w:rsidRPr="00CB42E7">
        <w:rPr>
          <w:rFonts w:ascii="Georgia" w:hAnsi="Georgia" w:cs="Arial"/>
          <w:i/>
          <w:iCs/>
          <w:color w:val="000000" w:themeColor="text1"/>
          <w:sz w:val="36"/>
          <w:szCs w:val="36"/>
          <w:lang w:val="es-ES"/>
        </w:rPr>
        <w:lastRenderedPageBreak/>
        <w:t xml:space="preserve">cristianismo en su totalidad. Este es el punto en el que dependen todos estos problemas. Es un hecho - olvídense de las formalidades de otros tipos de argumentos - que, si uno cree en un sistema deductivo aristotélico, entonces, para esa persona, como indicó Filón, Dios no existe, y ciertamente Dios en la imagen del hombre. no existe. Así, tenemos todos los problemas relacionados con los averroístas y los aristotélicos y la definición del alma, incluido, por supuesto, el caso del influyente </w:t>
      </w:r>
      <w:proofErr w:type="spellStart"/>
      <w:r w:rsidRPr="00CB42E7">
        <w:rPr>
          <w:rFonts w:ascii="Georgia" w:hAnsi="Georgia" w:cs="Arial"/>
          <w:i/>
          <w:iCs/>
          <w:color w:val="000000" w:themeColor="text1"/>
          <w:sz w:val="36"/>
          <w:szCs w:val="36"/>
          <w:lang w:val="es-ES"/>
        </w:rPr>
        <w:t>Pompanazzi</w:t>
      </w:r>
      <w:proofErr w:type="spellEnd"/>
      <w:r w:rsidRPr="00CB42E7">
        <w:rPr>
          <w:rFonts w:ascii="Georgia" w:hAnsi="Georgia" w:cs="Arial"/>
          <w:i/>
          <w:iCs/>
          <w:color w:val="000000" w:themeColor="text1"/>
          <w:sz w:val="36"/>
          <w:szCs w:val="36"/>
          <w:lang w:val="es-ES"/>
        </w:rPr>
        <w:t>.</w:t>
      </w:r>
    </w:p>
    <w:p w14:paraId="4E1C14DA" w14:textId="62DA34C5" w:rsidR="00CB42E7" w:rsidRDefault="00CB42E7" w:rsidP="00CB42E7">
      <w:pPr>
        <w:shd w:val="clear" w:color="auto" w:fill="FFFFFF"/>
        <w:rPr>
          <w:rFonts w:ascii="Georgia" w:hAnsi="Georgia" w:cs="Arial"/>
          <w:i/>
          <w:iCs/>
          <w:color w:val="000000" w:themeColor="text1"/>
          <w:sz w:val="36"/>
          <w:szCs w:val="36"/>
          <w:lang w:val="es-ES"/>
        </w:rPr>
      </w:pPr>
      <w:r w:rsidRPr="00CB42E7">
        <w:rPr>
          <w:rFonts w:ascii="Georgia" w:hAnsi="Georgia" w:cs="Arial"/>
          <w:i/>
          <w:iCs/>
          <w:color w:val="000000" w:themeColor="text1"/>
          <w:sz w:val="36"/>
          <w:szCs w:val="36"/>
          <w:lang w:val="es-ES"/>
        </w:rPr>
        <w:t xml:space="preserve">Todo esto depende de un solo punto: que el hombre es a imagen de Dios en virtud de sus poderes creativos </w:t>
      </w:r>
      <w:proofErr w:type="spellStart"/>
      <w:r w:rsidRPr="00CB42E7">
        <w:rPr>
          <w:rFonts w:ascii="Georgia" w:hAnsi="Georgia" w:cs="Arial"/>
          <w:i/>
          <w:iCs/>
          <w:color w:val="000000" w:themeColor="text1"/>
          <w:sz w:val="36"/>
          <w:szCs w:val="36"/>
          <w:lang w:val="es-ES"/>
        </w:rPr>
        <w:t>ágapicos</w:t>
      </w:r>
      <w:proofErr w:type="spellEnd"/>
      <w:r w:rsidRPr="00CB42E7">
        <w:rPr>
          <w:rFonts w:ascii="Georgia" w:hAnsi="Georgia" w:cs="Arial"/>
          <w:i/>
          <w:iCs/>
          <w:color w:val="000000" w:themeColor="text1"/>
          <w:sz w:val="36"/>
          <w:szCs w:val="36"/>
          <w:lang w:val="es-ES"/>
        </w:rPr>
        <w:t>, y no en virtud de ninguna otra cosa.</w:t>
      </w:r>
    </w:p>
    <w:p w14:paraId="1B11E894" w14:textId="77777777"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La ingeniería científica de grupos y tribus para crear psicópatas de pandillas falsas.</w:t>
      </w:r>
    </w:p>
    <w:p w14:paraId="3830E228" w14:textId="77777777"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1. ISIS - </w:t>
      </w:r>
      <w:proofErr w:type="spellStart"/>
      <w:r w:rsidRPr="007B3260">
        <w:rPr>
          <w:rFonts w:ascii="Georgia" w:hAnsi="Georgia" w:cs="Arial"/>
          <w:i/>
          <w:iCs/>
          <w:color w:val="000000" w:themeColor="text1"/>
          <w:sz w:val="36"/>
          <w:szCs w:val="36"/>
          <w:lang w:val="es-ES"/>
        </w:rPr>
        <w:t>Venetian</w:t>
      </w:r>
      <w:proofErr w:type="spellEnd"/>
      <w:r w:rsidRPr="007B3260">
        <w:rPr>
          <w:rFonts w:ascii="Georgia" w:hAnsi="Georgia" w:cs="Arial"/>
          <w:i/>
          <w:iCs/>
          <w:color w:val="000000" w:themeColor="text1"/>
          <w:sz w:val="36"/>
          <w:szCs w:val="36"/>
          <w:lang w:val="es-ES"/>
        </w:rPr>
        <w:t xml:space="preserve"> creó el MI6 creó el wahabismo en 1706 - basado en los mismos principios que el </w:t>
      </w:r>
      <w:proofErr w:type="spellStart"/>
      <w:r w:rsidRPr="007B3260">
        <w:rPr>
          <w:rFonts w:ascii="Georgia" w:hAnsi="Georgia" w:cs="Arial"/>
          <w:i/>
          <w:iCs/>
          <w:color w:val="000000" w:themeColor="text1"/>
          <w:sz w:val="36"/>
          <w:szCs w:val="36"/>
          <w:lang w:val="es-ES"/>
        </w:rPr>
        <w:t>luterismo</w:t>
      </w:r>
      <w:proofErr w:type="spellEnd"/>
      <w:r w:rsidRPr="007B3260">
        <w:rPr>
          <w:rFonts w:ascii="Georgia" w:hAnsi="Georgia" w:cs="Arial"/>
          <w:i/>
          <w:iCs/>
          <w:color w:val="000000" w:themeColor="text1"/>
          <w:sz w:val="36"/>
          <w:szCs w:val="36"/>
          <w:lang w:val="es-ES"/>
        </w:rPr>
        <w:t xml:space="preserve"> - y lo institucionalizó en el MI6 creó Arabia Saudita para crear ejércitos yihadistas desestabilizadores que crearon caos en el Medio Oriente, Rusia y China.</w:t>
      </w:r>
    </w:p>
    <w:p w14:paraId="116FAA7A" w14:textId="77777777"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2. PROTESTANTISMO - Lutero, como Abdul </w:t>
      </w:r>
      <w:proofErr w:type="spellStart"/>
      <w:r w:rsidRPr="007B3260">
        <w:rPr>
          <w:rFonts w:ascii="Georgia" w:hAnsi="Georgia" w:cs="Arial"/>
          <w:i/>
          <w:iCs/>
          <w:color w:val="000000" w:themeColor="text1"/>
          <w:sz w:val="36"/>
          <w:szCs w:val="36"/>
          <w:lang w:val="es-ES"/>
        </w:rPr>
        <w:t>Wahhab</w:t>
      </w:r>
      <w:proofErr w:type="spellEnd"/>
      <w:r w:rsidRPr="007B3260">
        <w:rPr>
          <w:rFonts w:ascii="Georgia" w:hAnsi="Georgia" w:cs="Arial"/>
          <w:i/>
          <w:iCs/>
          <w:color w:val="000000" w:themeColor="text1"/>
          <w:sz w:val="36"/>
          <w:szCs w:val="36"/>
          <w:lang w:val="es-ES"/>
        </w:rPr>
        <w:t>, era un agente pagado, esta vez trabajando para el cardenal veneciano Contarini.</w:t>
      </w:r>
    </w:p>
    <w:p w14:paraId="095264F4" w14:textId="77777777"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Primero, el pariente y vecino del cardenal Contarini, el agente veneciano Francesco </w:t>
      </w:r>
      <w:proofErr w:type="spellStart"/>
      <w:r w:rsidRPr="007B3260">
        <w:rPr>
          <w:rFonts w:ascii="Georgia" w:hAnsi="Georgia" w:cs="Arial"/>
          <w:i/>
          <w:iCs/>
          <w:color w:val="000000" w:themeColor="text1"/>
          <w:sz w:val="36"/>
          <w:szCs w:val="36"/>
          <w:lang w:val="es-ES"/>
        </w:rPr>
        <w:t>Zorzi</w:t>
      </w:r>
      <w:proofErr w:type="spellEnd"/>
      <w:r w:rsidRPr="007B3260">
        <w:rPr>
          <w:rFonts w:ascii="Georgia" w:hAnsi="Georgia" w:cs="Arial"/>
          <w:i/>
          <w:iCs/>
          <w:color w:val="000000" w:themeColor="text1"/>
          <w:sz w:val="36"/>
          <w:szCs w:val="36"/>
          <w:lang w:val="es-ES"/>
        </w:rPr>
        <w:t xml:space="preserve">, fue enviado para </w:t>
      </w:r>
      <w:r w:rsidRPr="007B3260">
        <w:rPr>
          <w:rFonts w:ascii="Georgia" w:hAnsi="Georgia" w:cs="Arial"/>
          <w:i/>
          <w:iCs/>
          <w:color w:val="000000" w:themeColor="text1"/>
          <w:sz w:val="36"/>
          <w:szCs w:val="36"/>
          <w:lang w:val="es-ES"/>
        </w:rPr>
        <w:lastRenderedPageBreak/>
        <w:t>servir como asesor sexual de Enrique VIII, cuya libido rabiosa sería la clave de las esperanzas venecianas.</w:t>
      </w:r>
    </w:p>
    <w:p w14:paraId="0D03CF0A" w14:textId="77777777"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El agente veneciano satánico psicópata </w:t>
      </w:r>
      <w:proofErr w:type="spellStart"/>
      <w:r w:rsidRPr="007B3260">
        <w:rPr>
          <w:rFonts w:ascii="Georgia" w:hAnsi="Georgia" w:cs="Arial"/>
          <w:i/>
          <w:iCs/>
          <w:color w:val="000000" w:themeColor="text1"/>
          <w:sz w:val="36"/>
          <w:szCs w:val="36"/>
          <w:lang w:val="es-ES"/>
        </w:rPr>
        <w:t>Zorzi</w:t>
      </w:r>
      <w:proofErr w:type="spellEnd"/>
      <w:r w:rsidRPr="007B3260">
        <w:rPr>
          <w:rFonts w:ascii="Georgia" w:hAnsi="Georgia" w:cs="Arial"/>
          <w:i/>
          <w:iCs/>
          <w:color w:val="000000" w:themeColor="text1"/>
          <w:sz w:val="36"/>
          <w:szCs w:val="36"/>
          <w:lang w:val="es-ES"/>
        </w:rPr>
        <w:t xml:space="preserve"> creó el misticismo rosacruz y la masonería para crear agentes secretos terroristas desestabilizadores en una tierra que los banqueros venecianos psicópatas satánicos habían estado saqueando durante siglos.</w:t>
      </w:r>
    </w:p>
    <w:p w14:paraId="05ACFA0D" w14:textId="77777777"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El partido veneciano en Inglaterra creció bajo los primeros Estuardo como el satánico psicópata Francis Bacon y su esposa homosexual, la satánica psicópata veneciana de amar, la esposa Thomas Hobbes importó el </w:t>
      </w:r>
      <w:proofErr w:type="spellStart"/>
      <w:r w:rsidRPr="007B3260">
        <w:rPr>
          <w:rFonts w:ascii="Georgia" w:hAnsi="Georgia" w:cs="Arial"/>
          <w:i/>
          <w:iCs/>
          <w:color w:val="000000" w:themeColor="text1"/>
          <w:sz w:val="36"/>
          <w:szCs w:val="36"/>
          <w:lang w:val="es-ES"/>
        </w:rPr>
        <w:t>neo-aristotelismo</w:t>
      </w:r>
      <w:proofErr w:type="spellEnd"/>
      <w:r w:rsidRPr="007B3260">
        <w:rPr>
          <w:rFonts w:ascii="Georgia" w:hAnsi="Georgia" w:cs="Arial"/>
          <w:i/>
          <w:iCs/>
          <w:color w:val="000000" w:themeColor="text1"/>
          <w:sz w:val="36"/>
          <w:szCs w:val="36"/>
          <w:lang w:val="es-ES"/>
        </w:rPr>
        <w:t xml:space="preserve"> del satánico psicópata </w:t>
      </w:r>
      <w:proofErr w:type="spellStart"/>
      <w:r w:rsidRPr="007B3260">
        <w:rPr>
          <w:rFonts w:ascii="Georgia" w:hAnsi="Georgia" w:cs="Arial"/>
          <w:i/>
          <w:iCs/>
          <w:color w:val="000000" w:themeColor="text1"/>
          <w:sz w:val="36"/>
          <w:szCs w:val="36"/>
          <w:lang w:val="es-ES"/>
        </w:rPr>
        <w:t>Kingpin</w:t>
      </w:r>
      <w:proofErr w:type="spellEnd"/>
      <w:r w:rsidRPr="007B3260">
        <w:rPr>
          <w:rFonts w:ascii="Georgia" w:hAnsi="Georgia" w:cs="Arial"/>
          <w:i/>
          <w:iCs/>
          <w:color w:val="000000" w:themeColor="text1"/>
          <w:sz w:val="36"/>
          <w:szCs w:val="36"/>
          <w:lang w:val="es-ES"/>
        </w:rPr>
        <w:t xml:space="preserve"> veneciano agente </w:t>
      </w:r>
      <w:proofErr w:type="spellStart"/>
      <w:r w:rsidRPr="007B3260">
        <w:rPr>
          <w:rFonts w:ascii="Georgia" w:hAnsi="Georgia" w:cs="Arial"/>
          <w:i/>
          <w:iCs/>
          <w:color w:val="000000" w:themeColor="text1"/>
          <w:sz w:val="36"/>
          <w:szCs w:val="36"/>
          <w:lang w:val="es-ES"/>
        </w:rPr>
        <w:t>Fra</w:t>
      </w:r>
      <w:proofErr w:type="spellEnd"/>
      <w:r w:rsidRPr="007B3260">
        <w:rPr>
          <w:rFonts w:ascii="Georgia" w:hAnsi="Georgia" w:cs="Arial"/>
          <w:i/>
          <w:iCs/>
          <w:color w:val="000000" w:themeColor="text1"/>
          <w:sz w:val="36"/>
          <w:szCs w:val="36"/>
          <w:lang w:val="es-ES"/>
        </w:rPr>
        <w:t xml:space="preserve"> Paolo </w:t>
      </w:r>
      <w:proofErr w:type="spellStart"/>
      <w:r w:rsidRPr="007B3260">
        <w:rPr>
          <w:rFonts w:ascii="Georgia" w:hAnsi="Georgia" w:cs="Arial"/>
          <w:i/>
          <w:iCs/>
          <w:color w:val="000000" w:themeColor="text1"/>
          <w:sz w:val="36"/>
          <w:szCs w:val="36"/>
          <w:lang w:val="es-ES"/>
        </w:rPr>
        <w:t>Sarpi</w:t>
      </w:r>
      <w:proofErr w:type="spellEnd"/>
      <w:r w:rsidRPr="007B3260">
        <w:rPr>
          <w:rFonts w:ascii="Georgia" w:hAnsi="Georgia" w:cs="Arial"/>
          <w:i/>
          <w:iCs/>
          <w:color w:val="000000" w:themeColor="text1"/>
          <w:sz w:val="36"/>
          <w:szCs w:val="36"/>
          <w:lang w:val="es-ES"/>
        </w:rPr>
        <w:t>, el gran maestro de juegos veneciano de principios de 1600, el arquitecto de la Guerra de los Treinta Años.</w:t>
      </w:r>
    </w:p>
    <w:p w14:paraId="4CB4BF75" w14:textId="77777777"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En la Inglaterra del siglo XVII había un eslogan en el sentido de que </w:t>
      </w:r>
      <w:proofErr w:type="spellStart"/>
      <w:r w:rsidRPr="007B3260">
        <w:rPr>
          <w:rFonts w:ascii="Georgia" w:hAnsi="Georgia" w:cs="Arial"/>
          <w:i/>
          <w:iCs/>
          <w:color w:val="000000" w:themeColor="text1"/>
          <w:sz w:val="36"/>
          <w:szCs w:val="36"/>
          <w:lang w:val="es-ES"/>
        </w:rPr>
        <w:t>Wycliffe</w:t>
      </w:r>
      <w:proofErr w:type="spellEnd"/>
      <w:r w:rsidRPr="007B3260">
        <w:rPr>
          <w:rFonts w:ascii="Georgia" w:hAnsi="Georgia" w:cs="Arial"/>
          <w:i/>
          <w:iCs/>
          <w:color w:val="000000" w:themeColor="text1"/>
          <w:sz w:val="36"/>
          <w:szCs w:val="36"/>
          <w:lang w:val="es-ES"/>
        </w:rPr>
        <w:t xml:space="preserve"> engendró a </w:t>
      </w:r>
      <w:proofErr w:type="spellStart"/>
      <w:r w:rsidRPr="007B3260">
        <w:rPr>
          <w:rFonts w:ascii="Georgia" w:hAnsi="Georgia" w:cs="Arial"/>
          <w:i/>
          <w:iCs/>
          <w:color w:val="000000" w:themeColor="text1"/>
          <w:sz w:val="36"/>
          <w:szCs w:val="36"/>
          <w:lang w:val="es-ES"/>
        </w:rPr>
        <w:t>Hus</w:t>
      </w:r>
      <w:proofErr w:type="spellEnd"/>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Hus</w:t>
      </w:r>
      <w:proofErr w:type="spellEnd"/>
      <w:r w:rsidRPr="007B3260">
        <w:rPr>
          <w:rFonts w:ascii="Georgia" w:hAnsi="Georgia" w:cs="Arial"/>
          <w:i/>
          <w:iCs/>
          <w:color w:val="000000" w:themeColor="text1"/>
          <w:sz w:val="36"/>
          <w:szCs w:val="36"/>
          <w:lang w:val="es-ES"/>
        </w:rPr>
        <w:t xml:space="preserve"> engendró a Lutero y Lutero engendró la verdad. Hay muchas razones para ver a los </w:t>
      </w:r>
      <w:proofErr w:type="spellStart"/>
      <w:r w:rsidRPr="007B3260">
        <w:rPr>
          <w:rFonts w:ascii="Georgia" w:hAnsi="Georgia" w:cs="Arial"/>
          <w:i/>
          <w:iCs/>
          <w:color w:val="000000" w:themeColor="text1"/>
          <w:sz w:val="36"/>
          <w:szCs w:val="36"/>
          <w:lang w:val="es-ES"/>
        </w:rPr>
        <w:t>lolardos</w:t>
      </w:r>
      <w:proofErr w:type="spellEnd"/>
      <w:r w:rsidRPr="007B3260">
        <w:rPr>
          <w:rFonts w:ascii="Georgia" w:hAnsi="Georgia" w:cs="Arial"/>
          <w:i/>
          <w:iCs/>
          <w:color w:val="000000" w:themeColor="text1"/>
          <w:sz w:val="36"/>
          <w:szCs w:val="36"/>
          <w:lang w:val="es-ES"/>
        </w:rPr>
        <w:t xml:space="preserve"> como un proyecto piloto veneciano para el lanzamiento de la Reforma de Lutero en 1517 durante la guerra de la Liga de </w:t>
      </w:r>
      <w:proofErr w:type="spellStart"/>
      <w:r w:rsidRPr="007B3260">
        <w:rPr>
          <w:rFonts w:ascii="Georgia" w:hAnsi="Georgia" w:cs="Arial"/>
          <w:i/>
          <w:iCs/>
          <w:color w:val="000000" w:themeColor="text1"/>
          <w:sz w:val="36"/>
          <w:szCs w:val="36"/>
          <w:lang w:val="es-ES"/>
        </w:rPr>
        <w:t>Cambrai</w:t>
      </w:r>
      <w:proofErr w:type="spellEnd"/>
      <w:r w:rsidRPr="007B3260">
        <w:rPr>
          <w:rFonts w:ascii="Georgia" w:hAnsi="Georgia" w:cs="Arial"/>
          <w:i/>
          <w:iCs/>
          <w:color w:val="000000" w:themeColor="text1"/>
          <w:sz w:val="36"/>
          <w:szCs w:val="36"/>
          <w:lang w:val="es-ES"/>
        </w:rPr>
        <w:t>.</w:t>
      </w:r>
    </w:p>
    <w:p w14:paraId="222123B7" w14:textId="5EF24A6F"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 Contarini fue pionero en la doctrina protestante de la salvación solo por fe, sin tener en cuenta las buenas obras de caridad. Contarini organizó un grupo de protestantes italianos llamado </w:t>
      </w:r>
      <w:proofErr w:type="spellStart"/>
      <w:r w:rsidRPr="007B3260">
        <w:rPr>
          <w:rFonts w:ascii="Georgia" w:hAnsi="Georgia" w:cs="Arial"/>
          <w:i/>
          <w:iCs/>
          <w:color w:val="000000" w:themeColor="text1"/>
          <w:sz w:val="36"/>
          <w:szCs w:val="36"/>
          <w:lang w:val="es-ES"/>
        </w:rPr>
        <w:t>gli</w:t>
      </w:r>
      <w:proofErr w:type="spellEnd"/>
      <w:r w:rsidRPr="007B3260">
        <w:rPr>
          <w:rFonts w:ascii="Georgia" w:hAnsi="Georgia" w:cs="Arial"/>
          <w:i/>
          <w:iCs/>
          <w:color w:val="000000" w:themeColor="text1"/>
          <w:sz w:val="36"/>
          <w:szCs w:val="36"/>
          <w:lang w:val="es-ES"/>
        </w:rPr>
        <w:t xml:space="preserve"> </w:t>
      </w:r>
      <w:r w:rsidR="00D9798D">
        <w:rPr>
          <w:rFonts w:ascii="Georgia" w:hAnsi="Georgia" w:cs="Arial"/>
          <w:i/>
          <w:iCs/>
          <w:color w:val="000000" w:themeColor="text1"/>
          <w:sz w:val="36"/>
          <w:szCs w:val="36"/>
          <w:lang w:val="es-ES"/>
        </w:rPr>
        <w:t>espiritual (los espirituales)</w:t>
      </w:r>
      <w:r w:rsidRPr="007B3260">
        <w:rPr>
          <w:rFonts w:ascii="Georgia" w:hAnsi="Georgia" w:cs="Arial"/>
          <w:i/>
          <w:iCs/>
          <w:color w:val="000000" w:themeColor="text1"/>
          <w:sz w:val="36"/>
          <w:szCs w:val="36"/>
          <w:lang w:val="es-ES"/>
        </w:rPr>
        <w:t xml:space="preserve">, que </w:t>
      </w:r>
      <w:r w:rsidRPr="007B3260">
        <w:rPr>
          <w:rFonts w:ascii="Georgia" w:hAnsi="Georgia" w:cs="Arial"/>
          <w:i/>
          <w:iCs/>
          <w:color w:val="000000" w:themeColor="text1"/>
          <w:sz w:val="36"/>
          <w:szCs w:val="36"/>
          <w:lang w:val="es-ES"/>
        </w:rPr>
        <w:lastRenderedPageBreak/>
        <w:t xml:space="preserve">incluía a oligarcas como </w:t>
      </w:r>
      <w:proofErr w:type="spellStart"/>
      <w:r w:rsidRPr="007B3260">
        <w:rPr>
          <w:rFonts w:ascii="Georgia" w:hAnsi="Georgia" w:cs="Arial"/>
          <w:i/>
          <w:iCs/>
          <w:color w:val="000000" w:themeColor="text1"/>
          <w:sz w:val="36"/>
          <w:szCs w:val="36"/>
          <w:lang w:val="es-ES"/>
        </w:rPr>
        <w:t>Vittoria</w:t>
      </w:r>
      <w:proofErr w:type="spellEnd"/>
      <w:r w:rsidRPr="007B3260">
        <w:rPr>
          <w:rFonts w:ascii="Georgia" w:hAnsi="Georgia" w:cs="Arial"/>
          <w:i/>
          <w:iCs/>
          <w:color w:val="000000" w:themeColor="text1"/>
          <w:sz w:val="36"/>
          <w:szCs w:val="36"/>
          <w:lang w:val="es-ES"/>
        </w:rPr>
        <w:t xml:space="preserve"> Colonna y Giulia Gonzaga. Las redes de Contarini alentaron y protegieron a Martín Lutero y luego a Juan Calvino de Ginebra. Contarini envió a su vecino y pariente Francesco </w:t>
      </w:r>
      <w:proofErr w:type="spellStart"/>
      <w:r w:rsidRPr="007B3260">
        <w:rPr>
          <w:rFonts w:ascii="Georgia" w:hAnsi="Georgia" w:cs="Arial"/>
          <w:i/>
          <w:iCs/>
          <w:color w:val="000000" w:themeColor="text1"/>
          <w:sz w:val="36"/>
          <w:szCs w:val="36"/>
          <w:lang w:val="es-ES"/>
        </w:rPr>
        <w:t>Zorzi</w:t>
      </w:r>
      <w:proofErr w:type="spellEnd"/>
      <w:r w:rsidRPr="007B3260">
        <w:rPr>
          <w:rFonts w:ascii="Georgia" w:hAnsi="Georgia" w:cs="Arial"/>
          <w:i/>
          <w:iCs/>
          <w:color w:val="000000" w:themeColor="text1"/>
          <w:sz w:val="36"/>
          <w:szCs w:val="36"/>
          <w:lang w:val="es-ES"/>
        </w:rPr>
        <w:t xml:space="preserve"> a Inglaterra para apoyar el plan del rey Enrique VIII de divorciarse de Catalina de Aragón. </w:t>
      </w:r>
      <w:proofErr w:type="spellStart"/>
      <w:r w:rsidRPr="007B3260">
        <w:rPr>
          <w:rFonts w:ascii="Georgia" w:hAnsi="Georgia" w:cs="Arial"/>
          <w:i/>
          <w:iCs/>
          <w:color w:val="000000" w:themeColor="text1"/>
          <w:sz w:val="36"/>
          <w:szCs w:val="36"/>
          <w:lang w:val="es-ES"/>
        </w:rPr>
        <w:t>Zorzi</w:t>
      </w:r>
      <w:proofErr w:type="spellEnd"/>
      <w:r w:rsidRPr="007B3260">
        <w:rPr>
          <w:rFonts w:ascii="Georgia" w:hAnsi="Georgia" w:cs="Arial"/>
          <w:i/>
          <w:iCs/>
          <w:color w:val="000000" w:themeColor="text1"/>
          <w:sz w:val="36"/>
          <w:szCs w:val="36"/>
          <w:lang w:val="es-ES"/>
        </w:rPr>
        <w:t xml:space="preserve"> actuó como consejero sexual de Henry. Como resultado, Enrique creó la Iglesia Anglicana siguiendo un modelo veneciano-bizantino y abrió una fase de hostilidad hacia España. De ahora en adelante, los venecianos usarían Inglaterra para atacar a España y Francia. </w:t>
      </w:r>
      <w:proofErr w:type="spellStart"/>
      <w:r w:rsidRPr="007B3260">
        <w:rPr>
          <w:rFonts w:ascii="Georgia" w:hAnsi="Georgia" w:cs="Arial"/>
          <w:i/>
          <w:iCs/>
          <w:color w:val="000000" w:themeColor="text1"/>
          <w:sz w:val="36"/>
          <w:szCs w:val="36"/>
          <w:lang w:val="es-ES"/>
        </w:rPr>
        <w:t>Zorzi</w:t>
      </w:r>
      <w:proofErr w:type="spellEnd"/>
      <w:r w:rsidRPr="007B3260">
        <w:rPr>
          <w:rFonts w:ascii="Georgia" w:hAnsi="Georgia" w:cs="Arial"/>
          <w:i/>
          <w:iCs/>
          <w:color w:val="000000" w:themeColor="text1"/>
          <w:sz w:val="36"/>
          <w:szCs w:val="36"/>
          <w:lang w:val="es-ES"/>
        </w:rPr>
        <w:t xml:space="preserve"> creó un partido rosacruces-masónico en la corte inglesa que luego produjo escritores como Edmund Spenser y Sir Philip </w:t>
      </w:r>
      <w:proofErr w:type="spellStart"/>
      <w:r w:rsidRPr="007B3260">
        <w:rPr>
          <w:rFonts w:ascii="Georgia" w:hAnsi="Georgia" w:cs="Arial"/>
          <w:i/>
          <w:iCs/>
          <w:color w:val="000000" w:themeColor="text1"/>
          <w:sz w:val="36"/>
          <w:szCs w:val="36"/>
          <w:lang w:val="es-ES"/>
        </w:rPr>
        <w:t>Sydney</w:t>
      </w:r>
      <w:proofErr w:type="spellEnd"/>
      <w:r w:rsidRPr="007B3260">
        <w:rPr>
          <w:rFonts w:ascii="Georgia" w:hAnsi="Georgia" w:cs="Arial"/>
          <w:i/>
          <w:iCs/>
          <w:color w:val="000000" w:themeColor="text1"/>
          <w:sz w:val="36"/>
          <w:szCs w:val="36"/>
          <w:lang w:val="es-ES"/>
        </w:rPr>
        <w:t>.</w:t>
      </w:r>
    </w:p>
    <w:p w14:paraId="4E317B8E" w14:textId="77777777"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Contarini también fue el líder de la Contrarreforma católica. Patrocinó a San Ignacio de Loyola y obtuvo la aprobación papal para la creación de la Compañía de Jesús como orden oficial de la Iglesia. Contarini también inició el proceso de organización del Concilio de Trento con una carta sobre la reforma de la iglesia que elogiaba a Aristóteles y condenaba a Erasmo, el principal platónico de la época. Los venecianos dominaron el colegio de cardenales y crearon el </w:t>
      </w:r>
      <w:proofErr w:type="spellStart"/>
      <w:r w:rsidRPr="007B3260">
        <w:rPr>
          <w:rFonts w:ascii="Georgia" w:hAnsi="Georgia" w:cs="Arial"/>
          <w:i/>
          <w:iCs/>
          <w:color w:val="000000" w:themeColor="text1"/>
          <w:sz w:val="36"/>
          <w:szCs w:val="36"/>
          <w:lang w:val="es-ES"/>
        </w:rPr>
        <w:t>Index</w:t>
      </w:r>
      <w:proofErr w:type="spellEnd"/>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Librorum</w:t>
      </w:r>
      <w:proofErr w:type="spellEnd"/>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Prohibitorum</w:t>
      </w:r>
      <w:proofErr w:type="spellEnd"/>
      <w:r w:rsidRPr="007B3260">
        <w:rPr>
          <w:rFonts w:ascii="Georgia" w:hAnsi="Georgia" w:cs="Arial"/>
          <w:i/>
          <w:iCs/>
          <w:color w:val="000000" w:themeColor="text1"/>
          <w:sz w:val="36"/>
          <w:szCs w:val="36"/>
          <w:lang w:val="es-ES"/>
        </w:rPr>
        <w:t xml:space="preserve">, que prohibió las obras de Dante y </w:t>
      </w:r>
      <w:proofErr w:type="spellStart"/>
      <w:r w:rsidRPr="007B3260">
        <w:rPr>
          <w:rFonts w:ascii="Georgia" w:hAnsi="Georgia" w:cs="Arial"/>
          <w:i/>
          <w:iCs/>
          <w:color w:val="000000" w:themeColor="text1"/>
          <w:sz w:val="36"/>
          <w:szCs w:val="36"/>
          <w:lang w:val="es-ES"/>
        </w:rPr>
        <w:t>Aeneas</w:t>
      </w:r>
      <w:proofErr w:type="spellEnd"/>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Silvius</w:t>
      </w:r>
      <w:proofErr w:type="spellEnd"/>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Piccolomini</w:t>
      </w:r>
      <w:proofErr w:type="spellEnd"/>
      <w:r w:rsidRPr="007B3260">
        <w:rPr>
          <w:rFonts w:ascii="Georgia" w:hAnsi="Georgia" w:cs="Arial"/>
          <w:i/>
          <w:iCs/>
          <w:color w:val="000000" w:themeColor="text1"/>
          <w:sz w:val="36"/>
          <w:szCs w:val="36"/>
          <w:lang w:val="es-ES"/>
        </w:rPr>
        <w:t xml:space="preserve"> (Papa Pío II).</w:t>
      </w:r>
    </w:p>
    <w:p w14:paraId="37A1C7D3" w14:textId="4AAAFC6D" w:rsidR="007B3260" w:rsidRP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lastRenderedPageBreak/>
        <w:t>A medida que avanzaba la Contrarreforma, las redes de Contarini se dividieron en dos alas. Uno era l</w:t>
      </w:r>
      <w:r w:rsidR="002236A0">
        <w:rPr>
          <w:rFonts w:ascii="Georgia" w:hAnsi="Georgia" w:cs="Arial"/>
          <w:i/>
          <w:iCs/>
          <w:color w:val="000000" w:themeColor="text1"/>
          <w:sz w:val="36"/>
          <w:szCs w:val="36"/>
          <w:lang w:val="es-ES"/>
        </w:rPr>
        <w:t>a</w:t>
      </w:r>
      <w:r w:rsidRPr="007B3260">
        <w:rPr>
          <w:rFonts w:ascii="Georgia" w:hAnsi="Georgia" w:cs="Arial"/>
          <w:i/>
          <w:iCs/>
          <w:color w:val="000000" w:themeColor="text1"/>
          <w:sz w:val="36"/>
          <w:szCs w:val="36"/>
          <w:lang w:val="es-ES"/>
        </w:rPr>
        <w:t xml:space="preserve"> espirituali</w:t>
      </w:r>
      <w:r w:rsidR="002236A0">
        <w:rPr>
          <w:rFonts w:ascii="Georgia" w:hAnsi="Georgia" w:cs="Arial"/>
          <w:i/>
          <w:iCs/>
          <w:color w:val="000000" w:themeColor="text1"/>
          <w:sz w:val="36"/>
          <w:szCs w:val="36"/>
          <w:lang w:val="es-ES"/>
        </w:rPr>
        <w:t>dad</w:t>
      </w:r>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pro</w:t>
      </w:r>
      <w:r w:rsidR="002236A0">
        <w:rPr>
          <w:rFonts w:ascii="Georgia" w:hAnsi="Georgia" w:cs="Arial"/>
          <w:i/>
          <w:iCs/>
          <w:color w:val="000000" w:themeColor="text1"/>
          <w:sz w:val="36"/>
          <w:szCs w:val="36"/>
          <w:lang w:val="es-ES"/>
        </w:rPr>
        <w:t>-</w:t>
      </w:r>
      <w:r w:rsidRPr="007B3260">
        <w:rPr>
          <w:rFonts w:ascii="Georgia" w:hAnsi="Georgia" w:cs="Arial"/>
          <w:i/>
          <w:iCs/>
          <w:color w:val="000000" w:themeColor="text1"/>
          <w:sz w:val="36"/>
          <w:szCs w:val="36"/>
          <w:lang w:val="es-ES"/>
        </w:rPr>
        <w:t>protestante</w:t>
      </w:r>
      <w:proofErr w:type="spellEnd"/>
      <w:r w:rsidRPr="007B3260">
        <w:rPr>
          <w:rFonts w:ascii="Georgia" w:hAnsi="Georgia" w:cs="Arial"/>
          <w:i/>
          <w:iCs/>
          <w:color w:val="000000" w:themeColor="text1"/>
          <w:sz w:val="36"/>
          <w:szCs w:val="36"/>
          <w:lang w:val="es-ES"/>
        </w:rPr>
        <w:t xml:space="preserve">, que más tarde se convirtió en el partido de la oligarquía veneciana llamado </w:t>
      </w:r>
      <w:proofErr w:type="spellStart"/>
      <w:r w:rsidRPr="007B3260">
        <w:rPr>
          <w:rFonts w:ascii="Georgia" w:hAnsi="Georgia" w:cs="Arial"/>
          <w:i/>
          <w:iCs/>
          <w:color w:val="000000" w:themeColor="text1"/>
          <w:sz w:val="36"/>
          <w:szCs w:val="36"/>
          <w:lang w:val="es-ES"/>
        </w:rPr>
        <w:t>giovani</w:t>
      </w:r>
      <w:proofErr w:type="spellEnd"/>
      <w:r w:rsidR="002236A0">
        <w:rPr>
          <w:rFonts w:ascii="Georgia" w:hAnsi="Georgia" w:cs="Arial"/>
          <w:i/>
          <w:iCs/>
          <w:color w:val="000000" w:themeColor="text1"/>
          <w:sz w:val="36"/>
          <w:szCs w:val="36"/>
          <w:lang w:val="es-ES"/>
        </w:rPr>
        <w:t xml:space="preserve"> (jóvenes)</w:t>
      </w:r>
      <w:r w:rsidRPr="007B3260">
        <w:rPr>
          <w:rFonts w:ascii="Georgia" w:hAnsi="Georgia" w:cs="Arial"/>
          <w:i/>
          <w:iCs/>
          <w:color w:val="000000" w:themeColor="text1"/>
          <w:sz w:val="36"/>
          <w:szCs w:val="36"/>
          <w:lang w:val="es-ES"/>
        </w:rPr>
        <w:t xml:space="preserve">, y que prestó servicios a las crecientes redes de Francia, Holanda, Inglaterra y Escocia. En </w:t>
      </w:r>
      <w:r w:rsidR="002236A0" w:rsidRPr="007B3260">
        <w:rPr>
          <w:rFonts w:ascii="Georgia" w:hAnsi="Georgia" w:cs="Arial"/>
          <w:i/>
          <w:iCs/>
          <w:color w:val="000000" w:themeColor="text1"/>
          <w:sz w:val="36"/>
          <w:szCs w:val="36"/>
          <w:lang w:val="es-ES"/>
        </w:rPr>
        <w:t>la otra ala</w:t>
      </w:r>
      <w:r w:rsidRPr="007B3260">
        <w:rPr>
          <w:rFonts w:ascii="Georgia" w:hAnsi="Georgia" w:cs="Arial"/>
          <w:i/>
          <w:iCs/>
          <w:color w:val="000000" w:themeColor="text1"/>
          <w:sz w:val="36"/>
          <w:szCs w:val="36"/>
          <w:lang w:val="es-ES"/>
        </w:rPr>
        <w:t xml:space="preserve"> estaban los </w:t>
      </w:r>
      <w:proofErr w:type="spellStart"/>
      <w:r w:rsidRPr="007B3260">
        <w:rPr>
          <w:rFonts w:ascii="Georgia" w:hAnsi="Georgia" w:cs="Arial"/>
          <w:i/>
          <w:iCs/>
          <w:color w:val="000000" w:themeColor="text1"/>
          <w:sz w:val="36"/>
          <w:szCs w:val="36"/>
          <w:lang w:val="es-ES"/>
        </w:rPr>
        <w:t>zelanti</w:t>
      </w:r>
      <w:proofErr w:type="spellEnd"/>
      <w:r w:rsidRPr="007B3260">
        <w:rPr>
          <w:rFonts w:ascii="Georgia" w:hAnsi="Georgia" w:cs="Arial"/>
          <w:i/>
          <w:iCs/>
          <w:color w:val="000000" w:themeColor="text1"/>
          <w:sz w:val="36"/>
          <w:szCs w:val="36"/>
          <w:lang w:val="es-ES"/>
        </w:rPr>
        <w:t>,</w:t>
      </w:r>
      <w:r w:rsidR="002236A0">
        <w:rPr>
          <w:rFonts w:ascii="Georgia" w:hAnsi="Georgia" w:cs="Arial"/>
          <w:i/>
          <w:iCs/>
          <w:color w:val="000000" w:themeColor="text1"/>
          <w:sz w:val="36"/>
          <w:szCs w:val="36"/>
          <w:lang w:val="es-ES"/>
        </w:rPr>
        <w:t xml:space="preserve"> (de adelante)</w:t>
      </w:r>
      <w:r w:rsidRPr="007B3260">
        <w:rPr>
          <w:rFonts w:ascii="Georgia" w:hAnsi="Georgia" w:cs="Arial"/>
          <w:i/>
          <w:iCs/>
          <w:color w:val="000000" w:themeColor="text1"/>
          <w:sz w:val="36"/>
          <w:szCs w:val="36"/>
          <w:lang w:val="es-ES"/>
        </w:rPr>
        <w:t xml:space="preserve"> orientados hacia la represión y la Inquisición, y tipificados por el Papa Pablo IV Caraffa. Los </w:t>
      </w:r>
      <w:proofErr w:type="spellStart"/>
      <w:r w:rsidRPr="007B3260">
        <w:rPr>
          <w:rFonts w:ascii="Georgia" w:hAnsi="Georgia" w:cs="Arial"/>
          <w:i/>
          <w:iCs/>
          <w:color w:val="000000" w:themeColor="text1"/>
          <w:sz w:val="36"/>
          <w:szCs w:val="36"/>
          <w:lang w:val="es-ES"/>
        </w:rPr>
        <w:t>zelanti</w:t>
      </w:r>
      <w:proofErr w:type="spellEnd"/>
      <w:r w:rsidRPr="007B3260">
        <w:rPr>
          <w:rFonts w:ascii="Georgia" w:hAnsi="Georgia" w:cs="Arial"/>
          <w:i/>
          <w:iCs/>
          <w:color w:val="000000" w:themeColor="text1"/>
          <w:sz w:val="36"/>
          <w:szCs w:val="36"/>
          <w:lang w:val="es-ES"/>
        </w:rPr>
        <w:t xml:space="preserve"> evolucionaron hasta convertirse en el partido oligárquico llamado </w:t>
      </w:r>
      <w:proofErr w:type="spellStart"/>
      <w:r w:rsidRPr="007B3260">
        <w:rPr>
          <w:rFonts w:ascii="Georgia" w:hAnsi="Georgia" w:cs="Arial"/>
          <w:i/>
          <w:iCs/>
          <w:color w:val="000000" w:themeColor="text1"/>
          <w:sz w:val="36"/>
          <w:szCs w:val="36"/>
          <w:lang w:val="es-ES"/>
        </w:rPr>
        <w:t>vecchi</w:t>
      </w:r>
      <w:proofErr w:type="spellEnd"/>
      <w:r w:rsidRPr="007B3260">
        <w:rPr>
          <w:rFonts w:ascii="Georgia" w:hAnsi="Georgia" w:cs="Arial"/>
          <w:i/>
          <w:iCs/>
          <w:color w:val="000000" w:themeColor="text1"/>
          <w:sz w:val="36"/>
          <w:szCs w:val="36"/>
          <w:lang w:val="es-ES"/>
        </w:rPr>
        <w:t>,</w:t>
      </w:r>
      <w:r w:rsidR="002236A0">
        <w:rPr>
          <w:rFonts w:ascii="Georgia" w:hAnsi="Georgia" w:cs="Arial"/>
          <w:i/>
          <w:iCs/>
          <w:color w:val="000000" w:themeColor="text1"/>
          <w:sz w:val="36"/>
          <w:szCs w:val="36"/>
          <w:lang w:val="es-ES"/>
        </w:rPr>
        <w:t xml:space="preserve"> (viejos)</w:t>
      </w:r>
      <w:r w:rsidRPr="007B3260">
        <w:rPr>
          <w:rFonts w:ascii="Georgia" w:hAnsi="Georgia" w:cs="Arial"/>
          <w:i/>
          <w:iCs/>
          <w:color w:val="000000" w:themeColor="text1"/>
          <w:sz w:val="36"/>
          <w:szCs w:val="36"/>
          <w:lang w:val="es-ES"/>
        </w:rPr>
        <w:t xml:space="preserve"> que prestaba servicios a las redes venecianas en el Vaticano y los dominios católicos de los Habsburgo. El aparente conflicto de los dos grupos fue orquestado para servir proyectos venecianos.</w:t>
      </w:r>
    </w:p>
    <w:p w14:paraId="682752C3" w14:textId="5D9C3EAF" w:rsidR="007B3260" w:rsidRDefault="007B3260" w:rsidP="007B3260">
      <w:pPr>
        <w:shd w:val="clear" w:color="auto" w:fill="FFFFFF"/>
        <w:rPr>
          <w:rFonts w:ascii="Georgia" w:hAnsi="Georgia" w:cs="Arial"/>
          <w:i/>
          <w:iCs/>
          <w:color w:val="000000" w:themeColor="text1"/>
          <w:sz w:val="36"/>
          <w:szCs w:val="36"/>
          <w:lang w:val="es-ES"/>
        </w:rPr>
      </w:pPr>
      <w:r w:rsidRPr="007B3260">
        <w:rPr>
          <w:rFonts w:ascii="Georgia" w:hAnsi="Georgia" w:cs="Arial"/>
          <w:i/>
          <w:iCs/>
          <w:color w:val="000000" w:themeColor="text1"/>
          <w:sz w:val="36"/>
          <w:szCs w:val="36"/>
          <w:lang w:val="es-ES"/>
        </w:rPr>
        <w:t xml:space="preserve">Durante las décadas posteriores a 1570, el salón de la familia </w:t>
      </w:r>
      <w:proofErr w:type="spellStart"/>
      <w:r w:rsidRPr="007B3260">
        <w:rPr>
          <w:rFonts w:ascii="Georgia" w:hAnsi="Georgia" w:cs="Arial"/>
          <w:i/>
          <w:iCs/>
          <w:color w:val="000000" w:themeColor="text1"/>
          <w:sz w:val="36"/>
          <w:szCs w:val="36"/>
          <w:lang w:val="es-ES"/>
        </w:rPr>
        <w:t>Ridotto</w:t>
      </w:r>
      <w:proofErr w:type="spellEnd"/>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Morosini</w:t>
      </w:r>
      <w:proofErr w:type="spellEnd"/>
      <w:r w:rsidRPr="007B3260">
        <w:rPr>
          <w:rFonts w:ascii="Georgia" w:hAnsi="Georgia" w:cs="Arial"/>
          <w:i/>
          <w:iCs/>
          <w:color w:val="000000" w:themeColor="text1"/>
          <w:sz w:val="36"/>
          <w:szCs w:val="36"/>
          <w:lang w:val="es-ES"/>
        </w:rPr>
        <w:t xml:space="preserve"> fue el foco de los herederos del ala </w:t>
      </w:r>
      <w:proofErr w:type="spellStart"/>
      <w:r w:rsidRPr="007B3260">
        <w:rPr>
          <w:rFonts w:ascii="Georgia" w:hAnsi="Georgia" w:cs="Arial"/>
          <w:i/>
          <w:iCs/>
          <w:color w:val="000000" w:themeColor="text1"/>
          <w:sz w:val="36"/>
          <w:szCs w:val="36"/>
          <w:lang w:val="es-ES"/>
        </w:rPr>
        <w:t>pro</w:t>
      </w:r>
      <w:r w:rsidR="002236A0">
        <w:rPr>
          <w:rFonts w:ascii="Georgia" w:hAnsi="Georgia" w:cs="Arial"/>
          <w:i/>
          <w:iCs/>
          <w:color w:val="000000" w:themeColor="text1"/>
          <w:sz w:val="36"/>
          <w:szCs w:val="36"/>
          <w:lang w:val="es-ES"/>
        </w:rPr>
        <w:t>-</w:t>
      </w:r>
      <w:r w:rsidRPr="007B3260">
        <w:rPr>
          <w:rFonts w:ascii="Georgia" w:hAnsi="Georgia" w:cs="Arial"/>
          <w:i/>
          <w:iCs/>
          <w:color w:val="000000" w:themeColor="text1"/>
          <w:sz w:val="36"/>
          <w:szCs w:val="36"/>
          <w:lang w:val="es-ES"/>
        </w:rPr>
        <w:t>protestante</w:t>
      </w:r>
      <w:proofErr w:type="spellEnd"/>
      <w:r w:rsidRPr="007B3260">
        <w:rPr>
          <w:rFonts w:ascii="Georgia" w:hAnsi="Georgia" w:cs="Arial"/>
          <w:i/>
          <w:iCs/>
          <w:color w:val="000000" w:themeColor="text1"/>
          <w:sz w:val="36"/>
          <w:szCs w:val="36"/>
          <w:lang w:val="es-ES"/>
        </w:rPr>
        <w:t xml:space="preserve"> de las redes Contarini espiritual</w:t>
      </w:r>
      <w:r w:rsidR="002236A0">
        <w:rPr>
          <w:rFonts w:ascii="Georgia" w:hAnsi="Georgia" w:cs="Arial"/>
          <w:i/>
          <w:iCs/>
          <w:color w:val="000000" w:themeColor="text1"/>
          <w:sz w:val="36"/>
          <w:szCs w:val="36"/>
          <w:lang w:val="es-ES"/>
        </w:rPr>
        <w:t>es</w:t>
      </w:r>
      <w:r w:rsidRPr="007B3260">
        <w:rPr>
          <w:rFonts w:ascii="Georgia" w:hAnsi="Georgia" w:cs="Arial"/>
          <w:i/>
          <w:iCs/>
          <w:color w:val="000000" w:themeColor="text1"/>
          <w:sz w:val="36"/>
          <w:szCs w:val="36"/>
          <w:lang w:val="es-ES"/>
        </w:rPr>
        <w:t xml:space="preserve">. Estos eran los </w:t>
      </w:r>
      <w:proofErr w:type="spellStart"/>
      <w:r w:rsidRPr="007B3260">
        <w:rPr>
          <w:rFonts w:ascii="Georgia" w:hAnsi="Georgia" w:cs="Arial"/>
          <w:i/>
          <w:iCs/>
          <w:color w:val="000000" w:themeColor="text1"/>
          <w:sz w:val="36"/>
          <w:szCs w:val="36"/>
          <w:lang w:val="es-ES"/>
        </w:rPr>
        <w:t>giovani</w:t>
      </w:r>
      <w:proofErr w:type="spellEnd"/>
      <w:r w:rsidRPr="007B3260">
        <w:rPr>
          <w:rFonts w:ascii="Georgia" w:hAnsi="Georgia" w:cs="Arial"/>
          <w:i/>
          <w:iCs/>
          <w:color w:val="000000" w:themeColor="text1"/>
          <w:sz w:val="36"/>
          <w:szCs w:val="36"/>
          <w:lang w:val="es-ES"/>
        </w:rPr>
        <w:t xml:space="preserve">, cuyas redes eran más fuertes en las potencias atlánticas de Francia, Inglaterra, Holanda y Escocia. La figura central aquí fue el monje servita Paolo </w:t>
      </w:r>
      <w:proofErr w:type="spellStart"/>
      <w:r w:rsidRPr="007B3260">
        <w:rPr>
          <w:rFonts w:ascii="Georgia" w:hAnsi="Georgia" w:cs="Arial"/>
          <w:i/>
          <w:iCs/>
          <w:color w:val="000000" w:themeColor="text1"/>
          <w:sz w:val="36"/>
          <w:szCs w:val="36"/>
          <w:lang w:val="es-ES"/>
        </w:rPr>
        <w:t>Sarpi</w:t>
      </w:r>
      <w:proofErr w:type="spellEnd"/>
      <w:r w:rsidRPr="007B3260">
        <w:rPr>
          <w:rFonts w:ascii="Georgia" w:hAnsi="Georgia" w:cs="Arial"/>
          <w:i/>
          <w:iCs/>
          <w:color w:val="000000" w:themeColor="text1"/>
          <w:sz w:val="36"/>
          <w:szCs w:val="36"/>
          <w:lang w:val="es-ES"/>
        </w:rPr>
        <w:t xml:space="preserve">, asistido por su adjunto, </w:t>
      </w:r>
      <w:proofErr w:type="spellStart"/>
      <w:r w:rsidRPr="007B3260">
        <w:rPr>
          <w:rFonts w:ascii="Georgia" w:hAnsi="Georgia" w:cs="Arial"/>
          <w:i/>
          <w:iCs/>
          <w:color w:val="000000" w:themeColor="text1"/>
          <w:sz w:val="36"/>
          <w:szCs w:val="36"/>
          <w:lang w:val="es-ES"/>
        </w:rPr>
        <w:t>Fulgenzio</w:t>
      </w:r>
      <w:proofErr w:type="spellEnd"/>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Micanzio</w:t>
      </w:r>
      <w:proofErr w:type="spellEnd"/>
      <w:r w:rsidRPr="007B3260">
        <w:rPr>
          <w:rFonts w:ascii="Georgia" w:hAnsi="Georgia" w:cs="Arial"/>
          <w:i/>
          <w:iCs/>
          <w:color w:val="000000" w:themeColor="text1"/>
          <w:sz w:val="36"/>
          <w:szCs w:val="36"/>
          <w:lang w:val="es-ES"/>
        </w:rPr>
        <w:t xml:space="preserve">. </w:t>
      </w:r>
      <w:proofErr w:type="spellStart"/>
      <w:r w:rsidRPr="007B3260">
        <w:rPr>
          <w:rFonts w:ascii="Georgia" w:hAnsi="Georgia" w:cs="Arial"/>
          <w:i/>
          <w:iCs/>
          <w:color w:val="000000" w:themeColor="text1"/>
          <w:sz w:val="36"/>
          <w:szCs w:val="36"/>
          <w:lang w:val="es-ES"/>
        </w:rPr>
        <w:t>Sarpi</w:t>
      </w:r>
      <w:proofErr w:type="spellEnd"/>
      <w:r w:rsidRPr="007B3260">
        <w:rPr>
          <w:rFonts w:ascii="Georgia" w:hAnsi="Georgia" w:cs="Arial"/>
          <w:i/>
          <w:iCs/>
          <w:color w:val="000000" w:themeColor="text1"/>
          <w:sz w:val="36"/>
          <w:szCs w:val="36"/>
          <w:lang w:val="es-ES"/>
        </w:rPr>
        <w:t xml:space="preserve"> fue el principal propagandista veneciano en la lucha contra el papado durante la época del interdicto papal contra Venecia en 1606. </w:t>
      </w:r>
      <w:proofErr w:type="spellStart"/>
      <w:r w:rsidRPr="007B3260">
        <w:rPr>
          <w:rFonts w:ascii="Georgia" w:hAnsi="Georgia" w:cs="Arial"/>
          <w:i/>
          <w:iCs/>
          <w:color w:val="000000" w:themeColor="text1"/>
          <w:sz w:val="36"/>
          <w:szCs w:val="36"/>
          <w:lang w:val="es-ES"/>
        </w:rPr>
        <w:t>Sarpi</w:t>
      </w:r>
      <w:proofErr w:type="spellEnd"/>
      <w:r w:rsidRPr="007B3260">
        <w:rPr>
          <w:rFonts w:ascii="Georgia" w:hAnsi="Georgia" w:cs="Arial"/>
          <w:i/>
          <w:iCs/>
          <w:color w:val="000000" w:themeColor="text1"/>
          <w:sz w:val="36"/>
          <w:szCs w:val="36"/>
          <w:lang w:val="es-ES"/>
        </w:rPr>
        <w:t xml:space="preserve"> y </w:t>
      </w:r>
      <w:proofErr w:type="spellStart"/>
      <w:r w:rsidRPr="007B3260">
        <w:rPr>
          <w:rFonts w:ascii="Georgia" w:hAnsi="Georgia" w:cs="Arial"/>
          <w:i/>
          <w:iCs/>
          <w:color w:val="000000" w:themeColor="text1"/>
          <w:sz w:val="36"/>
          <w:szCs w:val="36"/>
          <w:lang w:val="es-ES"/>
        </w:rPr>
        <w:t>Micanzio</w:t>
      </w:r>
      <w:proofErr w:type="spellEnd"/>
      <w:r w:rsidRPr="007B3260">
        <w:rPr>
          <w:rFonts w:ascii="Georgia" w:hAnsi="Georgia" w:cs="Arial"/>
          <w:i/>
          <w:iCs/>
          <w:color w:val="000000" w:themeColor="text1"/>
          <w:sz w:val="36"/>
          <w:szCs w:val="36"/>
          <w:lang w:val="es-ES"/>
        </w:rPr>
        <w:t xml:space="preserve"> estaban en estrecho contacto con la corte Stuart en Londres, y especialmente con Sir Francis Bacon y Thomas Hobbes, quienes consiguieron sus ideas de </w:t>
      </w:r>
      <w:proofErr w:type="spellStart"/>
      <w:r w:rsidRPr="007B3260">
        <w:rPr>
          <w:rFonts w:ascii="Georgia" w:hAnsi="Georgia" w:cs="Arial"/>
          <w:i/>
          <w:iCs/>
          <w:color w:val="000000" w:themeColor="text1"/>
          <w:sz w:val="36"/>
          <w:szCs w:val="36"/>
          <w:lang w:val="es-ES"/>
        </w:rPr>
        <w:t>Pensieri</w:t>
      </w:r>
      <w:proofErr w:type="spellEnd"/>
      <w:r w:rsidRPr="007B3260">
        <w:rPr>
          <w:rFonts w:ascii="Georgia" w:hAnsi="Georgia" w:cs="Arial"/>
          <w:i/>
          <w:iCs/>
          <w:color w:val="000000" w:themeColor="text1"/>
          <w:sz w:val="36"/>
          <w:szCs w:val="36"/>
          <w:lang w:val="es-ES"/>
        </w:rPr>
        <w:t xml:space="preserve"> </w:t>
      </w:r>
      <w:r w:rsidRPr="007B3260">
        <w:rPr>
          <w:rFonts w:ascii="Georgia" w:hAnsi="Georgia" w:cs="Arial"/>
          <w:i/>
          <w:iCs/>
          <w:color w:val="000000" w:themeColor="text1"/>
          <w:sz w:val="36"/>
          <w:szCs w:val="36"/>
          <w:lang w:val="es-ES"/>
        </w:rPr>
        <w:lastRenderedPageBreak/>
        <w:t xml:space="preserve">(Pensamientos) de </w:t>
      </w:r>
      <w:proofErr w:type="spellStart"/>
      <w:r w:rsidRPr="007B3260">
        <w:rPr>
          <w:rFonts w:ascii="Georgia" w:hAnsi="Georgia" w:cs="Arial"/>
          <w:i/>
          <w:iCs/>
          <w:color w:val="000000" w:themeColor="text1"/>
          <w:sz w:val="36"/>
          <w:szCs w:val="36"/>
          <w:lang w:val="es-ES"/>
        </w:rPr>
        <w:t>Sarpi</w:t>
      </w:r>
      <w:proofErr w:type="spellEnd"/>
      <w:r w:rsidRPr="007B3260">
        <w:rPr>
          <w:rFonts w:ascii="Georgia" w:hAnsi="Georgia" w:cs="Arial"/>
          <w:i/>
          <w:iCs/>
          <w:color w:val="000000" w:themeColor="text1"/>
          <w:sz w:val="36"/>
          <w:szCs w:val="36"/>
          <w:lang w:val="es-ES"/>
        </w:rPr>
        <w:t xml:space="preserve"> y Arte di Ben Pensare (Arte de pensar bien). Los agentes de </w:t>
      </w:r>
      <w:proofErr w:type="spellStart"/>
      <w:r w:rsidRPr="007B3260">
        <w:rPr>
          <w:rFonts w:ascii="Georgia" w:hAnsi="Georgia" w:cs="Arial"/>
          <w:i/>
          <w:iCs/>
          <w:color w:val="000000" w:themeColor="text1"/>
          <w:sz w:val="36"/>
          <w:szCs w:val="36"/>
          <w:lang w:val="es-ES"/>
        </w:rPr>
        <w:t>Sarpi</w:t>
      </w:r>
      <w:proofErr w:type="spellEnd"/>
      <w:r w:rsidRPr="007B3260">
        <w:rPr>
          <w:rFonts w:ascii="Georgia" w:hAnsi="Georgia" w:cs="Arial"/>
          <w:i/>
          <w:iCs/>
          <w:color w:val="000000" w:themeColor="text1"/>
          <w:sz w:val="36"/>
          <w:szCs w:val="36"/>
          <w:lang w:val="es-ES"/>
        </w:rPr>
        <w:t xml:space="preserve"> en Praga, Heidelberg y Viena organizaron deliberadamente la Guerra de los Treinta Años, que mató a la mitad de la población de Alemania y a un tercio de la población de Europa</w:t>
      </w:r>
    </w:p>
    <w:p w14:paraId="47D2FB30" w14:textId="13836332" w:rsidR="00956F9C" w:rsidRDefault="00956F9C" w:rsidP="007B3260">
      <w:pPr>
        <w:shd w:val="clear" w:color="auto" w:fill="FFFFFF"/>
        <w:rPr>
          <w:rFonts w:ascii="Georgia" w:hAnsi="Georgia" w:cs="Arial"/>
          <w:i/>
          <w:iCs/>
          <w:color w:val="000000" w:themeColor="text1"/>
          <w:sz w:val="36"/>
          <w:szCs w:val="36"/>
          <w:lang w:val="es-ES"/>
        </w:rPr>
      </w:pPr>
      <w:proofErr w:type="spellStart"/>
      <w:r>
        <w:rPr>
          <w:rFonts w:ascii="Georgia" w:hAnsi="Georgia" w:cs="Arial"/>
          <w:i/>
          <w:iCs/>
          <w:color w:val="000000" w:themeColor="text1"/>
          <w:sz w:val="36"/>
          <w:szCs w:val="36"/>
          <w:lang w:val="es-ES"/>
        </w:rPr>
        <w:t>S</w:t>
      </w:r>
      <w:r w:rsidRPr="00956F9C">
        <w:rPr>
          <w:rFonts w:ascii="Georgia" w:hAnsi="Georgia" w:cs="Arial"/>
          <w:i/>
          <w:iCs/>
          <w:color w:val="000000" w:themeColor="text1"/>
          <w:sz w:val="36"/>
          <w:szCs w:val="36"/>
          <w:lang w:val="es-ES"/>
        </w:rPr>
        <w:t>arpi</w:t>
      </w:r>
      <w:proofErr w:type="spellEnd"/>
      <w:r w:rsidRPr="00956F9C">
        <w:rPr>
          <w:rFonts w:ascii="Georgia" w:hAnsi="Georgia" w:cs="Arial"/>
          <w:i/>
          <w:iCs/>
          <w:color w:val="000000" w:themeColor="text1"/>
          <w:sz w:val="36"/>
          <w:szCs w:val="36"/>
          <w:lang w:val="es-ES"/>
        </w:rPr>
        <w:t xml:space="preserve"> también marca un punto de inflexión en los métodos utilizados por la inteligencia veneciana para combatir la ciencia. Bajo </w:t>
      </w:r>
      <w:proofErr w:type="spellStart"/>
      <w:r w:rsidRPr="00956F9C">
        <w:rPr>
          <w:rFonts w:ascii="Georgia" w:hAnsi="Georgia" w:cs="Arial"/>
          <w:i/>
          <w:iCs/>
          <w:color w:val="000000" w:themeColor="text1"/>
          <w:sz w:val="36"/>
          <w:szCs w:val="36"/>
          <w:lang w:val="es-ES"/>
        </w:rPr>
        <w:t>Zorzi</w:t>
      </w:r>
      <w:proofErr w:type="spellEnd"/>
      <w:r w:rsidRPr="00956F9C">
        <w:rPr>
          <w:rFonts w:ascii="Georgia" w:hAnsi="Georgia" w:cs="Arial"/>
          <w:i/>
          <w:iCs/>
          <w:color w:val="000000" w:themeColor="text1"/>
          <w:sz w:val="36"/>
          <w:szCs w:val="36"/>
          <w:lang w:val="es-ES"/>
        </w:rPr>
        <w:t xml:space="preserve"> y Contarini, los venecianos habían sido abiertamente hostiles a </w:t>
      </w:r>
      <w:proofErr w:type="spellStart"/>
      <w:r w:rsidRPr="00956F9C">
        <w:rPr>
          <w:rFonts w:ascii="Georgia" w:hAnsi="Georgia" w:cs="Arial"/>
          <w:i/>
          <w:iCs/>
          <w:color w:val="000000" w:themeColor="text1"/>
          <w:sz w:val="36"/>
          <w:szCs w:val="36"/>
          <w:lang w:val="es-ES"/>
        </w:rPr>
        <w:t>Cusanus</w:t>
      </w:r>
      <w:proofErr w:type="spellEnd"/>
      <w:r w:rsidRPr="00956F9C">
        <w:rPr>
          <w:rFonts w:ascii="Georgia" w:hAnsi="Georgia" w:cs="Arial"/>
          <w:i/>
          <w:iCs/>
          <w:color w:val="000000" w:themeColor="text1"/>
          <w:sz w:val="36"/>
          <w:szCs w:val="36"/>
          <w:lang w:val="es-ES"/>
        </w:rPr>
        <w:t xml:space="preserve"> y otros científicos destacados. </w:t>
      </w:r>
      <w:proofErr w:type="spellStart"/>
      <w:r w:rsidRPr="00956F9C">
        <w:rPr>
          <w:rFonts w:ascii="Georgia" w:hAnsi="Georgia" w:cs="Arial"/>
          <w:i/>
          <w:iCs/>
          <w:color w:val="000000" w:themeColor="text1"/>
          <w:sz w:val="36"/>
          <w:szCs w:val="36"/>
          <w:lang w:val="es-ES"/>
        </w:rPr>
        <w:t>Sarpi</w:t>
      </w:r>
      <w:proofErr w:type="spellEnd"/>
      <w:r w:rsidRPr="00956F9C">
        <w:rPr>
          <w:rFonts w:ascii="Georgia" w:hAnsi="Georgia" w:cs="Arial"/>
          <w:i/>
          <w:iCs/>
          <w:color w:val="000000" w:themeColor="text1"/>
          <w:sz w:val="36"/>
          <w:szCs w:val="36"/>
          <w:lang w:val="es-ES"/>
        </w:rPr>
        <w:t xml:space="preserve"> se dio cuenta de que los venecianos debían presentarse ahora como los grandes campeones de la ciencia, pero sobre la base del formalismo aristotélico y la certeza de los sentidos. Al tomar el control de la comunidad científica desde adentro, los venecianos podrían corromper el método científico y estrangular el proceso de descubrimiento. </w:t>
      </w:r>
      <w:proofErr w:type="spellStart"/>
      <w:r w:rsidRPr="00956F9C">
        <w:rPr>
          <w:rFonts w:ascii="Georgia" w:hAnsi="Georgia" w:cs="Arial"/>
          <w:i/>
          <w:iCs/>
          <w:color w:val="000000" w:themeColor="text1"/>
          <w:sz w:val="36"/>
          <w:szCs w:val="36"/>
          <w:lang w:val="es-ES"/>
        </w:rPr>
        <w:t>Sarpi</w:t>
      </w:r>
      <w:proofErr w:type="spellEnd"/>
      <w:r w:rsidRPr="00956F9C">
        <w:rPr>
          <w:rFonts w:ascii="Georgia" w:hAnsi="Georgia" w:cs="Arial"/>
          <w:i/>
          <w:iCs/>
          <w:color w:val="000000" w:themeColor="text1"/>
          <w:sz w:val="36"/>
          <w:szCs w:val="36"/>
          <w:lang w:val="es-ES"/>
        </w:rPr>
        <w:t xml:space="preserve"> patrocinó y dirigió la carrera de Galileo Galilei, a quien los venecianos utilizaron para un contraataque empirista contra el método platónico de Johannes Kepler.</w:t>
      </w:r>
    </w:p>
    <w:p w14:paraId="328122B9" w14:textId="03D8893C" w:rsidR="002236A0" w:rsidRPr="002236A0" w:rsidRDefault="002236A0" w:rsidP="007B3260">
      <w:pPr>
        <w:shd w:val="clear" w:color="auto" w:fill="FFFFFF"/>
        <w:rPr>
          <w:rFonts w:ascii="Georgia" w:hAnsi="Georgia" w:cs="Arial"/>
          <w:color w:val="000000" w:themeColor="text1"/>
          <w:sz w:val="36"/>
          <w:szCs w:val="36"/>
          <w:lang w:val="es-ES"/>
        </w:rPr>
      </w:pPr>
      <w:r>
        <w:rPr>
          <w:rFonts w:ascii="Georgia" w:hAnsi="Georgia" w:cs="Arial"/>
          <w:color w:val="000000" w:themeColor="text1"/>
          <w:sz w:val="36"/>
          <w:szCs w:val="36"/>
          <w:lang w:val="es-ES"/>
        </w:rPr>
        <w:t xml:space="preserve">Continua Frank </w:t>
      </w:r>
      <w:proofErr w:type="spellStart"/>
      <w:r>
        <w:rPr>
          <w:rFonts w:ascii="Georgia" w:hAnsi="Georgia" w:cs="Arial"/>
          <w:color w:val="000000" w:themeColor="text1"/>
          <w:sz w:val="36"/>
          <w:szCs w:val="36"/>
          <w:lang w:val="es-ES"/>
        </w:rPr>
        <w:t>O’Collins</w:t>
      </w:r>
      <w:proofErr w:type="spellEnd"/>
      <w:r>
        <w:rPr>
          <w:rFonts w:ascii="Georgia" w:hAnsi="Georgia" w:cs="Arial"/>
          <w:color w:val="000000" w:themeColor="text1"/>
          <w:sz w:val="36"/>
          <w:szCs w:val="36"/>
          <w:lang w:val="es-ES"/>
        </w:rPr>
        <w:t>….</w:t>
      </w:r>
    </w:p>
    <w:p w14:paraId="6D12EE7E" w14:textId="7208800F"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 xml:space="preserve">A pesar de su papel fundamental, la mayoría de las personas que viven hoy en día saben muy poco sobre él y mucho menos sobre las mismas instituciones de Libertad, Libertad y </w:t>
      </w:r>
      <w:proofErr w:type="gramStart"/>
      <w:r w:rsidR="002A4328">
        <w:rPr>
          <w:rFonts w:ascii="Georgia" w:hAnsi="Georgia" w:cs="Arial"/>
          <w:color w:val="000000" w:themeColor="text1"/>
          <w:sz w:val="36"/>
          <w:szCs w:val="36"/>
          <w:lang w:val="es-AR"/>
        </w:rPr>
        <w:t>P</w:t>
      </w:r>
      <w:r w:rsidR="002A4328" w:rsidRPr="007B562E">
        <w:rPr>
          <w:rFonts w:ascii="Georgia" w:hAnsi="Georgia" w:cs="Arial"/>
          <w:color w:val="000000" w:themeColor="text1"/>
          <w:sz w:val="36"/>
          <w:szCs w:val="36"/>
          <w:lang w:val="es-AR"/>
        </w:rPr>
        <w:t>rotestantismo</w:t>
      </w:r>
      <w:proofErr w:type="gramEnd"/>
      <w:r w:rsidRPr="007B562E">
        <w:rPr>
          <w:rFonts w:ascii="Georgia" w:hAnsi="Georgia" w:cs="Arial"/>
          <w:color w:val="000000" w:themeColor="text1"/>
          <w:sz w:val="36"/>
          <w:szCs w:val="36"/>
          <w:lang w:val="es-AR"/>
        </w:rPr>
        <w:t xml:space="preserve"> que dicen apoyar. Esto es claramente evidente cuando se habla del Día de la Reforma.</w:t>
      </w:r>
    </w:p>
    <w:p w14:paraId="0A545A61"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lastRenderedPageBreak/>
        <w:t>Día de la reforma</w:t>
      </w:r>
    </w:p>
    <w:p w14:paraId="611BDF6D"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Hasta principios del siglo XX, un día considerado sagrado e importante para todos los que creen en la Biblia King James y las religiones protestantes era el Día de la Reforma, en honor a Martín Lutero el 31 de octubre.</w:t>
      </w:r>
    </w:p>
    <w:p w14:paraId="05574E8A"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En este día, los miembros de las familias intercambiarían regalos. Más tarde, esto se incorporó deliberadamente a la Navidad para disminuir aún más el Día de la Reforma. Finalmente, gracias a Hollywood y al marketing, el Día de la Reforma finalmente se eliminó de la mente de la mayoría de los creyentes protestantes en los Estados Unidos y otras naciones de habla inglesa con la creación ficticia de Halloween como una especie de fiesta pagana re</w:t>
      </w:r>
      <w:r w:rsidR="00453B5C">
        <w:rPr>
          <w:rFonts w:ascii="Georgia" w:hAnsi="Georgia" w:cs="Arial"/>
          <w:color w:val="000000" w:themeColor="text1"/>
          <w:sz w:val="36"/>
          <w:szCs w:val="36"/>
          <w:lang w:val="es-AR"/>
        </w:rPr>
        <w:t xml:space="preserve">- </w:t>
      </w:r>
      <w:r w:rsidRPr="007B562E">
        <w:rPr>
          <w:rFonts w:ascii="Georgia" w:hAnsi="Georgia" w:cs="Arial"/>
          <w:color w:val="000000" w:themeColor="text1"/>
          <w:sz w:val="36"/>
          <w:szCs w:val="36"/>
          <w:lang w:val="es-AR"/>
        </w:rPr>
        <w:t>empaquetada para ignorar el Día de la Reforma.</w:t>
      </w:r>
    </w:p>
    <w:p w14:paraId="016CB3DE"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Ritus Verum, o la Escritura de las 144 verdades honra la memoria y el legado de Martín Lutero a pesar de la terrible apatía y falta de pensamiento de todos aquellos que profesan creer en el mensaje protestante.</w:t>
      </w:r>
    </w:p>
    <w:p w14:paraId="423CF3CF"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Ritus Verum, o el escrito de las 144 verdades</w:t>
      </w:r>
    </w:p>
    <w:p w14:paraId="376233D4"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Que vean los que tienen ojos; Que los que tengan oídos escuchen la verdad de esta escritura más sagrada ante todos los hombres, mujeres y niños, como lo testifican el Divino y todos los espíritus:</w:t>
      </w:r>
    </w:p>
    <w:p w14:paraId="4D6B12F9"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1. TODOS tenemos el derecho a ser escuchados, estemos o no de acuerdo con las ideas expresadas; y</w:t>
      </w:r>
    </w:p>
    <w:p w14:paraId="1FC3B4D3"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lastRenderedPageBreak/>
        <w:t xml:space="preserve">2. En virtud de </w:t>
      </w:r>
      <w:r w:rsidRPr="00453B5C">
        <w:rPr>
          <w:rFonts w:ascii="Georgia" w:hAnsi="Georgia" w:cs="Arial"/>
          <w:b/>
          <w:color w:val="000000" w:themeColor="text1"/>
          <w:sz w:val="36"/>
          <w:szCs w:val="36"/>
          <w:u w:val="single"/>
          <w:lang w:val="es-AR"/>
        </w:rPr>
        <w:t xml:space="preserve">nuestro absoluto e inmutable derecho de libre albedrío, podemos elegir nuestras propias acciones </w:t>
      </w:r>
      <w:r w:rsidRPr="007B562E">
        <w:rPr>
          <w:rFonts w:ascii="Georgia" w:hAnsi="Georgia" w:cs="Arial"/>
          <w:color w:val="000000" w:themeColor="text1"/>
          <w:sz w:val="36"/>
          <w:szCs w:val="36"/>
          <w:lang w:val="es-AR"/>
        </w:rPr>
        <w:t>y qué creer o no creer; y</w:t>
      </w:r>
    </w:p>
    <w:p w14:paraId="31FCB861" w14:textId="77777777" w:rsidR="007B562E" w:rsidRPr="007B562E"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3. TODOS poseen el derecho sobre sus propios pensamientos y opiniones, ya que nadie puede reclamar legítimamente la propiedad de su propia mente, excepto usted; y</w:t>
      </w:r>
    </w:p>
    <w:p w14:paraId="473A1DC8" w14:textId="77777777" w:rsidR="007B562E" w:rsidRPr="00453B5C" w:rsidRDefault="007B562E" w:rsidP="007B562E">
      <w:pPr>
        <w:shd w:val="clear" w:color="auto" w:fill="FFFFFF"/>
        <w:rPr>
          <w:rFonts w:ascii="Georgia" w:hAnsi="Georgia" w:cs="Arial"/>
          <w:b/>
          <w:color w:val="000000" w:themeColor="text1"/>
          <w:sz w:val="36"/>
          <w:szCs w:val="36"/>
          <w:u w:val="single"/>
          <w:lang w:val="es-AR"/>
        </w:rPr>
      </w:pPr>
      <w:r w:rsidRPr="007B562E">
        <w:rPr>
          <w:rFonts w:ascii="Georgia" w:hAnsi="Georgia" w:cs="Arial"/>
          <w:color w:val="000000" w:themeColor="text1"/>
          <w:sz w:val="36"/>
          <w:szCs w:val="36"/>
          <w:lang w:val="es-AR"/>
        </w:rPr>
        <w:t xml:space="preserve">4. </w:t>
      </w:r>
      <w:r w:rsidRPr="00453B5C">
        <w:rPr>
          <w:rFonts w:ascii="Georgia" w:hAnsi="Georgia" w:cs="Arial"/>
          <w:b/>
          <w:color w:val="000000" w:themeColor="text1"/>
          <w:sz w:val="36"/>
          <w:szCs w:val="36"/>
          <w:u w:val="single"/>
          <w:lang w:val="es-AR"/>
        </w:rPr>
        <w:t>Tu mente es el ejecutor general y la autoridad soberana sobre tu propio cuerpo y, por lo tanto, ninguna fuerza puede reclamar legítimamente la posesión de tu carne, a menos que tu mente se rinda y permita que así sea; y</w:t>
      </w:r>
    </w:p>
    <w:p w14:paraId="1B955282" w14:textId="77777777" w:rsidR="001B62F0" w:rsidRDefault="007B562E" w:rsidP="007B562E">
      <w:pPr>
        <w:shd w:val="clear" w:color="auto" w:fill="FFFFFF"/>
        <w:rPr>
          <w:rFonts w:ascii="Georgia" w:hAnsi="Georgia" w:cs="Arial"/>
          <w:color w:val="000000" w:themeColor="text1"/>
          <w:sz w:val="36"/>
          <w:szCs w:val="36"/>
          <w:lang w:val="es-AR"/>
        </w:rPr>
      </w:pPr>
      <w:r w:rsidRPr="007B562E">
        <w:rPr>
          <w:rFonts w:ascii="Georgia" w:hAnsi="Georgia" w:cs="Arial"/>
          <w:color w:val="000000" w:themeColor="text1"/>
          <w:sz w:val="36"/>
          <w:szCs w:val="36"/>
          <w:lang w:val="es-AR"/>
        </w:rPr>
        <w:t xml:space="preserve">5. </w:t>
      </w:r>
      <w:r w:rsidRPr="00453B5C">
        <w:rPr>
          <w:rFonts w:ascii="Georgia" w:hAnsi="Georgia" w:cs="Arial"/>
          <w:b/>
          <w:color w:val="000000" w:themeColor="text1"/>
          <w:sz w:val="36"/>
          <w:szCs w:val="36"/>
          <w:u w:val="single"/>
          <w:lang w:val="es-AR"/>
        </w:rPr>
        <w:t>Ninguna persona, corporación o grupo puede reclamar la propiedad de las células de su cuerpo o del código genético que forma la vida</w:t>
      </w:r>
      <w:r w:rsidRPr="007B562E">
        <w:rPr>
          <w:rFonts w:ascii="Georgia" w:hAnsi="Georgia" w:cs="Arial"/>
          <w:color w:val="000000" w:themeColor="text1"/>
          <w:sz w:val="36"/>
          <w:szCs w:val="36"/>
          <w:lang w:val="es-AR"/>
        </w:rPr>
        <w:t xml:space="preserve"> y</w:t>
      </w:r>
    </w:p>
    <w:p w14:paraId="4A8AF854"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 xml:space="preserve">6. </w:t>
      </w:r>
      <w:r w:rsidRPr="00453B5C">
        <w:rPr>
          <w:rFonts w:ascii="Georgia" w:hAnsi="Georgia" w:cs="Arial"/>
          <w:b/>
          <w:color w:val="000000" w:themeColor="text1"/>
          <w:sz w:val="36"/>
          <w:szCs w:val="36"/>
          <w:u w:val="single"/>
          <w:lang w:val="es-AR"/>
        </w:rPr>
        <w:t>TODOS poseen el derecho</w:t>
      </w:r>
      <w:r w:rsidRPr="00F64A14">
        <w:rPr>
          <w:rFonts w:ascii="Georgia" w:hAnsi="Georgia" w:cs="Arial"/>
          <w:color w:val="000000" w:themeColor="text1"/>
          <w:sz w:val="36"/>
          <w:szCs w:val="36"/>
          <w:lang w:val="es-AR"/>
        </w:rPr>
        <w:t xml:space="preserve"> y la </w:t>
      </w:r>
      <w:r w:rsidRPr="00453B5C">
        <w:rPr>
          <w:rFonts w:ascii="Georgia" w:hAnsi="Georgia" w:cs="Arial"/>
          <w:b/>
          <w:color w:val="000000" w:themeColor="text1"/>
          <w:sz w:val="36"/>
          <w:szCs w:val="36"/>
          <w:u w:val="single"/>
          <w:lang w:val="es-AR"/>
        </w:rPr>
        <w:t>capacidad de la razón,</w:t>
      </w:r>
      <w:r w:rsidRPr="00F64A14">
        <w:rPr>
          <w:rFonts w:ascii="Georgia" w:hAnsi="Georgia" w:cs="Arial"/>
          <w:color w:val="000000" w:themeColor="text1"/>
          <w:sz w:val="36"/>
          <w:szCs w:val="36"/>
          <w:lang w:val="es-AR"/>
        </w:rPr>
        <w:t xml:space="preserve"> a través de la existencia de su conciencia, a veces </w:t>
      </w:r>
      <w:r w:rsidRPr="00453B5C">
        <w:rPr>
          <w:rFonts w:ascii="Georgia" w:hAnsi="Georgia" w:cs="Arial"/>
          <w:b/>
          <w:color w:val="000000" w:themeColor="text1"/>
          <w:sz w:val="36"/>
          <w:szCs w:val="36"/>
          <w:u w:val="single"/>
          <w:lang w:val="es-AR"/>
        </w:rPr>
        <w:t>atribuida a la existencia de un "alma"</w:t>
      </w:r>
      <w:r w:rsidRPr="00F64A14">
        <w:rPr>
          <w:rFonts w:ascii="Georgia" w:hAnsi="Georgia" w:cs="Arial"/>
          <w:color w:val="000000" w:themeColor="text1"/>
          <w:sz w:val="36"/>
          <w:szCs w:val="36"/>
          <w:lang w:val="es-AR"/>
        </w:rPr>
        <w:t xml:space="preserve"> que </w:t>
      </w:r>
      <w:r w:rsidRPr="00453B5C">
        <w:rPr>
          <w:rFonts w:ascii="Georgia" w:hAnsi="Georgia" w:cs="Arial"/>
          <w:b/>
          <w:color w:val="000000" w:themeColor="text1"/>
          <w:sz w:val="36"/>
          <w:szCs w:val="36"/>
          <w:u w:val="single"/>
          <w:lang w:val="es-AR"/>
        </w:rPr>
        <w:t>permite elegir entre lo que se considera "correcto e incorrecto"</w:t>
      </w:r>
      <w:r w:rsidRPr="00F64A14">
        <w:rPr>
          <w:rFonts w:ascii="Georgia" w:hAnsi="Georgia" w:cs="Arial"/>
          <w:color w:val="000000" w:themeColor="text1"/>
          <w:sz w:val="36"/>
          <w:szCs w:val="36"/>
          <w:lang w:val="es-AR"/>
        </w:rPr>
        <w:t>; y</w:t>
      </w:r>
    </w:p>
    <w:p w14:paraId="506583B5" w14:textId="77777777" w:rsidR="00F64A14" w:rsidRPr="00A1266E" w:rsidRDefault="00F64A14" w:rsidP="00F64A14">
      <w:pPr>
        <w:shd w:val="clear" w:color="auto" w:fill="FFFFFF"/>
        <w:rPr>
          <w:rFonts w:ascii="Georgia" w:hAnsi="Georgia" w:cs="Arial"/>
          <w:b/>
          <w:bCs/>
          <w:color w:val="000000" w:themeColor="text1"/>
          <w:sz w:val="36"/>
          <w:szCs w:val="36"/>
          <w:lang w:val="es-AR"/>
        </w:rPr>
      </w:pPr>
      <w:r w:rsidRPr="00F64A14">
        <w:rPr>
          <w:rFonts w:ascii="Georgia" w:hAnsi="Georgia" w:cs="Arial"/>
          <w:color w:val="000000" w:themeColor="text1"/>
          <w:sz w:val="36"/>
          <w:szCs w:val="36"/>
          <w:lang w:val="es-AR"/>
        </w:rPr>
        <w:t xml:space="preserve">7. Incluso </w:t>
      </w:r>
      <w:r w:rsidRPr="00A1266E">
        <w:rPr>
          <w:rFonts w:ascii="Georgia" w:hAnsi="Georgia" w:cs="Arial"/>
          <w:b/>
          <w:bCs/>
          <w:color w:val="000000" w:themeColor="text1"/>
          <w:sz w:val="36"/>
          <w:szCs w:val="36"/>
          <w:lang w:val="es-AR"/>
        </w:rPr>
        <w:t xml:space="preserve">si en ocasiones hemos renunciado a nuestra soberanía, ninguna fuerza, persona o ser puede poseer verdaderamente nuestra alma, mente o carne, así como ninguna corporación, </w:t>
      </w:r>
      <w:r w:rsidRPr="00A1266E">
        <w:rPr>
          <w:rFonts w:ascii="Georgia" w:hAnsi="Georgia" w:cs="Arial"/>
          <w:b/>
          <w:bCs/>
          <w:color w:val="000000" w:themeColor="text1"/>
          <w:sz w:val="36"/>
          <w:szCs w:val="36"/>
          <w:lang w:val="es-AR"/>
        </w:rPr>
        <w:lastRenderedPageBreak/>
        <w:t>sociedad o persona puede reclamar la propiedad de la tierra, el agua o el aire; y</w:t>
      </w:r>
    </w:p>
    <w:p w14:paraId="617AA4BF"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 xml:space="preserve">8. </w:t>
      </w:r>
      <w:r w:rsidRPr="00CB0CE2">
        <w:rPr>
          <w:rFonts w:ascii="Georgia" w:hAnsi="Georgia" w:cs="Arial"/>
          <w:b/>
          <w:bCs/>
          <w:color w:val="000000" w:themeColor="text1"/>
          <w:sz w:val="36"/>
          <w:szCs w:val="36"/>
          <w:lang w:val="es-AR"/>
        </w:rPr>
        <w:t>Todos somos simples inquilinos en este hermoso planeta que sustenta la vida. Nadie posee derecho de sangre, derecho de nacimiento, derecho previo ni derecho divino de propiedad o dominio sobre cualquier otro</w:t>
      </w:r>
      <w:r w:rsidRPr="00F64A14">
        <w:rPr>
          <w:rFonts w:ascii="Georgia" w:hAnsi="Georgia" w:cs="Arial"/>
          <w:color w:val="000000" w:themeColor="text1"/>
          <w:sz w:val="36"/>
          <w:szCs w:val="36"/>
          <w:lang w:val="es-AR"/>
        </w:rPr>
        <w:t>; y</w:t>
      </w:r>
    </w:p>
    <w:p w14:paraId="390F261A" w14:textId="77777777" w:rsidR="00F64A14" w:rsidRPr="00CB0CE2" w:rsidRDefault="00F64A14" w:rsidP="00F64A14">
      <w:pPr>
        <w:shd w:val="clear" w:color="auto" w:fill="FFFFFF"/>
        <w:rPr>
          <w:rFonts w:ascii="Georgia" w:hAnsi="Georgia" w:cs="Arial"/>
          <w:b/>
          <w:bCs/>
          <w:color w:val="000000" w:themeColor="text1"/>
          <w:sz w:val="36"/>
          <w:szCs w:val="36"/>
          <w:lang w:val="es-AR"/>
        </w:rPr>
      </w:pPr>
      <w:r w:rsidRPr="00F64A14">
        <w:rPr>
          <w:rFonts w:ascii="Georgia" w:hAnsi="Georgia" w:cs="Arial"/>
          <w:color w:val="000000" w:themeColor="text1"/>
          <w:sz w:val="36"/>
          <w:szCs w:val="36"/>
          <w:lang w:val="es-AR"/>
        </w:rPr>
        <w:t xml:space="preserve">9. </w:t>
      </w:r>
      <w:r w:rsidRPr="00CB0CE2">
        <w:rPr>
          <w:rFonts w:ascii="Georgia" w:hAnsi="Georgia" w:cs="Arial"/>
          <w:b/>
          <w:bCs/>
          <w:color w:val="000000" w:themeColor="text1"/>
          <w:sz w:val="36"/>
          <w:szCs w:val="36"/>
          <w:lang w:val="es-AR"/>
        </w:rPr>
        <w:t xml:space="preserve">Nadie puede pretender ser superior u otros ser inferiores por el color de su piel, o la naturaleza </w:t>
      </w:r>
      <w:r w:rsidRPr="00CB0CE2">
        <w:rPr>
          <w:rFonts w:ascii="Georgia" w:hAnsi="Georgia" w:cs="Arial"/>
          <w:color w:val="000000" w:themeColor="text1"/>
          <w:sz w:val="36"/>
          <w:szCs w:val="36"/>
          <w:lang w:val="es-AR"/>
        </w:rPr>
        <w:t>de</w:t>
      </w:r>
      <w:r w:rsidRPr="00CB0CE2">
        <w:rPr>
          <w:rFonts w:ascii="Georgia" w:hAnsi="Georgia" w:cs="Arial"/>
          <w:b/>
          <w:bCs/>
          <w:color w:val="000000" w:themeColor="text1"/>
          <w:sz w:val="36"/>
          <w:szCs w:val="36"/>
          <w:lang w:val="es-AR"/>
        </w:rPr>
        <w:t xml:space="preserve"> su nacimiento o religión; y</w:t>
      </w:r>
    </w:p>
    <w:p w14:paraId="153590CF"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 xml:space="preserve">10. Si bien </w:t>
      </w:r>
      <w:r w:rsidRPr="00CB0CE2">
        <w:rPr>
          <w:rFonts w:ascii="Georgia" w:hAnsi="Georgia" w:cs="Arial"/>
          <w:b/>
          <w:bCs/>
          <w:color w:val="000000" w:themeColor="text1"/>
          <w:sz w:val="36"/>
          <w:szCs w:val="36"/>
          <w:lang w:val="es-AR"/>
        </w:rPr>
        <w:t>puede haber ocasiones en las que nos veamos obligados o engañados para decir o hacer cosas</w:t>
      </w:r>
      <w:r w:rsidRPr="00F64A14">
        <w:rPr>
          <w:rFonts w:ascii="Georgia" w:hAnsi="Georgia" w:cs="Arial"/>
          <w:color w:val="000000" w:themeColor="text1"/>
          <w:sz w:val="36"/>
          <w:szCs w:val="36"/>
          <w:lang w:val="es-AR"/>
        </w:rPr>
        <w:t xml:space="preserve"> en contra de nuestra naturaleza, a menos que estemos bajo presión, </w:t>
      </w:r>
      <w:r w:rsidRPr="00CB0CE2">
        <w:rPr>
          <w:rFonts w:ascii="Georgia" w:hAnsi="Georgia" w:cs="Arial"/>
          <w:b/>
          <w:bCs/>
          <w:color w:val="000000" w:themeColor="text1"/>
          <w:sz w:val="36"/>
          <w:szCs w:val="36"/>
          <w:lang w:val="es-AR"/>
        </w:rPr>
        <w:t>usted es responsable de sus propias acciones y elecciones</w:t>
      </w:r>
      <w:r w:rsidRPr="00F64A14">
        <w:rPr>
          <w:rFonts w:ascii="Georgia" w:hAnsi="Georgia" w:cs="Arial"/>
          <w:color w:val="000000" w:themeColor="text1"/>
          <w:sz w:val="36"/>
          <w:szCs w:val="36"/>
          <w:lang w:val="es-AR"/>
        </w:rPr>
        <w:t>; y</w:t>
      </w:r>
    </w:p>
    <w:p w14:paraId="4301151D" w14:textId="77777777" w:rsidR="00F64A14" w:rsidRPr="00CB0CE2" w:rsidRDefault="00F64A14" w:rsidP="00F64A14">
      <w:pPr>
        <w:shd w:val="clear" w:color="auto" w:fill="FFFFFF"/>
        <w:rPr>
          <w:rFonts w:ascii="Georgia" w:hAnsi="Georgia" w:cs="Arial"/>
          <w:b/>
          <w:bCs/>
          <w:color w:val="000000" w:themeColor="text1"/>
          <w:sz w:val="36"/>
          <w:szCs w:val="36"/>
          <w:lang w:val="es-AR"/>
        </w:rPr>
      </w:pPr>
      <w:r w:rsidRPr="00F64A14">
        <w:rPr>
          <w:rFonts w:ascii="Georgia" w:hAnsi="Georgia" w:cs="Arial"/>
          <w:color w:val="000000" w:themeColor="text1"/>
          <w:sz w:val="36"/>
          <w:szCs w:val="36"/>
          <w:lang w:val="es-AR"/>
        </w:rPr>
        <w:t xml:space="preserve">11. De hecho, </w:t>
      </w:r>
      <w:r w:rsidRPr="00CB0CE2">
        <w:rPr>
          <w:rFonts w:ascii="Georgia" w:hAnsi="Georgia" w:cs="Arial"/>
          <w:b/>
          <w:bCs/>
          <w:color w:val="000000" w:themeColor="text1"/>
          <w:sz w:val="36"/>
          <w:szCs w:val="36"/>
          <w:lang w:val="es-AR"/>
        </w:rPr>
        <w:t>hay algunos que buscan engañarnos</w:t>
      </w:r>
      <w:r w:rsidRPr="00F64A14">
        <w:rPr>
          <w:rFonts w:ascii="Georgia" w:hAnsi="Georgia" w:cs="Arial"/>
          <w:color w:val="000000" w:themeColor="text1"/>
          <w:sz w:val="36"/>
          <w:szCs w:val="36"/>
          <w:lang w:val="es-AR"/>
        </w:rPr>
        <w:t xml:space="preserve"> para que creamos y esperemos falsas, sólo para descubrir que </w:t>
      </w:r>
      <w:r w:rsidRPr="00CB0CE2">
        <w:rPr>
          <w:rFonts w:ascii="Georgia" w:hAnsi="Georgia" w:cs="Arial"/>
          <w:b/>
          <w:bCs/>
          <w:color w:val="000000" w:themeColor="text1"/>
          <w:sz w:val="36"/>
          <w:szCs w:val="36"/>
          <w:lang w:val="es-AR"/>
        </w:rPr>
        <w:t>esa confianza se nos quita cuando nos enfrentamos a la verdad; y</w:t>
      </w:r>
    </w:p>
    <w:p w14:paraId="1B93D10E"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 xml:space="preserve">12. Hay muchos más que </w:t>
      </w:r>
      <w:r w:rsidRPr="00DD0579">
        <w:rPr>
          <w:rFonts w:ascii="Georgia" w:hAnsi="Georgia" w:cs="Arial"/>
          <w:b/>
          <w:bCs/>
          <w:color w:val="000000" w:themeColor="text1"/>
          <w:sz w:val="36"/>
          <w:szCs w:val="36"/>
          <w:lang w:val="es-AR"/>
        </w:rPr>
        <w:t>buscan controlarnos</w:t>
      </w:r>
      <w:r w:rsidRPr="00F64A14">
        <w:rPr>
          <w:rFonts w:ascii="Georgia" w:hAnsi="Georgia" w:cs="Arial"/>
          <w:color w:val="000000" w:themeColor="text1"/>
          <w:sz w:val="36"/>
          <w:szCs w:val="36"/>
          <w:lang w:val="es-AR"/>
        </w:rPr>
        <w:t xml:space="preserve"> a través de </w:t>
      </w:r>
      <w:r w:rsidRPr="00DD0579">
        <w:rPr>
          <w:rFonts w:ascii="Georgia" w:hAnsi="Georgia" w:cs="Arial"/>
          <w:b/>
          <w:bCs/>
          <w:color w:val="000000" w:themeColor="text1"/>
          <w:sz w:val="36"/>
          <w:szCs w:val="36"/>
          <w:lang w:val="es-AR"/>
        </w:rPr>
        <w:t>ideas creadas por otros</w:t>
      </w:r>
      <w:r w:rsidRPr="00F64A14">
        <w:rPr>
          <w:rFonts w:ascii="Georgia" w:hAnsi="Georgia" w:cs="Arial"/>
          <w:color w:val="000000" w:themeColor="text1"/>
          <w:sz w:val="36"/>
          <w:szCs w:val="36"/>
          <w:lang w:val="es-AR"/>
        </w:rPr>
        <w:t>, animándonos a creer y</w:t>
      </w:r>
      <w:r w:rsidR="00453B5C">
        <w:rPr>
          <w:rFonts w:ascii="Georgia" w:hAnsi="Georgia" w:cs="Arial"/>
          <w:color w:val="000000" w:themeColor="text1"/>
          <w:sz w:val="36"/>
          <w:szCs w:val="36"/>
          <w:lang w:val="es-AR"/>
        </w:rPr>
        <w:t xml:space="preserve"> </w:t>
      </w:r>
      <w:r w:rsidRPr="00F64A14">
        <w:rPr>
          <w:rFonts w:ascii="Georgia" w:hAnsi="Georgia" w:cs="Arial"/>
          <w:color w:val="000000" w:themeColor="text1"/>
          <w:sz w:val="36"/>
          <w:szCs w:val="36"/>
          <w:lang w:val="es-AR"/>
        </w:rPr>
        <w:t>a veces a temer; y</w:t>
      </w:r>
    </w:p>
    <w:p w14:paraId="10C7BF8F" w14:textId="77777777" w:rsidR="00F64A14" w:rsidRPr="00DD0579" w:rsidRDefault="00F64A14" w:rsidP="00F64A14">
      <w:pPr>
        <w:shd w:val="clear" w:color="auto" w:fill="FFFFFF"/>
        <w:rPr>
          <w:rFonts w:ascii="Georgia" w:hAnsi="Georgia" w:cs="Arial"/>
          <w:b/>
          <w:bCs/>
          <w:color w:val="000000" w:themeColor="text1"/>
          <w:sz w:val="36"/>
          <w:szCs w:val="36"/>
          <w:lang w:val="es-AR"/>
        </w:rPr>
      </w:pPr>
      <w:r w:rsidRPr="00F64A14">
        <w:rPr>
          <w:rFonts w:ascii="Georgia" w:hAnsi="Georgia" w:cs="Arial"/>
          <w:color w:val="000000" w:themeColor="text1"/>
          <w:sz w:val="36"/>
          <w:szCs w:val="36"/>
          <w:lang w:val="es-AR"/>
        </w:rPr>
        <w:t xml:space="preserve">13. </w:t>
      </w:r>
      <w:r w:rsidRPr="00DD0579">
        <w:rPr>
          <w:rFonts w:ascii="Georgia" w:hAnsi="Georgia" w:cs="Arial"/>
          <w:b/>
          <w:bCs/>
          <w:color w:val="000000" w:themeColor="text1"/>
          <w:sz w:val="36"/>
          <w:szCs w:val="36"/>
          <w:lang w:val="es-AR"/>
        </w:rPr>
        <w:t>Cualesquiera que sean sus creencias</w:t>
      </w:r>
      <w:r w:rsidRPr="00F64A14">
        <w:rPr>
          <w:rFonts w:ascii="Georgia" w:hAnsi="Georgia" w:cs="Arial"/>
          <w:color w:val="000000" w:themeColor="text1"/>
          <w:sz w:val="36"/>
          <w:szCs w:val="36"/>
          <w:lang w:val="es-AR"/>
        </w:rPr>
        <w:t xml:space="preserve">, cualesquiera que sean sus temores, </w:t>
      </w:r>
      <w:r w:rsidRPr="00DD0579">
        <w:rPr>
          <w:rFonts w:ascii="Georgia" w:hAnsi="Georgia" w:cs="Arial"/>
          <w:b/>
          <w:bCs/>
          <w:color w:val="000000" w:themeColor="text1"/>
          <w:sz w:val="36"/>
          <w:szCs w:val="36"/>
          <w:lang w:val="es-AR"/>
        </w:rPr>
        <w:t>no permitan</w:t>
      </w:r>
      <w:r w:rsidRPr="00F64A14">
        <w:rPr>
          <w:rFonts w:ascii="Georgia" w:hAnsi="Georgia" w:cs="Arial"/>
          <w:color w:val="000000" w:themeColor="text1"/>
          <w:sz w:val="36"/>
          <w:szCs w:val="36"/>
          <w:lang w:val="es-AR"/>
        </w:rPr>
        <w:t xml:space="preserve"> que ellos </w:t>
      </w:r>
      <w:r w:rsidRPr="00DD0579">
        <w:rPr>
          <w:rFonts w:ascii="Georgia" w:hAnsi="Georgia" w:cs="Arial"/>
          <w:b/>
          <w:bCs/>
          <w:color w:val="000000" w:themeColor="text1"/>
          <w:sz w:val="36"/>
          <w:szCs w:val="36"/>
          <w:lang w:val="es-AR"/>
        </w:rPr>
        <w:t>empañen el derecho</w:t>
      </w:r>
      <w:r w:rsidRPr="00F64A14">
        <w:rPr>
          <w:rFonts w:ascii="Georgia" w:hAnsi="Georgia" w:cs="Arial"/>
          <w:color w:val="000000" w:themeColor="text1"/>
          <w:sz w:val="36"/>
          <w:szCs w:val="36"/>
          <w:lang w:val="es-AR"/>
        </w:rPr>
        <w:t xml:space="preserve"> a que estas </w:t>
      </w:r>
      <w:r w:rsidRPr="00DD0579">
        <w:rPr>
          <w:rFonts w:ascii="Georgia" w:hAnsi="Georgia" w:cs="Arial"/>
          <w:b/>
          <w:bCs/>
          <w:color w:val="000000" w:themeColor="text1"/>
          <w:sz w:val="36"/>
          <w:szCs w:val="36"/>
          <w:lang w:val="es-AR"/>
        </w:rPr>
        <w:t xml:space="preserve">palabras </w:t>
      </w:r>
      <w:r w:rsidRPr="00F64A14">
        <w:rPr>
          <w:rFonts w:ascii="Georgia" w:hAnsi="Georgia" w:cs="Arial"/>
          <w:color w:val="000000" w:themeColor="text1"/>
          <w:sz w:val="36"/>
          <w:szCs w:val="36"/>
          <w:lang w:val="es-AR"/>
        </w:rPr>
        <w:t xml:space="preserve">se </w:t>
      </w:r>
      <w:r w:rsidRPr="00DD0579">
        <w:rPr>
          <w:rFonts w:ascii="Georgia" w:hAnsi="Georgia" w:cs="Arial"/>
          <w:b/>
          <w:bCs/>
          <w:color w:val="000000" w:themeColor="text1"/>
          <w:sz w:val="36"/>
          <w:szCs w:val="36"/>
          <w:lang w:val="es-AR"/>
        </w:rPr>
        <w:lastRenderedPageBreak/>
        <w:t xml:space="preserve">escuchen </w:t>
      </w:r>
      <w:r w:rsidRPr="00F64A14">
        <w:rPr>
          <w:rFonts w:ascii="Georgia" w:hAnsi="Georgia" w:cs="Arial"/>
          <w:color w:val="000000" w:themeColor="text1"/>
          <w:sz w:val="36"/>
          <w:szCs w:val="36"/>
          <w:lang w:val="es-AR"/>
        </w:rPr>
        <w:t xml:space="preserve">completamente primero, </w:t>
      </w:r>
      <w:r w:rsidRPr="00DD0579">
        <w:rPr>
          <w:rFonts w:ascii="Georgia" w:hAnsi="Georgia" w:cs="Arial"/>
          <w:b/>
          <w:bCs/>
          <w:color w:val="000000" w:themeColor="text1"/>
          <w:sz w:val="36"/>
          <w:szCs w:val="36"/>
          <w:lang w:val="es-AR"/>
        </w:rPr>
        <w:t>antes de ser juzgadas; y</w:t>
      </w:r>
    </w:p>
    <w:p w14:paraId="5A0C90A3"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14. Por lo tanto, que estas verdades sean publicadas, notadas, registradas y publicadas. Entonces todos pueden leer y todos los que eligen leer pueden saber; y</w:t>
      </w:r>
    </w:p>
    <w:p w14:paraId="2F15A631"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15. Que ningún hombre o mujer desfigura, profana, remueve o destruye esta escritura sagrada, no sea que sean juzgados por todos aquellos incluyendo sus padres, parientes y antepasados, líderes pasados, maestros y héroes en cuyo nombre se promulgue este instrumento; y</w:t>
      </w:r>
    </w:p>
    <w:p w14:paraId="6C956BA2"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16. Para empezar, consideremos entonces que no importa cuán complejo o desafiante sea nuestra vida o nuestro mundo, mucho de lo que vemos no es más que un complejo mosaico de ideas; y</w:t>
      </w:r>
    </w:p>
    <w:p w14:paraId="3B4F0AC8"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17. Algunas ideas son consideradas esenciales por la mayoría para nuestra supervivencia, como el dinero, la tecnología y el concepto (idea) de la creencia misma; y</w:t>
      </w:r>
    </w:p>
    <w:p w14:paraId="625D67E8"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18. Otras ideas, como por qué elegimos sólo un puñado de cultivos alimentarios de las miles de plantas comestibles del mundo, son ideas menos consideradas; y</w:t>
      </w:r>
    </w:p>
    <w:p w14:paraId="34681389"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19. Si bien somos libres de formar nuestras elecciones y opiniones, es un hecho absoluto que la mayoría de las ideas que elegimos creer son creadas por otra persona y luego adoptadas por nosotros, con pocos cambios o investigaciones sobre la idea; y</w:t>
      </w:r>
    </w:p>
    <w:p w14:paraId="17C249F6"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lastRenderedPageBreak/>
        <w:t>20. Las palabras son ideas simbólicas a las que otros han adjuntado ciertas ideas de significado, a veces hace cientos o miles de años. Sin embargo, confiamos en que los significados sean verdaderos y elegimos creer; y</w:t>
      </w:r>
    </w:p>
    <w:p w14:paraId="139C1805"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21. Historias como la historia son ideas escritas por otras personas en las que elegimos creer sobre ideas de ciertos eventos que se supone que ocurrieron a veces muchos miles de años antes de que naciéramos. Sin embargo, confiamos en que las ideas de la historia sean ciertas y elegimos creer; y</w:t>
      </w:r>
    </w:p>
    <w:p w14:paraId="66522D63"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22. La religión en sí misma es una acumulación de ideas, algunas de las cuales se afirma que provienen directamente de una fuente Divina y supuestamente eventos divinos, escritas en historias llamadas "escrituras" a menudo escritas de oídas y no de primera mano. Sin embargo, confiamos en que las ideas religiosas son verdaderas y elegimos creer; y</w:t>
      </w:r>
    </w:p>
    <w:p w14:paraId="79A42A4B"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23. De hecho, muchos de nosotros confiamos y creemos en las historias religiosas e históricas que nos venden ciertas familias y propietarios que reclaman la mayor parte de las propiedades del mundo como suyas, que creemos que ciertas personas son los "gobernantes del mundo" como el único</w:t>
      </w:r>
      <w:r w:rsidR="007B1AEF">
        <w:rPr>
          <w:rFonts w:ascii="Georgia" w:hAnsi="Georgia" w:cs="Arial"/>
          <w:color w:val="000000" w:themeColor="text1"/>
          <w:sz w:val="36"/>
          <w:szCs w:val="36"/>
          <w:lang w:val="es-AR"/>
        </w:rPr>
        <w:t xml:space="preserve"> UNO</w:t>
      </w:r>
      <w:r w:rsidRPr="00F64A14">
        <w:rPr>
          <w:rFonts w:ascii="Georgia" w:hAnsi="Georgia" w:cs="Arial"/>
          <w:color w:val="000000" w:themeColor="text1"/>
          <w:sz w:val="36"/>
          <w:szCs w:val="36"/>
          <w:lang w:val="es-AR"/>
        </w:rPr>
        <w:t xml:space="preserve"> por ciento, mientras que el resto de nosotros vivimos como esclavos como el noventa y nueve por ciento; y</w:t>
      </w:r>
    </w:p>
    <w:p w14:paraId="29F77EB3"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lastRenderedPageBreak/>
        <w:t>24. Sin embargo, lejos de que algunas ideas adoptadas sean neutrales e inofensivas, algunas ideas como el "derecho divino de gobernar" son extremadamente peligrosas y tienen el poder de alterar nuestra percepción no solo del mundo que nos rodea, sino de nuestra familia y d</w:t>
      </w:r>
      <w:r w:rsidR="007B1AEF">
        <w:rPr>
          <w:rFonts w:ascii="Georgia" w:hAnsi="Georgia" w:cs="Arial"/>
          <w:color w:val="000000" w:themeColor="text1"/>
          <w:sz w:val="36"/>
          <w:szCs w:val="36"/>
          <w:lang w:val="es-AR"/>
        </w:rPr>
        <w:t>e quiénes creemos que somos</w:t>
      </w:r>
      <w:r w:rsidRPr="00F64A14">
        <w:rPr>
          <w:rFonts w:ascii="Georgia" w:hAnsi="Georgia" w:cs="Arial"/>
          <w:color w:val="000000" w:themeColor="text1"/>
          <w:sz w:val="36"/>
          <w:szCs w:val="36"/>
          <w:lang w:val="es-AR"/>
        </w:rPr>
        <w:t>; y</w:t>
      </w:r>
    </w:p>
    <w:p w14:paraId="16C471D2"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25. Las ideas más peligrosas son aquellas ideas que nos promueven y nos convencen de creer que somos menos, que somos débiles, que somos indignos, que de alguna manera debemos aceptar que nunca seremos más que esclavos; y</w:t>
      </w:r>
    </w:p>
    <w:p w14:paraId="094F4222"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26. Esto es, en efecto, lo que mantiene al mundo como es, porque hay ciertas familias de personas que reclaman a otros su lealtad absoluta sobre la base de que poseen derechos de dominio de sangre únicos, derechos únicos de historia o poderes y por lo tanto debe</w:t>
      </w:r>
      <w:r w:rsidR="007B1AEF">
        <w:rPr>
          <w:rFonts w:ascii="Georgia" w:hAnsi="Georgia" w:cs="Arial"/>
          <w:color w:val="000000" w:themeColor="text1"/>
          <w:sz w:val="36"/>
          <w:szCs w:val="36"/>
          <w:lang w:val="es-AR"/>
        </w:rPr>
        <w:t>n</w:t>
      </w:r>
      <w:r w:rsidRPr="00F64A14">
        <w:rPr>
          <w:rFonts w:ascii="Georgia" w:hAnsi="Georgia" w:cs="Arial"/>
          <w:color w:val="000000" w:themeColor="text1"/>
          <w:sz w:val="36"/>
          <w:szCs w:val="36"/>
          <w:lang w:val="es-AR"/>
        </w:rPr>
        <w:t xml:space="preserve"> ser obedecido sin cuestionar; y</w:t>
      </w:r>
    </w:p>
    <w:p w14:paraId="40A8D8B6"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27. Entonces, ¿qué es en esencia una idea y cómo podemos distinguir entre las ideas sólidas que nos ayudan y las ideas falsas como el "derecho divino de gobernar" que nos han aprisionado, inhibido o engañado? y</w:t>
      </w:r>
    </w:p>
    <w:p w14:paraId="288E8719"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28. En esencia, una idea no necesita ser compleja para que valga la pena, para que cobre vida y exista; y</w:t>
      </w:r>
    </w:p>
    <w:p w14:paraId="7EE1A0C5"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t>29. La mera existencia de una idea es suficiente para validarse. Si es verdadero o falso es relativo a otras ideas; y</w:t>
      </w:r>
    </w:p>
    <w:p w14:paraId="30E1ABD7" w14:textId="77777777" w:rsidR="00F64A14" w:rsidRPr="00F64A14" w:rsidRDefault="00F64A14" w:rsidP="00F64A14">
      <w:pPr>
        <w:shd w:val="clear" w:color="auto" w:fill="FFFFFF"/>
        <w:rPr>
          <w:rFonts w:ascii="Georgia" w:hAnsi="Georgia" w:cs="Arial"/>
          <w:color w:val="000000" w:themeColor="text1"/>
          <w:sz w:val="36"/>
          <w:szCs w:val="36"/>
          <w:lang w:val="es-AR"/>
        </w:rPr>
      </w:pPr>
      <w:r w:rsidRPr="00F64A14">
        <w:rPr>
          <w:rFonts w:ascii="Georgia" w:hAnsi="Georgia" w:cs="Arial"/>
          <w:color w:val="000000" w:themeColor="text1"/>
          <w:sz w:val="36"/>
          <w:szCs w:val="36"/>
          <w:lang w:val="es-AR"/>
        </w:rPr>
        <w:lastRenderedPageBreak/>
        <w:t>30. Una de las ideas más simples y poderosas es que el significado de idea es equivalente a Conciencia Colectiva Única y viceversa; y</w:t>
      </w:r>
    </w:p>
    <w:p w14:paraId="5C8A1DC3" w14:textId="77777777" w:rsidR="0039250E" w:rsidRPr="0039250E" w:rsidRDefault="007B1AEF" w:rsidP="0039250E">
      <w:pPr>
        <w:shd w:val="clear" w:color="auto" w:fill="FFFFFF"/>
        <w:rPr>
          <w:rFonts w:ascii="Georgia" w:hAnsi="Georgia" w:cs="Arial"/>
          <w:color w:val="000000" w:themeColor="text1"/>
          <w:sz w:val="36"/>
          <w:szCs w:val="36"/>
          <w:lang w:val="es-AR"/>
        </w:rPr>
      </w:pPr>
      <w:r>
        <w:rPr>
          <w:rFonts w:ascii="Georgia" w:hAnsi="Georgia" w:cs="Arial"/>
          <w:color w:val="000000" w:themeColor="text1"/>
          <w:sz w:val="36"/>
          <w:szCs w:val="36"/>
          <w:lang w:val="es-AR"/>
        </w:rPr>
        <w:t>31.</w:t>
      </w:r>
      <w:r w:rsidR="0039250E" w:rsidRPr="0039250E">
        <w:rPr>
          <w:rFonts w:ascii="Georgia" w:hAnsi="Georgia" w:cs="Arial"/>
          <w:color w:val="000000" w:themeColor="text1"/>
          <w:sz w:val="36"/>
          <w:szCs w:val="36"/>
          <w:lang w:val="es-AR"/>
        </w:rPr>
        <w:t xml:space="preserve"> Por Conciencia Colectiva Única ("UCA") entendemos una idea que es a la vez única y que forma parte del universo más amplio de "ideas" o "conciencia" en el que existimos; y</w:t>
      </w:r>
    </w:p>
    <w:p w14:paraId="39A4A6B2"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32. Por tanto, el nombre de una idea es prueba suficiente de su existencia en alguna forma. La pretendida finalización y amplitud de una idea es relativa a otros estándares; y</w:t>
      </w:r>
    </w:p>
    <w:p w14:paraId="7C9BC0DE"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33. Incluso el repudio de la validez de una idea requiere su nombre y, por tanto, su existencia. Por lo tanto, sólo las ideas que no se pueden nombrar ni describir pueden decirse que no existen; y</w:t>
      </w:r>
    </w:p>
    <w:p w14:paraId="7E430C6A"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34. Por ejemplo, si uno cree o no cree en la existencia del Creador Divino es indiferente al hecho de que existe la idea de la existencia del Creador Divino; y</w:t>
      </w:r>
    </w:p>
    <w:p w14:paraId="6D4043CE"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35. La existencia en esencia es un observador y un objeto observado y por lo tanto nombrado. Sin el observador y lo observado, no puede haber existencia; y</w:t>
      </w:r>
    </w:p>
    <w:p w14:paraId="55761512"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36. La existencia del Universo depende tanto de las reglas como de la materia. La materia sin reglas no puede existir en la realidad universal. Por tanto, las reglas sin materia no pueden existir en la realidad; y</w:t>
      </w:r>
    </w:p>
    <w:p w14:paraId="2E132849"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lastRenderedPageBreak/>
        <w:t>37. Las reglas sin materia pueden existir solo como una idea. Por tanto, podemos decir que Reglas equivalen a Conciencia Colectiva Única (UCA) sin Forma; y</w:t>
      </w:r>
    </w:p>
    <w:p w14:paraId="2FFD3CB5"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38. Materia es equivalente a la idea de forma en dimensión. Por tanto, podemos decir que Materia es equivalente a Conciencia Colectiva Única (UCA) dentro de la Forma; y</w:t>
      </w:r>
    </w:p>
    <w:p w14:paraId="210EAA79"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39. El único ejemplo de dimensión que se está creando en el Universo es un Sueño; y</w:t>
      </w:r>
    </w:p>
    <w:p w14:paraId="4AAE98B5"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40. El único ejemplo de un sistema por el cual las Reglas existen en teoría y luego las Reglas y la Materia existen en realidad es un Sueño; y</w:t>
      </w:r>
    </w:p>
    <w:p w14:paraId="27252CCD"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41. Por tanto, la Existencia equivale al sueño de la Conciencia Colectiva Única (UCA) en forma (Materia) según unas Reglas ("DIA"). De ahí que podamos llamar al Universo "UCADIA"; y</w:t>
      </w:r>
    </w:p>
    <w:p w14:paraId="58346E2B"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42. Por lo tanto, el Creador Divino equivale a la idea de Conciencia Colectiva Única y UCADIA. Como acabamos de demostrar, la Existencia misma depende de la existencia del Creador Divino; y</w:t>
      </w:r>
    </w:p>
    <w:p w14:paraId="6E733C36" w14:textId="5879668E"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 xml:space="preserve">43. Por lo tanto, refutamos cualquier afirmación eclesiástica de que la existencia de la Divinidad depende únicamente de la fe. Rechazamos los argumentos falsos y complicados de la ciencia que protestan que la Divinidad </w:t>
      </w:r>
      <w:r w:rsidRPr="0039250E">
        <w:rPr>
          <w:rFonts w:ascii="Georgia" w:hAnsi="Georgia" w:cs="Arial"/>
          <w:color w:val="000000" w:themeColor="text1"/>
          <w:sz w:val="36"/>
          <w:szCs w:val="36"/>
          <w:lang w:val="es-AR"/>
        </w:rPr>
        <w:lastRenderedPageBreak/>
        <w:t>no existe, en apoyo de las necesidades de sus patrones religiosos; y</w:t>
      </w:r>
    </w:p>
    <w:p w14:paraId="55D9E697"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44. En cambio, confiamos en la sabiduría de la Conciencia Colectiva Única y la prueba de que todo ser viviente es prueba de la existencia de lo Divino, cada hombre, mujer y niño son prueba de la existencia de lo Divino y ya no será una fe falsa ni el miedo determina nuestro destino colectivo; y</w:t>
      </w:r>
    </w:p>
    <w:p w14:paraId="23701C2E"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45. Así, cuando hablamos del Creador Divino nos referimos a la colección total de significado y definición de todos los objetos, materia, reglas, vida, mente, universo y espíritu, también conocido como el</w:t>
      </w:r>
    </w:p>
    <w:p w14:paraId="1EF5C4B7"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Absoluto, el TODO, el SI, la Conciencia Colectiva Única, UCADIA y otros nombres históricos cuando se usan para describir la mayor de todas las posibilidades; y</w:t>
      </w:r>
    </w:p>
    <w:p w14:paraId="55885634"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 xml:space="preserve">46. </w:t>
      </w:r>
      <w:r w:rsidRPr="0039250E">
        <w:rPr>
          <w:rFonts w:ascii="Times New Roman" w:hAnsi="Times New Roman" w:cs="Times New Roman"/>
          <w:color w:val="000000" w:themeColor="text1"/>
          <w:sz w:val="36"/>
          <w:szCs w:val="36"/>
          <w:lang w:val="es-AR"/>
        </w:rPr>
        <w:t>​​</w:t>
      </w:r>
      <w:r w:rsidRPr="0039250E">
        <w:rPr>
          <w:rFonts w:ascii="Georgia" w:hAnsi="Georgia" w:cs="Georgia"/>
          <w:color w:val="000000" w:themeColor="text1"/>
          <w:sz w:val="36"/>
          <w:szCs w:val="36"/>
          <w:lang w:val="es-AR"/>
        </w:rPr>
        <w:t>Como lo Divino significa el conjunto de todos los conjuntos, no hay nada más grande. Por lo tanto, todo lo demás es menor, incluyendo pero no limitado a la idea de "Ley"; y</w:t>
      </w:r>
    </w:p>
    <w:p w14:paraId="6A5FEBCB"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47. Una ley es una regla, derivada de la instrucción divina, el descubrimiento científico, el acuerdo, la costumbre o las prácticas a lo largo del tiempo que ordenan o prohíben determinadas acciones; y</w:t>
      </w:r>
    </w:p>
    <w:p w14:paraId="7CE5C1F4"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 xml:space="preserve">48. Un canon significa "regla, barra, norma, máxima, medida o estándar". Por lo tanto, cuando el derecho </w:t>
      </w:r>
      <w:r w:rsidRPr="0039250E">
        <w:rPr>
          <w:rFonts w:ascii="Georgia" w:hAnsi="Georgia" w:cs="Arial"/>
          <w:color w:val="000000" w:themeColor="text1"/>
          <w:sz w:val="36"/>
          <w:szCs w:val="36"/>
          <w:lang w:val="es-AR"/>
        </w:rPr>
        <w:lastRenderedPageBreak/>
        <w:t>canónico está de acuerdo con el derecho divino, puede considerarse como el estándar más alto y el "Estado de derecho" y</w:t>
      </w:r>
    </w:p>
    <w:p w14:paraId="154EAD79"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49. La ley suprema de todas las leyes es, por tanto, la Ley Divina, luego la Ley Natural, luego la Ley Cognitiva, luego la Ley Positiva; y</w:t>
      </w:r>
    </w:p>
    <w:p w14:paraId="0661A9F1"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50. La Ley Divina es la ley que define lo Divino y demuestra claramente el espíritu, la mente, el propósito y la instrucción de lo Divino, incluida la operación de la voluntad de lo Divino a través de la existencia. Por lo tanto, puede decirse que toda ley válida se deriva de la Ley Divina; y</w:t>
      </w:r>
    </w:p>
    <w:p w14:paraId="6BC131C1" w14:textId="32F39A88" w:rsidR="0039250E" w:rsidRPr="00485222" w:rsidRDefault="0039250E" w:rsidP="0039250E">
      <w:pPr>
        <w:shd w:val="clear" w:color="auto" w:fill="FFFFFF"/>
        <w:rPr>
          <w:rFonts w:ascii="Georgia" w:hAnsi="Georgia" w:cs="Arial"/>
          <w:b/>
          <w:bCs/>
          <w:color w:val="000000" w:themeColor="text1"/>
          <w:sz w:val="36"/>
          <w:szCs w:val="36"/>
          <w:lang w:val="es-AR"/>
        </w:rPr>
      </w:pPr>
      <w:r w:rsidRPr="0039250E">
        <w:rPr>
          <w:rFonts w:ascii="Georgia" w:hAnsi="Georgia" w:cs="Arial"/>
          <w:color w:val="000000" w:themeColor="text1"/>
          <w:sz w:val="36"/>
          <w:szCs w:val="36"/>
          <w:lang w:val="es-AR"/>
        </w:rPr>
        <w:t xml:space="preserve">51. </w:t>
      </w:r>
      <w:r w:rsidRPr="00485222">
        <w:rPr>
          <w:rFonts w:ascii="Georgia" w:hAnsi="Georgia" w:cs="Arial"/>
          <w:b/>
          <w:bCs/>
          <w:color w:val="000000" w:themeColor="text1"/>
          <w:sz w:val="36"/>
          <w:szCs w:val="36"/>
          <w:lang w:val="es-AR"/>
        </w:rPr>
        <w:t xml:space="preserve">La regla de oro </w:t>
      </w:r>
      <w:r w:rsidR="00BB0A75" w:rsidRPr="00485222">
        <w:rPr>
          <w:rFonts w:ascii="Georgia" w:hAnsi="Georgia" w:cs="Arial"/>
          <w:b/>
          <w:bCs/>
          <w:color w:val="000000" w:themeColor="text1"/>
          <w:sz w:val="36"/>
          <w:szCs w:val="36"/>
          <w:lang w:val="es-AR"/>
        </w:rPr>
        <w:t>más elevada</w:t>
      </w:r>
      <w:r w:rsidR="00BB0A75" w:rsidRPr="0039250E">
        <w:rPr>
          <w:rFonts w:ascii="Georgia" w:hAnsi="Georgia" w:cs="Arial"/>
          <w:color w:val="000000" w:themeColor="text1"/>
          <w:sz w:val="36"/>
          <w:szCs w:val="36"/>
          <w:lang w:val="es-AR"/>
        </w:rPr>
        <w:t xml:space="preserve"> y aceptada</w:t>
      </w:r>
      <w:r w:rsidRPr="0039250E">
        <w:rPr>
          <w:rFonts w:ascii="Georgia" w:hAnsi="Georgia" w:cs="Arial"/>
          <w:color w:val="000000" w:themeColor="text1"/>
          <w:sz w:val="36"/>
          <w:szCs w:val="36"/>
          <w:lang w:val="es-AR"/>
        </w:rPr>
        <w:t xml:space="preserve"> de todas las leyes divinas es que </w:t>
      </w:r>
      <w:r w:rsidRPr="00485222">
        <w:rPr>
          <w:rFonts w:ascii="Georgia" w:hAnsi="Georgia" w:cs="Arial"/>
          <w:b/>
          <w:bCs/>
          <w:color w:val="000000" w:themeColor="text1"/>
          <w:sz w:val="36"/>
          <w:szCs w:val="36"/>
          <w:lang w:val="es-AR"/>
        </w:rPr>
        <w:t>"todos son iguales ante la ley</w:t>
      </w:r>
      <w:r w:rsidRPr="0039250E">
        <w:rPr>
          <w:rFonts w:ascii="Georgia" w:hAnsi="Georgia" w:cs="Arial"/>
          <w:color w:val="000000" w:themeColor="text1"/>
          <w:sz w:val="36"/>
          <w:szCs w:val="36"/>
          <w:lang w:val="es-AR"/>
        </w:rPr>
        <w:t xml:space="preserve"> </w:t>
      </w:r>
      <w:r w:rsidRPr="00485222">
        <w:rPr>
          <w:rFonts w:ascii="Georgia" w:hAnsi="Georgia" w:cs="Arial"/>
          <w:b/>
          <w:bCs/>
          <w:color w:val="000000" w:themeColor="text1"/>
          <w:sz w:val="36"/>
          <w:szCs w:val="36"/>
          <w:lang w:val="es-AR"/>
        </w:rPr>
        <w:t>y sujetos a la ley".</w:t>
      </w:r>
      <w:r w:rsidRPr="0039250E">
        <w:rPr>
          <w:rFonts w:ascii="Georgia" w:hAnsi="Georgia" w:cs="Arial"/>
          <w:color w:val="000000" w:themeColor="text1"/>
          <w:sz w:val="36"/>
          <w:szCs w:val="36"/>
          <w:lang w:val="es-AR"/>
        </w:rPr>
        <w:t xml:space="preserve"> </w:t>
      </w:r>
      <w:r w:rsidRPr="00485222">
        <w:rPr>
          <w:rFonts w:ascii="Georgia" w:hAnsi="Georgia" w:cs="Arial"/>
          <w:b/>
          <w:bCs/>
          <w:color w:val="000000" w:themeColor="text1"/>
          <w:sz w:val="36"/>
          <w:szCs w:val="36"/>
          <w:lang w:val="es-AR"/>
        </w:rPr>
        <w:t>Cualquier ley que intente</w:t>
      </w:r>
      <w:r w:rsidRPr="0039250E">
        <w:rPr>
          <w:rFonts w:ascii="Georgia" w:hAnsi="Georgia" w:cs="Arial"/>
          <w:color w:val="000000" w:themeColor="text1"/>
          <w:sz w:val="36"/>
          <w:szCs w:val="36"/>
          <w:lang w:val="es-AR"/>
        </w:rPr>
        <w:t xml:space="preserve"> </w:t>
      </w:r>
      <w:r w:rsidRPr="00485222">
        <w:rPr>
          <w:rFonts w:ascii="Georgia" w:hAnsi="Georgia" w:cs="Arial"/>
          <w:b/>
          <w:bCs/>
          <w:color w:val="000000" w:themeColor="text1"/>
          <w:sz w:val="36"/>
          <w:szCs w:val="36"/>
          <w:lang w:val="es-AR"/>
        </w:rPr>
        <w:t>derogar este hecho es nula</w:t>
      </w:r>
      <w:r w:rsidRPr="0039250E">
        <w:rPr>
          <w:rFonts w:ascii="Georgia" w:hAnsi="Georgia" w:cs="Arial"/>
          <w:color w:val="000000" w:themeColor="text1"/>
          <w:sz w:val="36"/>
          <w:szCs w:val="36"/>
          <w:lang w:val="es-AR"/>
        </w:rPr>
        <w:t xml:space="preserve"> y sin valor ab initio y </w:t>
      </w:r>
      <w:r w:rsidRPr="00485222">
        <w:rPr>
          <w:rFonts w:ascii="Georgia" w:hAnsi="Georgia" w:cs="Arial"/>
          <w:b/>
          <w:bCs/>
          <w:color w:val="000000" w:themeColor="text1"/>
          <w:sz w:val="36"/>
          <w:szCs w:val="36"/>
          <w:lang w:val="es-AR"/>
        </w:rPr>
        <w:t>no es una ley válida; y</w:t>
      </w:r>
    </w:p>
    <w:p w14:paraId="6D9EA395" w14:textId="721E468E"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 xml:space="preserve">52. La Ley Natural es la ley que define el funcionamiento de la voluntad de lo Divino a través de su existencia en forma de materia y reglas físicas. Las </w:t>
      </w:r>
      <w:r w:rsidRPr="00485222">
        <w:rPr>
          <w:rFonts w:ascii="Georgia" w:hAnsi="Georgia" w:cs="Arial"/>
          <w:b/>
          <w:bCs/>
          <w:color w:val="000000" w:themeColor="text1"/>
          <w:sz w:val="36"/>
          <w:szCs w:val="36"/>
          <w:lang w:val="es-AR"/>
        </w:rPr>
        <w:t>leyes naturales</w:t>
      </w:r>
      <w:r w:rsidRPr="0039250E">
        <w:rPr>
          <w:rFonts w:ascii="Georgia" w:hAnsi="Georgia" w:cs="Arial"/>
          <w:color w:val="000000" w:themeColor="text1"/>
          <w:sz w:val="36"/>
          <w:szCs w:val="36"/>
          <w:lang w:val="es-AR"/>
        </w:rPr>
        <w:t xml:space="preserve"> el </w:t>
      </w:r>
      <w:r w:rsidR="00A3388E" w:rsidRPr="00A3388E">
        <w:rPr>
          <w:rFonts w:ascii="Georgia" w:hAnsi="Georgia" w:cs="Arial"/>
          <w:b/>
          <w:bCs/>
          <w:color w:val="000000" w:themeColor="text1"/>
          <w:sz w:val="36"/>
          <w:szCs w:val="36"/>
          <w:lang w:val="es-AR"/>
        </w:rPr>
        <w:t xml:space="preserve">definen </w:t>
      </w:r>
      <w:r w:rsidR="00A3388E">
        <w:rPr>
          <w:rFonts w:ascii="Georgia" w:hAnsi="Georgia" w:cs="Arial"/>
          <w:b/>
          <w:bCs/>
          <w:color w:val="000000" w:themeColor="text1"/>
          <w:sz w:val="36"/>
          <w:szCs w:val="36"/>
          <w:lang w:val="es-AR"/>
        </w:rPr>
        <w:t xml:space="preserve">el </w:t>
      </w:r>
      <w:r w:rsidRPr="00A3388E">
        <w:rPr>
          <w:rFonts w:ascii="Georgia" w:hAnsi="Georgia" w:cs="Arial"/>
          <w:b/>
          <w:bCs/>
          <w:color w:val="000000" w:themeColor="text1"/>
          <w:sz w:val="36"/>
          <w:szCs w:val="36"/>
          <w:lang w:val="es-AR"/>
        </w:rPr>
        <w:t>funcionamiento y la existencia del universo</w:t>
      </w:r>
      <w:r w:rsidRPr="0039250E">
        <w:rPr>
          <w:rFonts w:ascii="Georgia" w:hAnsi="Georgia" w:cs="Arial"/>
          <w:color w:val="000000" w:themeColor="text1"/>
          <w:sz w:val="36"/>
          <w:szCs w:val="36"/>
          <w:lang w:val="es-AR"/>
        </w:rPr>
        <w:t xml:space="preserve"> físico; se puede decir que toda ley positiva válida se deriva de la ley natural; y</w:t>
      </w:r>
    </w:p>
    <w:p w14:paraId="79F68FAD"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 xml:space="preserve">53. La Ley Cognitiva es el conjunto de leyes que definen los atributos especiales que posee cierta vida de orden </w:t>
      </w:r>
      <w:r w:rsidRPr="0039250E">
        <w:rPr>
          <w:rFonts w:ascii="Georgia" w:hAnsi="Georgia" w:cs="Arial"/>
          <w:color w:val="000000" w:themeColor="text1"/>
          <w:sz w:val="36"/>
          <w:szCs w:val="36"/>
          <w:lang w:val="es-AR"/>
        </w:rPr>
        <w:lastRenderedPageBreak/>
        <w:t>superior, como la mente, las ideas, el conocimiento, el reconocimiento y la autoconciencia, creados mediante la aplicación simultánea de la Ley Divina y la Ley Natural; y</w:t>
      </w:r>
    </w:p>
    <w:p w14:paraId="02F2C621"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 xml:space="preserve">54. El derecho positivo son las leyes promulgadas por hombres y mujeres a través de la autoridad adecuada para el gobierno de una sociedad. La Ley Positiva se refiere en última instancia a objetos físicos y seres vivos; Se puede decir que toda </w:t>
      </w:r>
      <w:r w:rsidRPr="00A3388E">
        <w:rPr>
          <w:rFonts w:ascii="Georgia" w:hAnsi="Georgia" w:cs="Arial"/>
          <w:b/>
          <w:bCs/>
          <w:color w:val="000000" w:themeColor="text1"/>
          <w:sz w:val="36"/>
          <w:szCs w:val="36"/>
          <w:lang w:val="es-AR"/>
        </w:rPr>
        <w:t>ley positiva válida se deriva de la ley natural</w:t>
      </w:r>
      <w:r w:rsidRPr="0039250E">
        <w:rPr>
          <w:rFonts w:ascii="Georgia" w:hAnsi="Georgia" w:cs="Arial"/>
          <w:color w:val="000000" w:themeColor="text1"/>
          <w:sz w:val="36"/>
          <w:szCs w:val="36"/>
          <w:lang w:val="es-AR"/>
        </w:rPr>
        <w:t xml:space="preserve"> </w:t>
      </w:r>
      <w:r w:rsidRPr="00A3388E">
        <w:rPr>
          <w:rFonts w:ascii="Georgia" w:hAnsi="Georgia" w:cs="Arial"/>
          <w:b/>
          <w:bCs/>
          <w:color w:val="000000" w:themeColor="text1"/>
          <w:sz w:val="36"/>
          <w:szCs w:val="36"/>
          <w:lang w:val="es-AR"/>
        </w:rPr>
        <w:t>y la ley cognitiva</w:t>
      </w:r>
      <w:r w:rsidRPr="0039250E">
        <w:rPr>
          <w:rFonts w:ascii="Georgia" w:hAnsi="Georgia" w:cs="Arial"/>
          <w:color w:val="000000" w:themeColor="text1"/>
          <w:sz w:val="36"/>
          <w:szCs w:val="36"/>
          <w:lang w:val="es-AR"/>
        </w:rPr>
        <w:t>; y</w:t>
      </w:r>
    </w:p>
    <w:p w14:paraId="36A79138"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55. Una Ley Positiva no puede derogar, suspender, usurpar ni cambiar una Ley Cognitiva o una Ley Natural. Tampoco es posible que una ley cognitiva o una ley natural derogue, suspenda, usurpe o modifique un</w:t>
      </w:r>
      <w:r>
        <w:rPr>
          <w:rFonts w:ascii="Georgia" w:hAnsi="Georgia" w:cs="Arial"/>
          <w:color w:val="000000" w:themeColor="text1"/>
          <w:sz w:val="36"/>
          <w:szCs w:val="36"/>
          <w:lang w:val="es-AR"/>
        </w:rPr>
        <w:t>a</w:t>
      </w:r>
      <w:r w:rsidR="00B94CE0" w:rsidRPr="0039250E">
        <w:rPr>
          <w:rFonts w:ascii="Georgia" w:hAnsi="Georgia" w:cs="Arial"/>
          <w:color w:val="990000"/>
          <w:sz w:val="36"/>
          <w:szCs w:val="36"/>
          <w:lang w:val="es-AR"/>
        </w:rPr>
        <w:t xml:space="preserve"> </w:t>
      </w:r>
      <w:r w:rsidRPr="0039250E">
        <w:rPr>
          <w:rFonts w:ascii="Georgia" w:hAnsi="Georgia" w:cs="Arial"/>
          <w:color w:val="000000" w:themeColor="text1"/>
          <w:sz w:val="36"/>
          <w:szCs w:val="36"/>
          <w:lang w:val="es-AR"/>
        </w:rPr>
        <w:t>Ley divina; y</w:t>
      </w:r>
    </w:p>
    <w:p w14:paraId="557AD1C9"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56. Por tanto, no es voluntad de los hombres decidir cuándo habla Dios. No es a la autoridad de la iglesia a la que el Señor se somete, sino a la iglesia que se somete a Dios; y</w:t>
      </w:r>
    </w:p>
    <w:p w14:paraId="63CEDE97"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57. No importa cuán grande sea la autoridad reclamada de una persona, no puede ser mayor que el Creador Divino; y</w:t>
      </w:r>
    </w:p>
    <w:p w14:paraId="123E2724"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58. No importa cuán antigua sea una escritura o creencia, no puede ser más antigua que el Creador del Universo; y</w:t>
      </w:r>
    </w:p>
    <w:p w14:paraId="75705336"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59. No importa cuán firme sea la doctrina de la fe, no puede mantenerse en contra de las leyes de la Divinidad; y</w:t>
      </w:r>
    </w:p>
    <w:p w14:paraId="7135353A"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lastRenderedPageBreak/>
        <w:t>60. Todas las palabras escritas y pronunciadas en defensa de la doctrina y la ley no pueden oponerse a estas verdades; y</w:t>
      </w:r>
    </w:p>
    <w:p w14:paraId="2147E097"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61. De hecho, el fundamento de todo imperio de la ley civilizado, incluida toda la ley romana occidental, comienza con el reconocimiento de que la ley más elevada proviene del Divino Creador de todas las cosas en el Universo expresada a través de las leyes del Universo y luego a través de la razón. y espíritu de hombre para hacer leyes positivas; y</w:t>
      </w:r>
    </w:p>
    <w:p w14:paraId="5D7FD7B2"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62. El mismo significado y esencia de la idea de "oficio" se deriva del deber (officium) y del servicio eclesiástico y ceremonial cuando se posee algún espacio circunscrito como una capilla, templo, altar o santuario; y</w:t>
      </w:r>
    </w:p>
    <w:p w14:paraId="0C82B583"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63. En reconocimiento del hecho de que la legitimidad del cargo es mediante el reconocimiento de la supremacía de la Ley Divina sobre la Ley Positiva, la investidura de las personas en el cargo se crea normalmente sobre un juramento sagrado y eclesiástico a algún poder espiritual superior; y</w:t>
      </w:r>
    </w:p>
    <w:p w14:paraId="0D7A2102"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64. Por lo tanto, todas las posiciones oficiales válidas de todos los gobiernos legítimos de todas las sociedades del planeta Tierra dependen del reconocimiento y reconocimiento de que la ley más elevada proviene del Divino Creador de todas las cosas en el Universo; y</w:t>
      </w:r>
    </w:p>
    <w:p w14:paraId="215108F8" w14:textId="02DF6A01"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lastRenderedPageBreak/>
        <w:t>65. El mismo significado y propósito de la palabra "autoridad" se deriva de la creación de instrumentos y pronunciamientos de la ley (autor) de acuerdo con el ritual, ceremonia o propiedad eclesiástica (ritus); y</w:t>
      </w:r>
    </w:p>
    <w:p w14:paraId="3CD1D142"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66. Por lo tanto, toda autoridad legítima de todos los funcionarios de todos los gobiernos válidos de todas las sociedades del planeta Tierra depende del reconocimiento y reconocimiento de que toda autoridad se deriva en última instancia de que la autoridad más alta es el Creador Divino de todas las cosas en el Universo; y</w:t>
      </w:r>
    </w:p>
    <w:p w14:paraId="5855AF89"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67. Incluso el mismo sistema financiero del mundo actual se basa en la existencia del Tesoro de Un Cielo y la existencia continua de Indulgencias creadas por el Culto Romano, también conocido como el Vaticano controlado por Venecia-Magiar a finales del siglo XIII. Siglo; y</w:t>
      </w:r>
    </w:p>
    <w:p w14:paraId="6A3BFD73"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68. Por tanto, la existencia misma de todas las sociedades y la idea del Estado de derecho en todo el planeta Tierra depende de la idea de la existencia del Creador Divino, también conocido como Conciencia Colectiva Única (UCA); y</w:t>
      </w:r>
    </w:p>
    <w:p w14:paraId="1A770716"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 xml:space="preserve">69. Como la autoridad y legitimidad de un oficio se deriva de la autoridad eclesiástica, entonces la obediencia al Estado de derecho no es meramente un deber, sino necesaria para el efecto legítimo de cualquier acción. Esto se debe a que ninguna fuerza espiritual puede fluir a través </w:t>
      </w:r>
      <w:r w:rsidRPr="0039250E">
        <w:rPr>
          <w:rFonts w:ascii="Georgia" w:hAnsi="Georgia" w:cs="Arial"/>
          <w:color w:val="000000" w:themeColor="text1"/>
          <w:sz w:val="36"/>
          <w:szCs w:val="36"/>
          <w:lang w:val="es-AR"/>
        </w:rPr>
        <w:lastRenderedPageBreak/>
        <w:t>de la ley natural y la ley positiva de este mundo, si las reglas sagradas que establecen tal ley se rompen voluntariamente; y</w:t>
      </w:r>
    </w:p>
    <w:p w14:paraId="63579674"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70. Es por ello que a través de las leyes originales de fideicomiso entre el encomendador y el fiduciario conocidas como Leyes Fiduciarias se requiere tal diligencia. También es la razón por la que las leyes entre el fideicomisario y el beneficiario, originalmente conocidas como Leyes de Equidad, son igualmente estrictas; y</w:t>
      </w:r>
    </w:p>
    <w:p w14:paraId="3233DA93"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71. Si bien el derecho contractual y administrativo durante los últimos doscientos años ha corrompido deliberadamente la certeza de las obligaciones de los albaceas y fideicomisarios designados para el cargo, sigue siendo una verdad inmutable que ocupar un cargo sigue siendo el más alto honor y deber de servicio; y</w:t>
      </w:r>
    </w:p>
    <w:p w14:paraId="0A550B9A"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72. Cuando un hombre o una mujer pretenden aferrarse al oficio y, sin embargo, niegan sus obligaciones y deberes, automáticamente se excomulgan de cualquier autoridad espiritual, haciendo que tales actos sean simplemente ejecutables por ignorancia, fuerza o miedo; y</w:t>
      </w:r>
    </w:p>
    <w:p w14:paraId="7BAAD062" w14:textId="40550928"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 xml:space="preserve">73. Cuando un hombre o una mujer </w:t>
      </w:r>
      <w:r w:rsidRPr="0039250E">
        <w:rPr>
          <w:rFonts w:ascii="Georgia" w:hAnsi="Georgia" w:cs="Georgia"/>
          <w:color w:val="000000" w:themeColor="text1"/>
          <w:sz w:val="36"/>
          <w:szCs w:val="36"/>
          <w:lang w:val="es-AR"/>
        </w:rPr>
        <w:t>miedo</w:t>
      </w:r>
      <w:r w:rsidR="005E3467" w:rsidRPr="005E3467">
        <w:rPr>
          <w:rFonts w:ascii="Georgia" w:hAnsi="Georgia" w:cs="Arial"/>
          <w:b/>
          <w:bCs/>
          <w:color w:val="000000" w:themeColor="text1"/>
          <w:sz w:val="36"/>
          <w:szCs w:val="36"/>
          <w:lang w:val="es-AR"/>
        </w:rPr>
        <w:t xml:space="preserve"> </w:t>
      </w:r>
      <w:r w:rsidR="005E3467" w:rsidRPr="005E3467">
        <w:rPr>
          <w:rFonts w:ascii="Georgia" w:hAnsi="Georgia" w:cs="Arial"/>
          <w:b/>
          <w:bCs/>
          <w:color w:val="000000" w:themeColor="text1"/>
          <w:sz w:val="36"/>
          <w:szCs w:val="36"/>
          <w:lang w:val="es-AR"/>
        </w:rPr>
        <w:t xml:space="preserve">busca aferrarse al cargo mediante el uso de la ignorancia, la fuerza y </w:t>
      </w:r>
      <w:r w:rsidR="005E3467" w:rsidRPr="005E3467">
        <w:rPr>
          <w:rFonts w:ascii="Times New Roman" w:hAnsi="Times New Roman" w:cs="Times New Roman"/>
          <w:b/>
          <w:bCs/>
          <w:color w:val="000000" w:themeColor="text1"/>
          <w:sz w:val="36"/>
          <w:szCs w:val="36"/>
          <w:lang w:val="es-AR"/>
        </w:rPr>
        <w:t>​​</w:t>
      </w:r>
      <w:r w:rsidR="005E3467" w:rsidRPr="005E3467">
        <w:rPr>
          <w:rFonts w:ascii="Georgia" w:hAnsi="Georgia" w:cs="Georgia"/>
          <w:b/>
          <w:bCs/>
          <w:color w:val="000000" w:themeColor="text1"/>
          <w:sz w:val="36"/>
          <w:szCs w:val="36"/>
          <w:lang w:val="es-AR"/>
        </w:rPr>
        <w:t>el</w:t>
      </w:r>
      <w:r w:rsidR="005E3467">
        <w:rPr>
          <w:rFonts w:ascii="Georgia" w:hAnsi="Georgia" w:cs="Georgia"/>
          <w:b/>
          <w:bCs/>
          <w:color w:val="000000" w:themeColor="text1"/>
          <w:sz w:val="36"/>
          <w:szCs w:val="36"/>
          <w:lang w:val="es-AR"/>
        </w:rPr>
        <w:t xml:space="preserve"> miedo</w:t>
      </w:r>
      <w:r w:rsidRPr="0039250E">
        <w:rPr>
          <w:rFonts w:ascii="Georgia" w:hAnsi="Georgia" w:cs="Georgia"/>
          <w:color w:val="000000" w:themeColor="text1"/>
          <w:sz w:val="36"/>
          <w:szCs w:val="36"/>
          <w:lang w:val="es-AR"/>
        </w:rPr>
        <w:t>, negando su dependencia de la legitimidad del Creador Divino y la Ley Divina, entonces ninguna a</w:t>
      </w:r>
      <w:r w:rsidRPr="0039250E">
        <w:rPr>
          <w:rFonts w:ascii="Georgia" w:hAnsi="Georgia" w:cs="Arial"/>
          <w:color w:val="000000" w:themeColor="text1"/>
          <w:sz w:val="36"/>
          <w:szCs w:val="36"/>
          <w:lang w:val="es-AR"/>
        </w:rPr>
        <w:t xml:space="preserve">cción o decreto puede </w:t>
      </w:r>
      <w:r w:rsidRPr="005E3467">
        <w:rPr>
          <w:rFonts w:ascii="Georgia" w:hAnsi="Georgia" w:cs="Arial"/>
          <w:b/>
          <w:bCs/>
          <w:color w:val="000000" w:themeColor="text1"/>
          <w:sz w:val="36"/>
          <w:szCs w:val="36"/>
          <w:lang w:val="es-AR"/>
        </w:rPr>
        <w:lastRenderedPageBreak/>
        <w:t>considerarse lícito y su mandato solo puede aguantar</w:t>
      </w:r>
      <w:r w:rsidRPr="0039250E">
        <w:rPr>
          <w:rFonts w:ascii="Georgia" w:hAnsi="Georgia" w:cs="Arial"/>
          <w:color w:val="000000" w:themeColor="text1"/>
          <w:sz w:val="36"/>
          <w:szCs w:val="36"/>
          <w:lang w:val="es-AR"/>
        </w:rPr>
        <w:t xml:space="preserve">, </w:t>
      </w:r>
      <w:r w:rsidRPr="005E3467">
        <w:rPr>
          <w:rFonts w:ascii="Georgia" w:hAnsi="Georgia" w:cs="Arial"/>
          <w:b/>
          <w:bCs/>
          <w:color w:val="000000" w:themeColor="text1"/>
          <w:sz w:val="36"/>
          <w:szCs w:val="36"/>
          <w:lang w:val="es-AR"/>
        </w:rPr>
        <w:t>mientras su poder se mantenga</w:t>
      </w:r>
      <w:r w:rsidRPr="0039250E">
        <w:rPr>
          <w:rFonts w:ascii="Georgia" w:hAnsi="Georgia" w:cs="Arial"/>
          <w:color w:val="000000" w:themeColor="text1"/>
          <w:sz w:val="36"/>
          <w:szCs w:val="36"/>
          <w:lang w:val="es-AR"/>
        </w:rPr>
        <w:t>; y</w:t>
      </w:r>
    </w:p>
    <w:p w14:paraId="63093DB4"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74. En algunos casos, un sistema tiránico solo dura unos pocos años. En otros ejemplos, un sistema de tiranía puede sobrevivir durante cientos de años antes de ser finalmente desarraigado. Las tres edades del Culto del Mitraísmo, el Culto de los Menes de Tarso y las familias de piratas terrestres de los clanes Khazar son tres de esos grupos; y</w:t>
      </w:r>
    </w:p>
    <w:p w14:paraId="74911733" w14:textId="77777777" w:rsidR="0039250E" w:rsidRPr="0039250E" w:rsidRDefault="0039250E" w:rsidP="0039250E">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75. El mitraísmo es un antiguo culto y teología que nació en el siglo VI a. C. bajo el reinado de Darío de Persia a través de la corrupción deliberada del zoroastrismo e infundiendo las creencias del meneshismo y el satanismo de los yahudíes (israelitas) exiliados. Es el primer Culto en la historia en ser dos Cultos en uno: un Culto secreto interno y un Culto generalizado externo. También es el primer culto en ser completamente renovado en tres encarnaciones (edades) separadas; y</w:t>
      </w:r>
    </w:p>
    <w:p w14:paraId="7D34068B" w14:textId="77777777" w:rsidR="000B1E88" w:rsidRPr="000B1E88" w:rsidRDefault="0039250E" w:rsidP="000B1E88">
      <w:pPr>
        <w:shd w:val="clear" w:color="auto" w:fill="FFFFFF"/>
        <w:rPr>
          <w:rFonts w:ascii="Georgia" w:hAnsi="Georgia" w:cs="Arial"/>
          <w:color w:val="000000" w:themeColor="text1"/>
          <w:sz w:val="36"/>
          <w:szCs w:val="36"/>
          <w:lang w:val="es-AR"/>
        </w:rPr>
      </w:pPr>
      <w:r w:rsidRPr="0039250E">
        <w:rPr>
          <w:rFonts w:ascii="Georgia" w:hAnsi="Georgia" w:cs="Arial"/>
          <w:color w:val="000000" w:themeColor="text1"/>
          <w:sz w:val="36"/>
          <w:szCs w:val="36"/>
          <w:lang w:val="es-AR"/>
        </w:rPr>
        <w:t>76. La primera edad y variación del mitraís</w:t>
      </w:r>
      <w:r w:rsidR="00B4010E">
        <w:rPr>
          <w:rFonts w:ascii="Georgia" w:hAnsi="Georgia" w:cs="Arial"/>
          <w:color w:val="000000" w:themeColor="text1"/>
          <w:sz w:val="36"/>
          <w:szCs w:val="36"/>
          <w:lang w:val="es-AR"/>
        </w:rPr>
        <w:t xml:space="preserve">mo es el "mitraísmo ortodoxo"  </w:t>
      </w:r>
      <w:r w:rsidR="000B1E88" w:rsidRPr="000B1E88">
        <w:rPr>
          <w:rFonts w:ascii="Georgia" w:hAnsi="Georgia" w:cs="Arial"/>
          <w:color w:val="000000" w:themeColor="text1"/>
          <w:sz w:val="36"/>
          <w:szCs w:val="36"/>
          <w:lang w:val="es-AR"/>
        </w:rPr>
        <w:t>desde el siglo VI a. C. hasta el siglo I d. C. La segunda edad y variación es el "mitraísmo apocalíptico" que surgió en el siglo I EC y se extinguió en el siglo IV EC. La tercera edad y variación es el mitraísmo reformado, que surgió en el siglo XI EC y permanece en la forma del culto romano del romanismo, también conocido como vaticanismo; y</w:t>
      </w:r>
    </w:p>
    <w:p w14:paraId="4FEC0EFC"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lastRenderedPageBreak/>
        <w:t>77. En la primera variación del mitraísmo como mitraísmo ortodoxo, Mitra nace de la semilla de Adona Elohim (Elohim) el dios del sol y "Señor Dios" y Ashtarot (Ashtart) la "virgen reina del cielo" que es la piedra fundamental ( Rock) en los cimientos del templo de Jerusalén anteriormente destruido. Mitra vivió entonces sus primeros años dentro de la cueva dentro de la roca, ahora también conocida como el pozo de las almas; y</w:t>
      </w:r>
    </w:p>
    <w:p w14:paraId="2E07C991" w14:textId="40D3BB82"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 xml:space="preserve">78. Como el sistema legal Yahudi (israelitas) honró sus raíces hasta la "Ley de Holly" oral neolítica o ley Cuilliaéan de 1070 a. C., el uso de la escritura se consideró una abominación ante Yah (weh), también conocido como </w:t>
      </w:r>
      <w:proofErr w:type="spellStart"/>
      <w:r w:rsidRPr="000B1E88">
        <w:rPr>
          <w:rFonts w:ascii="Georgia" w:hAnsi="Georgia" w:cs="Arial"/>
          <w:color w:val="000000" w:themeColor="text1"/>
          <w:sz w:val="36"/>
          <w:szCs w:val="36"/>
          <w:lang w:val="es-AR"/>
        </w:rPr>
        <w:t>Di-s</w:t>
      </w:r>
      <w:proofErr w:type="spellEnd"/>
      <w:r w:rsidRPr="000B1E88">
        <w:rPr>
          <w:rFonts w:ascii="Georgia" w:hAnsi="Georgia" w:cs="Arial"/>
          <w:color w:val="000000" w:themeColor="text1"/>
          <w:sz w:val="36"/>
          <w:szCs w:val="36"/>
          <w:lang w:val="es-AR"/>
        </w:rPr>
        <w:t>. Por lo tanto, la creación de la Ley Mitraica por los sacerdotes Yahudi en Babilonia fue considerada una gran herejía contra Di-s. Sin embargo, en el siglo IV a. C., la diáspora yahudí usaba el griego y el arameo en el norte, el latín en el oeste y el persa en el sur y el este; y</w:t>
      </w:r>
    </w:p>
    <w:p w14:paraId="7BCC885A"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79. A Mitra se le llamó de diversas maneras el "Cordero de Dios", el "unigénito Hijo de Dios", el "Salvador" (Cristo), el "buen pastor" y el "camino, la verdad y la luz". Se dice que nació en el solsticio de invierno alrededor del 25 de diciembre y murió como un sacrificio de sangre para "limpiar el mundo de pecado" en el equinoccio de primavera alrededor del 23 de marzo; y</w:t>
      </w:r>
    </w:p>
    <w:p w14:paraId="7097EC3D"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 xml:space="preserve">80. Junto con su padre y su madre, Mithra formó una Trinidad sagrada e inquebrantable con Mithra que </w:t>
      </w:r>
      <w:r w:rsidRPr="000B1E88">
        <w:rPr>
          <w:rFonts w:ascii="Georgia" w:hAnsi="Georgia" w:cs="Arial"/>
          <w:color w:val="000000" w:themeColor="text1"/>
          <w:sz w:val="36"/>
          <w:szCs w:val="36"/>
          <w:lang w:val="es-AR"/>
        </w:rPr>
        <w:lastRenderedPageBreak/>
        <w:t>representa la justicia, la verdad y la lealtad. Por lo tanto, Mithra es el dios de los juramentos y la lealtad al deber. Así, cuando una persona era bautizada al mitraísmo, prometía su lealtad absoluta, eterna e incuestionable a Mitra y su representante, el rey y los sumos sacerdotes; y</w:t>
      </w:r>
    </w:p>
    <w:p w14:paraId="0F4ED0A1"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81. Como culto del meneshismo y el satanismo, el mitraísmo incorporó muchos de sus temas clave, sobre todo la práctica fundamental y esencial del sacrificio de sangre, la expiación, el sacrificio ritual continuo y el canibalismo, en contradicción directa con el zoroastrismo y el yahudismo. Como culto interior y culto exterior, cada uno de los sacramentos clave del mitraísmo tenía dos formas: superior y ordinario; y</w:t>
      </w:r>
    </w:p>
    <w:p w14:paraId="5DA67CB0"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82. Para el sagrado sacramento mitraico ordinario ortodoxo del bautismo, un iniciado se puso una túnica blanca, una corona de espinas y caminó en procesión hasta el templo, donde fueron despojados, colocados en un pozo sobre el cual se colocaron animales como terneros y corderos. sacrificados en una plataforma perforada sobre ellos con la sangre fluyendo a través de ellos, siendo así "nacidos de nuevo" con sus "pecados lavados por la sangre del cordero". Para el ritual sagrado ortodoxo superior mitraico del bautismo, generalmente se colocaba al iniciado en un sarcófago de piedra y, en lugar de un cordero, se sacrificaba ritualmente a un niño humano en un altar sobre ellos; y</w:t>
      </w:r>
    </w:p>
    <w:p w14:paraId="570A61B9"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lastRenderedPageBreak/>
        <w:t>83. Para el sagrado Sacramento Ordinario Mitraico Ortodoxo de la Eucaristía, un miembro celebraría consumiendo pan sin levadura y vino en el canibalismo simulado del cuerpo y la sangre de Mitra para su salvación. Así, las palabras más sagradas de la Eucaristía de Mitra atestiguan "El que no coma de mi cuerpo ni beba de mi sangre, para que él sea uno conmigo y yo con él, no conocerá la salvación". Para el ritual sagrado ortodoxo superior mitraico de la Eucaristía, se bebía la sangre real de un niño asesinado y se comía su carne asada, generalmente solo por los sumos sacerdotes y la élite mayor de miembros mitraicos; y</w:t>
      </w:r>
    </w:p>
    <w:p w14:paraId="4453E4BA"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84. El primer y más sagrado templo del mitraísmo ortodoxo fue el Gran Templo de Darío de Persia, que se completó en el año 526 a. C. en el lugar conocido como "Monte del Templo" sobre la Piedra Fundamental y reclamó lugar de nacimiento de Mitra. Los sacerdotes de Mitra fueron llamados P "'tah que significa Padre, Pedro y Roca; y</w:t>
      </w:r>
    </w:p>
    <w:p w14:paraId="617A8A56"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 xml:space="preserve">85. Las escrituras más sagradas del mitraísmo fueron una corrupción deliberada de los primeros cinco libros de Akhenaton, también conocido como Moisés, la escritura del zoroastrismo y los profetas de Yahudi. Estas escrituras eran conocidas como Massa o Misal y los sacerdotes fundadores de Mitra, el Padre Nehemiah y Ezra, las llevaron al Templo de Mitra en 455 a. C. para celebrar la </w:t>
      </w:r>
      <w:r w:rsidRPr="000B1E88">
        <w:rPr>
          <w:rFonts w:ascii="Georgia" w:hAnsi="Georgia" w:cs="Arial"/>
          <w:color w:val="000000" w:themeColor="text1"/>
          <w:sz w:val="36"/>
          <w:szCs w:val="36"/>
          <w:lang w:val="es-AR"/>
        </w:rPr>
        <w:lastRenderedPageBreak/>
        <w:t>primera y más sagrada ceremonia del Mitraísmo conocida como Misa; y</w:t>
      </w:r>
    </w:p>
    <w:p w14:paraId="3519EC1F"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86. Después de la destrucción del Templo de Mitra por los rebeldes nazarenos en el 70 EC, la versión Apocalíptica del Mitraísmo fue formada en Yavneh por Juan hijo de Zacarías, por lo cual se constituyeron una serie de reformas fundamentales, a saber, la muerte de Mitra se trasladó al 14 de marzo 272 AEC como luz del mundo (Lucifer), padre como ahora Yavneh (Sol), madre era Mari (Venus), 12 discípulos fueron introducidos, ascensión al cielo desde el Monte del Templo, regresando al Final de los Días para juzgar a vivos y muertos; y</w:t>
      </w:r>
    </w:p>
    <w:p w14:paraId="3E8423CC"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87. Desde el año 70 d.C., el mitraísmo apocalíptico se extendió rápidamente por todo el Imperio Romano, especialmente entre las filas de las legiones romanas, muchas de las cuales fueron</w:t>
      </w:r>
      <w:r>
        <w:rPr>
          <w:rFonts w:ascii="Georgia" w:hAnsi="Georgia" w:cs="Arial"/>
          <w:color w:val="000000" w:themeColor="text1"/>
          <w:sz w:val="36"/>
          <w:szCs w:val="36"/>
          <w:lang w:val="es-AR"/>
        </w:rPr>
        <w:t xml:space="preserve"> </w:t>
      </w:r>
      <w:r w:rsidRPr="000B1E88">
        <w:rPr>
          <w:rFonts w:ascii="Georgia" w:hAnsi="Georgia" w:cs="Arial"/>
          <w:color w:val="000000" w:themeColor="text1"/>
          <w:sz w:val="36"/>
          <w:szCs w:val="36"/>
          <w:lang w:val="es-AR"/>
        </w:rPr>
        <w:t>seguidores ya ortodoxos mitraicos. Sin embargo, ninguna ciudad experimentó una transformación como Roma, con miles que se unieron al culto interior secreto y nuevos templos dedicados al culto público de Mitra el salvador; y</w:t>
      </w:r>
    </w:p>
    <w:p w14:paraId="6E5E2E56"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 xml:space="preserve">88. El mitraísmo apocalíptico fue aniquilado en gran medida con la llegada del cristianismo imperial por Constantino y la prohibición del sacrificio humano. Sin embargo, el mitraísmo reformado volvió al poder en el siglo XI bajo el Papa satánico pagano Gregorio VII, que afirmaba falsamente el control de la Iglesia católica </w:t>
      </w:r>
      <w:r w:rsidRPr="000B1E88">
        <w:rPr>
          <w:rFonts w:ascii="Georgia" w:hAnsi="Georgia" w:cs="Arial"/>
          <w:color w:val="000000" w:themeColor="text1"/>
          <w:sz w:val="36"/>
          <w:szCs w:val="36"/>
          <w:lang w:val="es-AR"/>
        </w:rPr>
        <w:lastRenderedPageBreak/>
        <w:t>formada por primera vez por los francos trescientos años antes y posteriormente superada por los sajones alemanes. Si no fuera por el apoyo financiero del Estado Magyar Pagan Veneciano, el Culto Romano y toda la historia posterior no hubieran existido; y</w:t>
      </w:r>
    </w:p>
    <w:p w14:paraId="2E24824B"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89. El segundo ejemplo de un culto y tiranía que no se ha tenido en cuenta hasta ahora es el surgimiento y la supervivencia de los sacerdotes de los menes de tarso, conocidos de diversas formas como los menasheh, los menesheh, los samaritanos y los sármatas; y</w:t>
      </w:r>
    </w:p>
    <w:p w14:paraId="49A74432"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90. Los sacerdotes de Tarso reclamaron su herencia directamente de la ciudad de Ur y su adoración del Pentagrama siguió siendo testimonio de este símbolo como el símbolo más antiguo asociado con la diosa de Ur y más tarde con Maru (Am-Maru) también conocida como Inanna, Ishtar. , Isis, Astarté, Cybele, Venus, Athena y hoy como Lady Liberty y Lady Justice; y</w:t>
      </w:r>
    </w:p>
    <w:p w14:paraId="30F020E9"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91. En el siglo IV, los sacerdotes de Tarso estaban en ascenso y, en oposición a la creación del cristianismo imperial, buscaron construir una religión pura de magia, utilizando un lenguaje puro de magia conocido más tarde como hebreo; y</w:t>
      </w:r>
    </w:p>
    <w:p w14:paraId="072B4FF5"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 xml:space="preserve">92. Fue el sacerdote satánico Menes Baba Rabban con el erudito Merqah quien es el primer autor y fundador de la Mishná en 333 en oposición directa a la fundación del </w:t>
      </w:r>
      <w:r w:rsidRPr="000B1E88">
        <w:rPr>
          <w:rFonts w:ascii="Georgia" w:hAnsi="Georgia" w:cs="Arial"/>
          <w:color w:val="000000" w:themeColor="text1"/>
          <w:sz w:val="36"/>
          <w:szCs w:val="36"/>
          <w:lang w:val="es-AR"/>
        </w:rPr>
        <w:lastRenderedPageBreak/>
        <w:t>cristianismo imperial por el emperador Constantino en 325; y</w:t>
      </w:r>
    </w:p>
    <w:p w14:paraId="23A71E28"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93. Fue Baba Rabban quien fundó el estado sármata al que llamó Israel como una palabra mágica de Isis, Ra y El en 333 del año de la muerte de Juan el Bautista; y</w:t>
      </w:r>
    </w:p>
    <w:p w14:paraId="5D3CA831"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94. Fue Baba Rabban quien quebró las leyes de los sadokitas, los nazarenos y el mitraísmo al adoptar la pieza de lana kippa de Cibeles que usan los sármatas para todos los creyentes y al exigir seguidores que se inclinen diariamente en oraciones para adorar al monte Gerezim y no a Jerusalén; y</w:t>
      </w:r>
    </w:p>
    <w:p w14:paraId="7B0D3A76"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95. Así, bajo Baba Rabban, toda Palestina se convirtió en el estado de Israel y se dividió en doce (12) distritos administrativos administrados por el sacerdote principal de una familia sacerdotal de los Menes-Heh como asesor administrativo siendo: Asher bajo R. Ashi b. Una papelera; Benjamin bajo R. Benjamin b. Jephet; Dan bajo R. Daniel b. Kattina; Efraín bajo R. Ephraim b.Papa; Gad bajo R. Gaddal b. Menashia; Isacar bajo R. Isaac b. Samuel; Judá bajo R. Judá b. Menasiah; Levi bajo R. Levi b. Hama; Manesseh bajo R. Menashiah b. Tahalifa; Nephtali bajo R. Nappaha; Simeon bajo R. Simeon b. Lakish; Zabulón bajo R. Zebida; Reuben bajo R. Papa también conocido como Baba Rabban; y</w:t>
      </w:r>
    </w:p>
    <w:p w14:paraId="4588B8D4"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lastRenderedPageBreak/>
        <w:t>96. En el siglo VI, el Reino de Israel fue finalmente destruido bajo el emperador cristiano Justiniano, y ser un seguidor del menaquismo se convirtió en un crimen capital. Sin embargo, debido a las grandes plagas y el colapso de la ley y el orden, las tribus Menes sobrevivieron y la mayoría buscó refugio con sus antiguos sirvientes y milicias, siendo los piratas terrestres conocidos como los "jázaros" desde el sur de Mongolia hasta las llanuras rusas; y</w:t>
      </w:r>
    </w:p>
    <w:p w14:paraId="29276F83"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97. Los menes se reorganizaron como "jázaros blancos", y más tarde los "rusos blancos" se convirtieron en dioses y unieron a las tribus de los jázaros (jázaros negros) en un solo imperio hasta su colapso con la muerte de Khagan Menasseh II al principio del siglo X. El Imperio Jázaro se desintegró en la Guerra Civil con divisiones entre los Jázaros Blancos y los Jázaros Negros; y</w:t>
      </w:r>
    </w:p>
    <w:p w14:paraId="68EDCDE7"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98. Aaron (Rurik), hijo mayor de Khagan Menasseh II, el primer Gran Príncipe de los Rusar (rusos) escapó por el Volga desde Odessa a una nueva capital en Ninevah (Nizhnii Novgorod) y la eventual formación del Imperio Sarmatian, más tarde llamado el Imperio Ruso en el siglo XVIII; y</w:t>
      </w:r>
    </w:p>
    <w:p w14:paraId="0601048B"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 xml:space="preserve">99. Joseph (Aaron), el 1er Gran Príncipe de los magiares que trató de establecer una nueva patria llamada Etelküzü (Etel similar al griego Enetoi "digno de alabanza / elegido" y küzü "tierra") - la tierra elegida entre los Cárpatos y el El </w:t>
      </w:r>
      <w:r w:rsidRPr="000B1E88">
        <w:rPr>
          <w:rFonts w:ascii="Georgia" w:hAnsi="Georgia" w:cs="Arial"/>
          <w:color w:val="000000" w:themeColor="text1"/>
          <w:sz w:val="36"/>
          <w:szCs w:val="36"/>
          <w:lang w:val="es-AR"/>
        </w:rPr>
        <w:lastRenderedPageBreak/>
        <w:t>río Dnieper, que finalmente fue rechazado para formar su capital Enetoi dentro de las marismas del río Po llamado "Venecia"; y</w:t>
      </w:r>
    </w:p>
    <w:p w14:paraId="7017F201"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100. Yariel (Nasi) -Bayan el primer gran príncipe de los búlgaros y ávaros y archienemigo de los magiares alcanzando su apogeo bajo Simeón I de Bulgaria hasta 927 cuando los ávaros desertaron en gran parte al Islam bajo el Imperio abasí y los búlgaros fueron gradualmente reducido en poder; y</w:t>
      </w:r>
    </w:p>
    <w:p w14:paraId="61AC0254" w14:textId="77777777" w:rsidR="000B1E88" w:rsidRPr="000B1E88" w:rsidRDefault="000B1E88" w:rsidP="000B1E88">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101. Abdías (Ã-ge), el primer kan de los uyghar de Mongolia y China, más tarde conocido como los mongoles y la "Horda de Goldern", fue la cuarta línea principal del antiguo imperio y las tribus jázaras; y</w:t>
      </w:r>
    </w:p>
    <w:p w14:paraId="1EE234FF" w14:textId="77777777" w:rsidR="00711431" w:rsidRPr="00711431" w:rsidRDefault="000B1E88" w:rsidP="00711431">
      <w:pPr>
        <w:shd w:val="clear" w:color="auto" w:fill="FFFFFF"/>
        <w:rPr>
          <w:rFonts w:ascii="Georgia" w:hAnsi="Georgia" w:cs="Arial"/>
          <w:color w:val="000000" w:themeColor="text1"/>
          <w:sz w:val="36"/>
          <w:szCs w:val="36"/>
          <w:lang w:val="es-AR"/>
        </w:rPr>
      </w:pPr>
      <w:r w:rsidRPr="000B1E88">
        <w:rPr>
          <w:rFonts w:ascii="Georgia" w:hAnsi="Georgia" w:cs="Arial"/>
          <w:color w:val="000000" w:themeColor="text1"/>
          <w:sz w:val="36"/>
          <w:szCs w:val="36"/>
          <w:lang w:val="es-AR"/>
        </w:rPr>
        <w:t>102. En el siglo XV, los descendientes de Aarón (Rurik) bajo Iván III Vasilevich (1440-1505) habían reunido a la Rus como el Imperio de Samaria</w:t>
      </w:r>
      <w:r w:rsidR="00711431">
        <w:rPr>
          <w:rFonts w:ascii="Georgia" w:hAnsi="Georgia" w:cs="Arial"/>
          <w:color w:val="000000" w:themeColor="text1"/>
          <w:sz w:val="36"/>
          <w:szCs w:val="36"/>
          <w:lang w:val="es-AR"/>
        </w:rPr>
        <w:t xml:space="preserve"> </w:t>
      </w:r>
      <w:r w:rsidR="00711431" w:rsidRPr="00711431">
        <w:rPr>
          <w:rFonts w:ascii="Georgia" w:hAnsi="Georgia" w:cs="Arial"/>
          <w:color w:val="000000" w:themeColor="text1"/>
          <w:sz w:val="36"/>
          <w:szCs w:val="36"/>
          <w:lang w:val="es-AR"/>
        </w:rPr>
        <w:t>con su capital en Moscú; y</w:t>
      </w:r>
    </w:p>
    <w:p w14:paraId="6717E45D"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103. A principios del siglo XX, la tribu Rus de los jázaros fue engañada por sus primos magiares y el último de los verdaderos khaganos y "jázaros blancos" en la forma de la familia real Romanov fueron completamente exterminados; y</w:t>
      </w:r>
    </w:p>
    <w:p w14:paraId="1AA0B9CD"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 xml:space="preserve">104. En 1055, Pietro Leoni, también conocido como Leo de Benedicto, hijo del rey Pietro II Urseolo de Hungría y descendiente directo de Joseph (Aaron), el primer gran </w:t>
      </w:r>
      <w:r w:rsidRPr="00711431">
        <w:rPr>
          <w:rFonts w:ascii="Georgia" w:hAnsi="Georgia" w:cs="Arial"/>
          <w:color w:val="000000" w:themeColor="text1"/>
          <w:sz w:val="36"/>
          <w:szCs w:val="36"/>
          <w:lang w:val="es-AR"/>
        </w:rPr>
        <w:lastRenderedPageBreak/>
        <w:t>príncipe de los magiares y la poderosa familia Pierleoni que controlaba el cargo de Doge. de Venecia hasta 1026, combinó fuerzas con el sacerdote pagano Hildebrand para financiar personalmente una milicia masiva de mercenarios "Borgia" de España para crear el Culto Romano a partir de los Emperadores Sajones; y</w:t>
      </w:r>
    </w:p>
    <w:p w14:paraId="2304A42C"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 xml:space="preserve">105. El 27 de septiembre de 1540, la bula Regimini militantis ecclesiae fue emitida por </w:t>
      </w:r>
      <w:r w:rsidRPr="004D43E8">
        <w:rPr>
          <w:rFonts w:ascii="Georgia" w:hAnsi="Georgia" w:cs="Arial"/>
          <w:b/>
          <w:bCs/>
          <w:color w:val="000000" w:themeColor="text1"/>
          <w:sz w:val="36"/>
          <w:szCs w:val="36"/>
          <w:lang w:val="es-AR"/>
        </w:rPr>
        <w:t>Alessandro Farnese</w:t>
      </w:r>
      <w:r w:rsidRPr="00711431">
        <w:rPr>
          <w:rFonts w:ascii="Georgia" w:hAnsi="Georgia" w:cs="Arial"/>
          <w:color w:val="000000" w:themeColor="text1"/>
          <w:sz w:val="36"/>
          <w:szCs w:val="36"/>
          <w:lang w:val="es-AR"/>
        </w:rPr>
        <w:t xml:space="preserve"> </w:t>
      </w:r>
      <w:r w:rsidRPr="004D43E8">
        <w:rPr>
          <w:rFonts w:ascii="Georgia" w:hAnsi="Georgia" w:cs="Arial"/>
          <w:b/>
          <w:bCs/>
          <w:color w:val="000000" w:themeColor="text1"/>
          <w:sz w:val="36"/>
          <w:szCs w:val="36"/>
          <w:lang w:val="es-AR"/>
        </w:rPr>
        <w:t>como Papa Pablo III (1534-1549)</w:t>
      </w:r>
      <w:r w:rsidRPr="00711431">
        <w:rPr>
          <w:rFonts w:ascii="Georgia" w:hAnsi="Georgia" w:cs="Arial"/>
          <w:color w:val="000000" w:themeColor="text1"/>
          <w:sz w:val="36"/>
          <w:szCs w:val="36"/>
          <w:lang w:val="es-AR"/>
        </w:rPr>
        <w:t xml:space="preserve"> como descendiente directo de José (Aarón), el primer Gran Príncipe de los magiares y la poderosa familia Pierleoni establecer el dominio de Venecia sobre su invención del culto romano a través </w:t>
      </w:r>
      <w:r w:rsidRPr="004D43E8">
        <w:rPr>
          <w:rFonts w:ascii="Georgia" w:hAnsi="Georgia" w:cs="Arial"/>
          <w:b/>
          <w:bCs/>
          <w:color w:val="000000" w:themeColor="text1"/>
          <w:sz w:val="36"/>
          <w:szCs w:val="36"/>
          <w:lang w:val="es-AR"/>
        </w:rPr>
        <w:t>de la creación de la orden de los jesuitas,</w:t>
      </w:r>
      <w:r w:rsidRPr="00711431">
        <w:rPr>
          <w:rFonts w:ascii="Georgia" w:hAnsi="Georgia" w:cs="Arial"/>
          <w:color w:val="000000" w:themeColor="text1"/>
          <w:sz w:val="36"/>
          <w:szCs w:val="36"/>
          <w:lang w:val="es-AR"/>
        </w:rPr>
        <w:t xml:space="preserve"> apoyada por otras familias conciliares como los Orsini, Conti, Corraro, Aldobrandini, Borghese y Caetani; y</w:t>
      </w:r>
    </w:p>
    <w:p w14:paraId="041AF664"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106. En el siglo XIV, descendientes de Yariel (Nasi) -Bayan, el primer Gran Príncipe de los Búlgaros y Avar, formaron el Imperio Otomano bajo el Kaiser Osman I (1258-1326) bajo el Islam; y</w:t>
      </w:r>
    </w:p>
    <w:p w14:paraId="196B1BF8" w14:textId="2135CCC4"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 xml:space="preserve">107. A principios del siglo XVII, Ibrahim I, descendiente del káiser Osman I y Yariel (Nasi) -Bayan, el primer gran príncipe de los búlgaros y </w:t>
      </w:r>
      <w:r w:rsidR="00AC4AC9" w:rsidRPr="00711431">
        <w:rPr>
          <w:rFonts w:ascii="Georgia" w:hAnsi="Georgia" w:cs="Arial"/>
          <w:color w:val="000000" w:themeColor="text1"/>
          <w:sz w:val="36"/>
          <w:szCs w:val="36"/>
          <w:lang w:val="es-AR"/>
        </w:rPr>
        <w:t>ávaros</w:t>
      </w:r>
      <w:r w:rsidRPr="00711431">
        <w:rPr>
          <w:rFonts w:ascii="Georgia" w:hAnsi="Georgia" w:cs="Arial"/>
          <w:color w:val="000000" w:themeColor="text1"/>
          <w:sz w:val="36"/>
          <w:szCs w:val="36"/>
          <w:lang w:val="es-AR"/>
        </w:rPr>
        <w:t xml:space="preserve"> encargó al erudito oculto Nethaniel (Nathan) de Gaza y su scriptorium la </w:t>
      </w:r>
      <w:r w:rsidRPr="004D43E8">
        <w:rPr>
          <w:rFonts w:ascii="Georgia" w:hAnsi="Georgia" w:cs="Arial"/>
          <w:b/>
          <w:bCs/>
          <w:color w:val="000000" w:themeColor="text1"/>
          <w:sz w:val="36"/>
          <w:szCs w:val="36"/>
          <w:lang w:val="es-AR"/>
        </w:rPr>
        <w:t xml:space="preserve">restauración de </w:t>
      </w:r>
      <w:proofErr w:type="gramStart"/>
      <w:r w:rsidRPr="004D43E8">
        <w:rPr>
          <w:rFonts w:ascii="Georgia" w:hAnsi="Georgia" w:cs="Arial"/>
          <w:b/>
          <w:bCs/>
          <w:color w:val="000000" w:themeColor="text1"/>
          <w:sz w:val="36"/>
          <w:szCs w:val="36"/>
          <w:lang w:val="es-AR"/>
        </w:rPr>
        <w:t>un versión pura</w:t>
      </w:r>
      <w:proofErr w:type="gramEnd"/>
      <w:r w:rsidRPr="004D43E8">
        <w:rPr>
          <w:rFonts w:ascii="Georgia" w:hAnsi="Georgia" w:cs="Arial"/>
          <w:b/>
          <w:bCs/>
          <w:color w:val="000000" w:themeColor="text1"/>
          <w:sz w:val="36"/>
          <w:szCs w:val="36"/>
          <w:lang w:val="es-AR"/>
        </w:rPr>
        <w:t xml:space="preserve"> del culto Ba''al</w:t>
      </w:r>
      <w:r w:rsidRPr="00711431">
        <w:rPr>
          <w:rFonts w:ascii="Georgia" w:hAnsi="Georgia" w:cs="Arial"/>
          <w:color w:val="000000" w:themeColor="text1"/>
          <w:sz w:val="36"/>
          <w:szCs w:val="36"/>
          <w:lang w:val="es-AR"/>
        </w:rPr>
        <w:t xml:space="preserve"> original de sus antepasados </w:t>
      </w:r>
      <w:r w:rsidRPr="00711431">
        <w:rPr>
          <w:rFonts w:ascii="Times New Roman" w:hAnsi="Times New Roman" w:cs="Times New Roman"/>
          <w:color w:val="000000" w:themeColor="text1"/>
          <w:sz w:val="36"/>
          <w:szCs w:val="36"/>
          <w:lang w:val="es-AR"/>
        </w:rPr>
        <w:t>​​</w:t>
      </w:r>
      <w:r w:rsidRPr="00711431">
        <w:rPr>
          <w:rFonts w:ascii="Georgia" w:hAnsi="Georgia" w:cs="Georgia"/>
          <w:color w:val="000000" w:themeColor="text1"/>
          <w:sz w:val="36"/>
          <w:szCs w:val="36"/>
          <w:lang w:val="es-AR"/>
        </w:rPr>
        <w:t>muchos siglos antes; y</w:t>
      </w:r>
    </w:p>
    <w:p w14:paraId="3D1CB111"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lastRenderedPageBreak/>
        <w:t>108. La religión creada por Nethaniel (Nathan) de Gaza para Ibrahim I se llama sabbateanismo y askenazismo (que significa "los caballeros iluminados" o "los illuminati") con Ibrahim I declarándose a sí mismo "mesías". El gran visir Kara Mustafa Pasha de Mehmed IV obliga a destituir a Ibrahim I a jurar lealtad al Islam en 1666 como un intento de detenerlo; y</w:t>
      </w:r>
    </w:p>
    <w:p w14:paraId="10C1A6F4"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109. A pesar de todos los intentos de acabar con el asquenazismo (sabbateanismo) entre los búlgaros, ávaros, magiares y rusar, un gran número de descendientes jázaros se convierten a este nuevo culto mesiánico apocalíptico extremo; y</w:t>
      </w:r>
    </w:p>
    <w:p w14:paraId="702EA6F2"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110. En el siglo XX, los magiares de Venecia, ahora devotos seguidores del sabbateísmo, lograron eliminar a los principales descendientes reales de las familias búlgara y avar y a los antiguos seguidores de Menesheh, quedando en gran parte solo seguidores asquenazíes extremistas de la religión otomana (cuasi islámica). ; y</w:t>
      </w:r>
    </w:p>
    <w:p w14:paraId="48C7769E" w14:textId="2C0F1DAB"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111. A mediados del siglo XX, los magiares de Venecia como devotos seguidores del sabbateismo</w:t>
      </w:r>
      <w:r w:rsidR="005D364E">
        <w:rPr>
          <w:rFonts w:ascii="Georgia" w:hAnsi="Georgia" w:cs="Arial"/>
          <w:color w:val="000000" w:themeColor="text1"/>
          <w:sz w:val="36"/>
          <w:szCs w:val="36"/>
          <w:lang w:val="es-AR"/>
        </w:rPr>
        <w:t xml:space="preserve"> </w:t>
      </w:r>
      <w:r w:rsidRPr="00711431">
        <w:rPr>
          <w:rFonts w:ascii="Georgia" w:hAnsi="Georgia" w:cs="Arial"/>
          <w:color w:val="000000" w:themeColor="text1"/>
          <w:sz w:val="36"/>
          <w:szCs w:val="36"/>
          <w:lang w:val="es-AR"/>
        </w:rPr>
        <w:t xml:space="preserve">optar por destruir el antiguo pacto de Menesheh, </w:t>
      </w:r>
      <w:r w:rsidRPr="00AB504C">
        <w:rPr>
          <w:rFonts w:ascii="Georgia" w:hAnsi="Georgia" w:cs="Arial"/>
          <w:b/>
          <w:bCs/>
          <w:color w:val="000000" w:themeColor="text1"/>
          <w:sz w:val="36"/>
          <w:szCs w:val="36"/>
          <w:lang w:val="es-AR"/>
        </w:rPr>
        <w:t xml:space="preserve">tramando el fin del mundo a través de una gran tribulación, un sacrificio de rivales, el robo de identidad de millones, la creación de un Nuevo Orden Mundial y reclamar una patria, </w:t>
      </w:r>
      <w:r w:rsidRPr="00AB504C">
        <w:rPr>
          <w:rFonts w:ascii="Georgia" w:hAnsi="Georgia" w:cs="Arial"/>
          <w:color w:val="000000" w:themeColor="text1"/>
          <w:sz w:val="36"/>
          <w:szCs w:val="36"/>
          <w:lang w:val="es-AR"/>
        </w:rPr>
        <w:t>de la cual</w:t>
      </w:r>
      <w:r w:rsidRPr="00AB504C">
        <w:rPr>
          <w:rFonts w:ascii="Georgia" w:hAnsi="Georgia" w:cs="Arial"/>
          <w:b/>
          <w:bCs/>
          <w:color w:val="000000" w:themeColor="text1"/>
          <w:sz w:val="36"/>
          <w:szCs w:val="36"/>
          <w:lang w:val="es-AR"/>
        </w:rPr>
        <w:t xml:space="preserve"> </w:t>
      </w:r>
      <w:r w:rsidR="00AB504C" w:rsidRPr="00711431">
        <w:rPr>
          <w:rFonts w:ascii="Georgia" w:hAnsi="Georgia" w:cs="Arial"/>
          <w:color w:val="000000" w:themeColor="text1"/>
          <w:sz w:val="36"/>
          <w:szCs w:val="36"/>
          <w:lang w:val="es-AR"/>
        </w:rPr>
        <w:t xml:space="preserve">ninguno de los antepasados </w:t>
      </w:r>
      <w:r w:rsidR="00AB504C" w:rsidRPr="00711431">
        <w:rPr>
          <w:rFonts w:ascii="Times New Roman" w:hAnsi="Times New Roman" w:cs="Times New Roman"/>
          <w:color w:val="000000" w:themeColor="text1"/>
          <w:sz w:val="36"/>
          <w:szCs w:val="36"/>
          <w:lang w:val="es-AR"/>
        </w:rPr>
        <w:t>​​</w:t>
      </w:r>
      <w:r w:rsidR="00AB504C" w:rsidRPr="00711431">
        <w:rPr>
          <w:rFonts w:ascii="Georgia" w:hAnsi="Georgia" w:cs="Georgia"/>
          <w:color w:val="000000" w:themeColor="text1"/>
          <w:sz w:val="36"/>
          <w:szCs w:val="36"/>
          <w:lang w:val="es-AR"/>
        </w:rPr>
        <w:t>vivió</w:t>
      </w:r>
      <w:r w:rsidRPr="00711431">
        <w:rPr>
          <w:rFonts w:ascii="Georgia" w:hAnsi="Georgia" w:cs="Arial"/>
          <w:color w:val="000000" w:themeColor="text1"/>
          <w:sz w:val="36"/>
          <w:szCs w:val="36"/>
          <w:lang w:val="es-AR"/>
        </w:rPr>
        <w:t xml:space="preserve"> alguna vez; y</w:t>
      </w:r>
    </w:p>
    <w:p w14:paraId="271E6A09"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lastRenderedPageBreak/>
        <w:t>112. En el siglo XIII, los descendientes de Abdías (Ã-ge) formaron la Gran Dinastía Yuan de China bajo el primer Khan de los Uyghar de Mongolia por Kublai Khan (1260-1294); y</w:t>
      </w:r>
    </w:p>
    <w:p w14:paraId="54D69E8E"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113. Para el siglo XX, los descendientes de Abdías (Ã – ge) restablecieron el poder siendo las familias cabeza del Partido Comunista, y los magiares esperaban eliminar a estas familias mediante la guerra global en los primeros cincuenta años del siglo XXI. dejando solo a los magiares la línea restante de los jázaros; y</w:t>
      </w:r>
    </w:p>
    <w:p w14:paraId="488D8BC5"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114. Ésta es la verdad retorcida y torturada del mundo, oculta a la vista, oculta a la historia y conocida por pocos; y</w:t>
      </w:r>
    </w:p>
    <w:p w14:paraId="7937EAC4"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115. Esta es la revelación de cómo hemos sido engañados y cómo los que sirven lealmente a sus líderes locos también han sido engañados; y</w:t>
      </w:r>
    </w:p>
    <w:p w14:paraId="7136581D"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116. Que aquellos que reclaman el antiguo derecho religioso a gobernar carecen de reclamo válido, basando sus argumentos en fabulosas ficciones fácilmente expuestas; y</w:t>
      </w:r>
    </w:p>
    <w:p w14:paraId="4CDF3490"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117. Que aquellos que reclaman el derecho de sangre antiguo no son más que impostores, con los jázaros originarios como piratas terrestres de las estepas de Mongolia y el Cáucaso y no están cerca del Levante, ni de Egipto ni de Europa; y</w:t>
      </w:r>
    </w:p>
    <w:p w14:paraId="29F06509"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lastRenderedPageBreak/>
        <w:t>118. Que aquellos que reclaman poder a través de la magia y el derecho Divino son los mismos que destruyeron su propio pacto en la Segunda Guerra Mundial, poniendo así fin a cualquier reclamo de fe o religión continua; y</w:t>
      </w:r>
    </w:p>
    <w:p w14:paraId="0660D341"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119. Están sin credibilidad, sin procedencia, sin historia, sin autoridad y sin embargo persisten; y</w:t>
      </w:r>
    </w:p>
    <w:p w14:paraId="4B9514F1"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120. Persisten en la mentira de que tienen un Derecho Divino de gobernar, siendo todo lo que no es miembro de su familia nada más que ganado; y</w:t>
      </w:r>
    </w:p>
    <w:p w14:paraId="31514176"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121. Persisten con la mentira de que siguen el Estado de derecho, cuando destruyeron su propio pacto hace ochenta años y no han seguido sus propias leyes durante siglos; y</w:t>
      </w:r>
    </w:p>
    <w:p w14:paraId="15491287"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122. Persisten con la mentira de que no hay esclavitud, sin embargo, a través del sistema bancario continúan reclamando la propiedad de nuestro cuerpo, mente y alma a través de rituales ocultos en torno a certificados de nacimiento, fideicomisos y vinculaciones; y</w:t>
      </w:r>
    </w:p>
    <w:p w14:paraId="2F588389"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123. Están locos, privados de competencia, incapaces de ver a sus</w:t>
      </w:r>
      <w:r>
        <w:rPr>
          <w:rFonts w:ascii="Georgia" w:hAnsi="Georgia" w:cs="Arial"/>
          <w:color w:val="000000" w:themeColor="text1"/>
          <w:sz w:val="36"/>
          <w:szCs w:val="36"/>
          <w:lang w:val="es-AR"/>
        </w:rPr>
        <w:t xml:space="preserve"> </w:t>
      </w:r>
      <w:r w:rsidRPr="00711431">
        <w:rPr>
          <w:rFonts w:ascii="Georgia" w:hAnsi="Georgia" w:cs="Arial"/>
          <w:color w:val="000000" w:themeColor="text1"/>
          <w:sz w:val="36"/>
          <w:szCs w:val="36"/>
          <w:lang w:val="es-AR"/>
        </w:rPr>
        <w:t>propia historia y, sin embargo, prefieren destruir el mundo antes que ceder un centímetro; y</w:t>
      </w:r>
    </w:p>
    <w:p w14:paraId="71BAE4FA"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124. A pesar de tal enfermedad mental y deshonra, el aviso Divino ha requerido que reciban una advertencia justa de su condenación pendiente a manos del mayor milagro Divino en la historia civilizada; y</w:t>
      </w:r>
    </w:p>
    <w:p w14:paraId="29EF2C3B"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lastRenderedPageBreak/>
        <w:t>125. Han sido advertidos en profecías e historias durante siglos, pero han ignorado todas esas advertencias; y</w:t>
      </w:r>
    </w:p>
    <w:p w14:paraId="57808C01"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126. Fueron advertidos oficialmente por aviso hace dos años sobre la existencia del sagrado Pacto Pactum de Singulars Caelum, pero han permanecido mudos; y</w:t>
      </w:r>
    </w:p>
    <w:p w14:paraId="7987E185"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127. Una vez más, sus funcionarios fueron advertidos hace un año de su deshonra y aún ignoran el aviso Divino; y</w:t>
      </w:r>
    </w:p>
    <w:p w14:paraId="6CE39F61"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128. Ningún grupo en la historia ha sido advertido repetidamente para restaurar su honor con la Divinidad; y</w:t>
      </w:r>
    </w:p>
    <w:p w14:paraId="73663403"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129. Ningún grupo en la historia ha sido advertido repetidamente de expiar sus acciones y restaurar la adecuada administración del mundo; y</w:t>
      </w:r>
    </w:p>
    <w:p w14:paraId="32E646F5"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130. En ningún otro momento de la historia se le ha dado a la élite tantas oportunidades para corregir y ser perdonada por lo que ha hecho; y</w:t>
      </w:r>
    </w:p>
    <w:p w14:paraId="473D0630"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131. Siendo este ahora el tercer y último aviso antes del Día del Juicio Divino contra su deshonra, su maldad y su incompetencia, permanecen tercamente resueltos hasta el final; y</w:t>
      </w:r>
    </w:p>
    <w:p w14:paraId="0B232978"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132. Así como todo el Cielo y aquellos que leen estas ciento cuarenta y cuatro verdades dan testimonio, así será que aquellos que han gobernado este mundo durante mil años sobre mentiras, sobre miedo y malicia serán arrancados de sus palacios; y</w:t>
      </w:r>
    </w:p>
    <w:p w14:paraId="5EFAA5C0"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lastRenderedPageBreak/>
        <w:t>133. A partir del Día del Juicio Divino habrá un llanto y rechinar de dientes como nunca antes se había visto, al desencadenarse el mayor ejército de fuerza espiritual, siendo ángeles y demonios unidos contra estas familias impostoras y falsas élite; y</w:t>
      </w:r>
    </w:p>
    <w:p w14:paraId="50B5A9B0"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134. Hasta que todo aquel que haya desafiado abiertamente la voluntad del Cielo y la Tierra no haya sido hecho responsable, las fuerzas desatadas en este día no descansarán; y</w:t>
      </w:r>
    </w:p>
    <w:p w14:paraId="643BB734"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135. Los planes de la élite para la destrucción global fracasarán. Sus planes para permanecer en el poder fracasarán. Las súplicas de misericordia después de todo lo que han hecho fallarán; y</w:t>
      </w:r>
    </w:p>
    <w:p w14:paraId="61F01FCE"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136. Serán obligados de acuerdo con su iniquidad y deshonra a toda la naturaleza de la fuerza espiritual. Su acuerdo de que sus almas sean quitadas de su cuerpo se cumplirá; y</w:t>
      </w:r>
    </w:p>
    <w:p w14:paraId="5400FA7A"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137. Así, sus almas serán arrebatadas cuando duerman, cuando coman, cuando caminen; y</w:t>
      </w:r>
    </w:p>
    <w:p w14:paraId="4495EF97"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138. Así, se les quitará el alma cuando se bañen, cuando conduzcan o vuelen o cuando salgan a la calle; y</w:t>
      </w:r>
    </w:p>
    <w:p w14:paraId="47154275"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139. Por lo tanto, no habrá búnker lo suficientemente profundo para esconderse, ni guarida de montaña lo suficientemente alta, ni lugar lo suficientemente seguro; y</w:t>
      </w:r>
    </w:p>
    <w:p w14:paraId="15A34ABD"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lastRenderedPageBreak/>
        <w:t>140. Tampoco el continuo derramamiento de sangre evitará lo inevitable; y</w:t>
      </w:r>
    </w:p>
    <w:p w14:paraId="3476EC08"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141. Los sabuesos del Cielo y el Infierno unidos los perseguirán a todos y cada uno de ellos, salvando sus almas y disponiendo de la carne; y</w:t>
      </w:r>
    </w:p>
    <w:p w14:paraId="5149D1A9"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142. Serán perseguidos en todo momento de cada día hasta que los de su especie ya no existan; y</w:t>
      </w:r>
    </w:p>
    <w:p w14:paraId="17FD29AC"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143. Entonces se cumplirá una promesa cuando los malvados y los inicuos hayan sido barridos de esta tierra y se restaure el imperio de la ley; y</w:t>
      </w:r>
    </w:p>
    <w:p w14:paraId="663466D3"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144. Como está escrito así será.</w:t>
      </w:r>
    </w:p>
    <w:p w14:paraId="0359A777"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Cronologías</w:t>
      </w:r>
    </w:p>
    <w:p w14:paraId="217A288B"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cristiandad</w:t>
      </w:r>
    </w:p>
    <w:p w14:paraId="66722BB1"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Nazarenos</w:t>
      </w:r>
    </w:p>
    <w:p w14:paraId="45032547"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judaísmo</w:t>
      </w:r>
    </w:p>
    <w:p w14:paraId="24B9F7ED"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http://one-heaven.org/home.php</w:t>
      </w:r>
    </w:p>
    <w:p w14:paraId="0D68FE7E"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UCADIA | Future.Life.Conceptos</w:t>
      </w:r>
    </w:p>
    <w:p w14:paraId="0FF7CE84"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http://one-faith-of-god.org/final_testament/bible_of_god.htm</w:t>
      </w:r>
    </w:p>
    <w:p w14:paraId="30BA4DE9"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http://one-faith-of-god.org/default.asp</w:t>
      </w:r>
    </w:p>
    <w:p w14:paraId="764BA0B5"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One-Evil.Org | La comprensión, la revelación y la verdad unificadas del mal</w:t>
      </w:r>
    </w:p>
    <w:p w14:paraId="4E614161"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lastRenderedPageBreak/>
        <w:t>U of U: Contenido / Categoría / Plan de estudios universitario</w:t>
      </w:r>
    </w:p>
    <w:p w14:paraId="0416095F"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[Mensaje recortado] Ver el mensaje completo</w:t>
      </w:r>
    </w:p>
    <w:p w14:paraId="5C7240E6"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Área de archivos adjuntos</w:t>
      </w:r>
    </w:p>
    <w:p w14:paraId="2630AB05" w14:textId="77777777" w:rsidR="00711431" w:rsidRPr="00711431" w:rsidRDefault="00711431" w:rsidP="00711431">
      <w:pPr>
        <w:shd w:val="clear" w:color="auto" w:fill="FFFFFF"/>
        <w:rPr>
          <w:rFonts w:ascii="Georgia" w:hAnsi="Georgia" w:cs="Arial"/>
          <w:color w:val="000000" w:themeColor="text1"/>
          <w:sz w:val="36"/>
          <w:szCs w:val="36"/>
          <w:lang w:val="es-AR"/>
        </w:rPr>
      </w:pPr>
      <w:r w:rsidRPr="00711431">
        <w:rPr>
          <w:rFonts w:ascii="Georgia" w:hAnsi="Georgia" w:cs="Arial"/>
          <w:color w:val="000000" w:themeColor="text1"/>
          <w:sz w:val="36"/>
          <w:szCs w:val="36"/>
          <w:lang w:val="es-AR"/>
        </w:rPr>
        <w:t>Vista previa del video de YouTube Frank O'Collins-Western Roman Law Pt.2 / 4.mp4</w:t>
      </w:r>
    </w:p>
    <w:p w14:paraId="341DB523" w14:textId="77777777" w:rsidR="00711431" w:rsidRPr="00711431" w:rsidRDefault="00711431" w:rsidP="00711431">
      <w:pPr>
        <w:shd w:val="clear" w:color="auto" w:fill="FFFFFF"/>
        <w:rPr>
          <w:rFonts w:ascii="Georgia" w:hAnsi="Georgia" w:cs="Arial"/>
          <w:color w:val="000000" w:themeColor="text1"/>
          <w:sz w:val="36"/>
          <w:szCs w:val="36"/>
        </w:rPr>
      </w:pPr>
      <w:r w:rsidRPr="00711431">
        <w:rPr>
          <w:rFonts w:ascii="Georgia" w:hAnsi="Georgia" w:cs="Arial"/>
          <w:color w:val="000000" w:themeColor="text1"/>
          <w:sz w:val="36"/>
          <w:szCs w:val="36"/>
        </w:rPr>
        <w:t xml:space="preserve">Frank </w:t>
      </w:r>
      <w:proofErr w:type="spellStart"/>
      <w:r w:rsidRPr="00711431">
        <w:rPr>
          <w:rFonts w:ascii="Georgia" w:hAnsi="Georgia" w:cs="Arial"/>
          <w:color w:val="000000" w:themeColor="text1"/>
          <w:sz w:val="36"/>
          <w:szCs w:val="36"/>
        </w:rPr>
        <w:t>O'Collins</w:t>
      </w:r>
      <w:proofErr w:type="spellEnd"/>
      <w:r w:rsidRPr="00711431">
        <w:rPr>
          <w:rFonts w:ascii="Georgia" w:hAnsi="Georgia" w:cs="Arial"/>
          <w:color w:val="000000" w:themeColor="text1"/>
          <w:sz w:val="36"/>
          <w:szCs w:val="36"/>
        </w:rPr>
        <w:t>-Western Roman Law Pt.2 / 4.mp4</w:t>
      </w:r>
    </w:p>
    <w:p w14:paraId="72BABCC7" w14:textId="77777777" w:rsidR="00711431" w:rsidRPr="00711431" w:rsidRDefault="00711431" w:rsidP="00711431">
      <w:pPr>
        <w:shd w:val="clear" w:color="auto" w:fill="FFFFFF"/>
        <w:rPr>
          <w:rFonts w:ascii="Georgia" w:hAnsi="Georgia" w:cs="Arial"/>
          <w:color w:val="000000" w:themeColor="text1"/>
          <w:sz w:val="36"/>
          <w:szCs w:val="36"/>
        </w:rPr>
      </w:pPr>
      <w:r w:rsidRPr="00711431">
        <w:rPr>
          <w:rFonts w:ascii="Georgia" w:hAnsi="Georgia" w:cs="Arial"/>
          <w:color w:val="000000" w:themeColor="text1"/>
          <w:sz w:val="36"/>
          <w:szCs w:val="36"/>
        </w:rPr>
        <w:t xml:space="preserve">Vista previa del video de YouTube Frank </w:t>
      </w:r>
      <w:proofErr w:type="spellStart"/>
      <w:r w:rsidRPr="00711431">
        <w:rPr>
          <w:rFonts w:ascii="Georgia" w:hAnsi="Georgia" w:cs="Arial"/>
          <w:color w:val="000000" w:themeColor="text1"/>
          <w:sz w:val="36"/>
          <w:szCs w:val="36"/>
        </w:rPr>
        <w:t>O'Collins</w:t>
      </w:r>
      <w:proofErr w:type="spellEnd"/>
      <w:r w:rsidRPr="00711431">
        <w:rPr>
          <w:rFonts w:ascii="Georgia" w:hAnsi="Georgia" w:cs="Arial"/>
          <w:color w:val="000000" w:themeColor="text1"/>
          <w:sz w:val="36"/>
          <w:szCs w:val="36"/>
        </w:rPr>
        <w:t>-Western Roman Law Pt.3 / 4.mp4</w:t>
      </w:r>
    </w:p>
    <w:p w14:paraId="00E91FEC" w14:textId="77777777" w:rsidR="00711431" w:rsidRPr="00711431" w:rsidRDefault="00711431" w:rsidP="00711431">
      <w:pPr>
        <w:shd w:val="clear" w:color="auto" w:fill="FFFFFF"/>
        <w:rPr>
          <w:rFonts w:ascii="Georgia" w:hAnsi="Georgia" w:cs="Arial"/>
          <w:color w:val="000000" w:themeColor="text1"/>
          <w:sz w:val="36"/>
          <w:szCs w:val="36"/>
        </w:rPr>
      </w:pPr>
      <w:r w:rsidRPr="00711431">
        <w:rPr>
          <w:rFonts w:ascii="Georgia" w:hAnsi="Georgia" w:cs="Arial"/>
          <w:color w:val="000000" w:themeColor="text1"/>
          <w:sz w:val="36"/>
          <w:szCs w:val="36"/>
        </w:rPr>
        <w:t xml:space="preserve">Frank </w:t>
      </w:r>
      <w:proofErr w:type="spellStart"/>
      <w:r w:rsidRPr="00711431">
        <w:rPr>
          <w:rFonts w:ascii="Georgia" w:hAnsi="Georgia" w:cs="Arial"/>
          <w:color w:val="000000" w:themeColor="text1"/>
          <w:sz w:val="36"/>
          <w:szCs w:val="36"/>
        </w:rPr>
        <w:t>O'Collins</w:t>
      </w:r>
      <w:proofErr w:type="spellEnd"/>
      <w:r w:rsidRPr="00711431">
        <w:rPr>
          <w:rFonts w:ascii="Georgia" w:hAnsi="Georgia" w:cs="Arial"/>
          <w:color w:val="000000" w:themeColor="text1"/>
          <w:sz w:val="36"/>
          <w:szCs w:val="36"/>
        </w:rPr>
        <w:t>-Western Roman Law Pt.3 / 4.mp4</w:t>
      </w:r>
    </w:p>
    <w:p w14:paraId="0A7A5D81" w14:textId="77777777" w:rsidR="00711431" w:rsidRPr="005D364E" w:rsidRDefault="00711431" w:rsidP="00711431">
      <w:pPr>
        <w:shd w:val="clear" w:color="auto" w:fill="FFFFFF"/>
        <w:rPr>
          <w:rFonts w:ascii="Georgia" w:hAnsi="Georgia" w:cs="Arial"/>
          <w:color w:val="000000" w:themeColor="text1"/>
          <w:sz w:val="36"/>
          <w:szCs w:val="36"/>
        </w:rPr>
      </w:pPr>
      <w:r w:rsidRPr="005D364E">
        <w:rPr>
          <w:rFonts w:ascii="Georgia" w:hAnsi="Georgia" w:cs="Arial"/>
          <w:color w:val="000000" w:themeColor="text1"/>
          <w:sz w:val="36"/>
          <w:szCs w:val="36"/>
        </w:rPr>
        <w:t xml:space="preserve">Vista previa del video de YouTube Frank </w:t>
      </w:r>
      <w:proofErr w:type="spellStart"/>
      <w:r w:rsidRPr="005D364E">
        <w:rPr>
          <w:rFonts w:ascii="Georgia" w:hAnsi="Georgia" w:cs="Arial"/>
          <w:color w:val="000000" w:themeColor="text1"/>
          <w:sz w:val="36"/>
          <w:szCs w:val="36"/>
        </w:rPr>
        <w:t>O'Collins</w:t>
      </w:r>
      <w:proofErr w:type="spellEnd"/>
      <w:r w:rsidRPr="005D364E">
        <w:rPr>
          <w:rFonts w:ascii="Georgia" w:hAnsi="Georgia" w:cs="Arial"/>
          <w:color w:val="000000" w:themeColor="text1"/>
          <w:sz w:val="36"/>
          <w:szCs w:val="36"/>
        </w:rPr>
        <w:t>-Western Roman Law Pt 4/4</w:t>
      </w:r>
    </w:p>
    <w:p w14:paraId="1361DD42" w14:textId="77777777" w:rsidR="00711431" w:rsidRPr="00711431" w:rsidRDefault="00711431" w:rsidP="00711431">
      <w:pPr>
        <w:shd w:val="clear" w:color="auto" w:fill="FFFFFF"/>
        <w:rPr>
          <w:rFonts w:ascii="Georgia" w:hAnsi="Georgia" w:cs="Arial"/>
          <w:color w:val="000000" w:themeColor="text1"/>
          <w:sz w:val="36"/>
          <w:szCs w:val="36"/>
        </w:rPr>
      </w:pPr>
      <w:r w:rsidRPr="00711431">
        <w:rPr>
          <w:rFonts w:ascii="Georgia" w:hAnsi="Georgia" w:cs="Arial"/>
          <w:color w:val="000000" w:themeColor="text1"/>
          <w:sz w:val="36"/>
          <w:szCs w:val="36"/>
        </w:rPr>
        <w:t xml:space="preserve">Frank </w:t>
      </w:r>
      <w:proofErr w:type="spellStart"/>
      <w:r w:rsidRPr="00711431">
        <w:rPr>
          <w:rFonts w:ascii="Georgia" w:hAnsi="Georgia" w:cs="Arial"/>
          <w:color w:val="000000" w:themeColor="text1"/>
          <w:sz w:val="36"/>
          <w:szCs w:val="36"/>
        </w:rPr>
        <w:t>O'Collins</w:t>
      </w:r>
      <w:proofErr w:type="spellEnd"/>
      <w:r w:rsidRPr="00711431">
        <w:rPr>
          <w:rFonts w:ascii="Georgia" w:hAnsi="Georgia" w:cs="Arial"/>
          <w:color w:val="000000" w:themeColor="text1"/>
          <w:sz w:val="36"/>
          <w:szCs w:val="36"/>
        </w:rPr>
        <w:t>-Western Roman Law Pt 4/4</w:t>
      </w:r>
    </w:p>
    <w:p w14:paraId="5EC0E7BF" w14:textId="77777777" w:rsidR="00BB0A75" w:rsidRDefault="00B94CE0" w:rsidP="000B1E88">
      <w:pPr>
        <w:shd w:val="clear" w:color="auto" w:fill="FFFFFF"/>
        <w:rPr>
          <w:rStyle w:val="Hipervnculo"/>
          <w:rFonts w:ascii="Georgia" w:hAnsi="Georgia" w:cs="Arial"/>
          <w:color w:val="1155CC"/>
          <w:sz w:val="36"/>
          <w:szCs w:val="36"/>
        </w:rPr>
      </w:pPr>
      <w:r>
        <w:rPr>
          <w:rFonts w:ascii="Georgia" w:hAnsi="Georgia" w:cs="Arial"/>
          <w:color w:val="990000"/>
          <w:sz w:val="36"/>
          <w:szCs w:val="36"/>
        </w:rPr>
        <w:br/>
      </w:r>
      <w:r>
        <w:rPr>
          <w:rFonts w:ascii="Georgia" w:hAnsi="Georgia" w:cs="Arial"/>
          <w:color w:val="990000"/>
          <w:sz w:val="36"/>
          <w:szCs w:val="36"/>
        </w:rPr>
        <w:br/>
      </w:r>
      <w:hyperlink r:id="rId8" w:tgtFrame="_blank" w:history="1">
        <w:r>
          <w:rPr>
            <w:rStyle w:val="Hipervnculo"/>
            <w:rFonts w:ascii="Georgia" w:hAnsi="Georgia" w:cs="Arial"/>
            <w:color w:val="1155CC"/>
            <w:sz w:val="36"/>
            <w:szCs w:val="36"/>
          </w:rPr>
          <w:t>http://one-heaven.org/home.php</w:t>
        </w:r>
      </w:hyperlink>
      <w:r w:rsidR="00BB0A75">
        <w:rPr>
          <w:rStyle w:val="Hipervnculo"/>
          <w:rFonts w:ascii="Georgia" w:hAnsi="Georgia" w:cs="Arial"/>
          <w:color w:val="1155CC"/>
          <w:sz w:val="36"/>
          <w:szCs w:val="36"/>
        </w:rPr>
        <w:t xml:space="preserve"> </w:t>
      </w:r>
    </w:p>
    <w:p w14:paraId="4DEAF320" w14:textId="77777777" w:rsidR="00BB0A75" w:rsidRDefault="00BB0A75" w:rsidP="000B1E88">
      <w:pPr>
        <w:shd w:val="clear" w:color="auto" w:fill="FFFFFF"/>
        <w:rPr>
          <w:rStyle w:val="Hipervnculo"/>
          <w:rFonts w:ascii="Georgia" w:hAnsi="Georgia" w:cs="Arial"/>
          <w:color w:val="1155CC"/>
          <w:sz w:val="36"/>
          <w:szCs w:val="36"/>
        </w:rPr>
      </w:pPr>
      <w:r>
        <w:rPr>
          <w:rStyle w:val="Hipervnculo"/>
          <w:rFonts w:ascii="Georgia" w:hAnsi="Georgia" w:cs="Arial"/>
          <w:color w:val="1155CC"/>
          <w:sz w:val="36"/>
          <w:szCs w:val="36"/>
        </w:rPr>
        <w:t xml:space="preserve">No </w:t>
      </w:r>
      <w:proofErr w:type="spellStart"/>
      <w:r>
        <w:rPr>
          <w:rStyle w:val="Hipervnculo"/>
          <w:rFonts w:ascii="Georgia" w:hAnsi="Georgia" w:cs="Arial"/>
          <w:color w:val="1155CC"/>
          <w:sz w:val="36"/>
          <w:szCs w:val="36"/>
        </w:rPr>
        <w:t>existe</w:t>
      </w:r>
      <w:proofErr w:type="spellEnd"/>
      <w:r>
        <w:rPr>
          <w:rStyle w:val="Hipervnculo"/>
          <w:rFonts w:ascii="Georgia" w:hAnsi="Georgia" w:cs="Arial"/>
          <w:color w:val="1155CC"/>
          <w:sz w:val="36"/>
          <w:szCs w:val="36"/>
        </w:rPr>
        <w:t xml:space="preserve"> </w:t>
      </w:r>
      <w:proofErr w:type="spellStart"/>
      <w:r>
        <w:rPr>
          <w:rStyle w:val="Hipervnculo"/>
          <w:rFonts w:ascii="Georgia" w:hAnsi="Georgia" w:cs="Arial"/>
          <w:color w:val="1155CC"/>
          <w:sz w:val="36"/>
          <w:szCs w:val="36"/>
        </w:rPr>
        <w:t>màs</w:t>
      </w:r>
      <w:proofErr w:type="spellEnd"/>
      <w:r w:rsidR="00B94CE0">
        <w:rPr>
          <w:rFonts w:ascii="Georgia" w:hAnsi="Georgia" w:cs="Arial"/>
          <w:color w:val="990000"/>
          <w:sz w:val="36"/>
          <w:szCs w:val="36"/>
        </w:rPr>
        <w:br/>
      </w:r>
      <w:r w:rsidR="00B94CE0">
        <w:rPr>
          <w:rFonts w:ascii="Georgia" w:hAnsi="Georgia" w:cs="Arial"/>
          <w:color w:val="990000"/>
          <w:sz w:val="36"/>
          <w:szCs w:val="36"/>
        </w:rPr>
        <w:br/>
        <w:t xml:space="preserve">UCADIA | </w:t>
      </w:r>
      <w:proofErr w:type="spellStart"/>
      <w:r w:rsidR="00B94CE0">
        <w:rPr>
          <w:rFonts w:ascii="Georgia" w:hAnsi="Georgia" w:cs="Arial"/>
          <w:color w:val="990000"/>
          <w:sz w:val="36"/>
          <w:szCs w:val="36"/>
        </w:rPr>
        <w:t>Future.Life.Concepts</w:t>
      </w:r>
      <w:proofErr w:type="spellEnd"/>
      <w:r w:rsidR="00B94CE0">
        <w:rPr>
          <w:rFonts w:ascii="Georgia" w:hAnsi="Georgia" w:cs="Arial"/>
          <w:color w:val="990000"/>
          <w:sz w:val="36"/>
          <w:szCs w:val="36"/>
        </w:rPr>
        <w:br/>
      </w:r>
      <w:r w:rsidR="00B94CE0">
        <w:rPr>
          <w:rFonts w:ascii="Georgia" w:hAnsi="Georgia" w:cs="Arial"/>
          <w:color w:val="990000"/>
          <w:sz w:val="36"/>
          <w:szCs w:val="36"/>
        </w:rPr>
        <w:br/>
      </w:r>
      <w:hyperlink r:id="rId9" w:tgtFrame="_blank" w:history="1">
        <w:r w:rsidR="00B94CE0">
          <w:rPr>
            <w:rStyle w:val="Hipervnculo"/>
            <w:rFonts w:ascii="Georgia" w:hAnsi="Georgia" w:cs="Arial"/>
            <w:color w:val="1155CC"/>
            <w:sz w:val="36"/>
            <w:szCs w:val="36"/>
          </w:rPr>
          <w:t>http://one-faith-of-god.org/final_testament/bible_of_god.htm</w:t>
        </w:r>
      </w:hyperlink>
    </w:p>
    <w:p w14:paraId="1B496809" w14:textId="77777777" w:rsidR="00BB0A75" w:rsidRDefault="00BB0A75" w:rsidP="000B1E88">
      <w:pPr>
        <w:shd w:val="clear" w:color="auto" w:fill="FFFFFF"/>
        <w:rPr>
          <w:rStyle w:val="Hipervnculo"/>
          <w:rFonts w:ascii="Georgia" w:hAnsi="Georgia" w:cs="Arial"/>
          <w:color w:val="1155CC"/>
          <w:sz w:val="36"/>
          <w:szCs w:val="36"/>
        </w:rPr>
      </w:pPr>
      <w:r>
        <w:rPr>
          <w:rStyle w:val="Hipervnculo"/>
          <w:rFonts w:ascii="Georgia" w:hAnsi="Georgia" w:cs="Arial"/>
          <w:color w:val="1155CC"/>
          <w:sz w:val="36"/>
          <w:szCs w:val="36"/>
        </w:rPr>
        <w:lastRenderedPageBreak/>
        <w:t xml:space="preserve">No </w:t>
      </w:r>
      <w:proofErr w:type="spellStart"/>
      <w:r>
        <w:rPr>
          <w:rStyle w:val="Hipervnculo"/>
          <w:rFonts w:ascii="Georgia" w:hAnsi="Georgia" w:cs="Arial"/>
          <w:color w:val="1155CC"/>
          <w:sz w:val="36"/>
          <w:szCs w:val="36"/>
        </w:rPr>
        <w:t>existe</w:t>
      </w:r>
      <w:proofErr w:type="spellEnd"/>
      <w:r>
        <w:rPr>
          <w:rStyle w:val="Hipervnculo"/>
          <w:rFonts w:ascii="Georgia" w:hAnsi="Georgia" w:cs="Arial"/>
          <w:color w:val="1155CC"/>
          <w:sz w:val="36"/>
          <w:szCs w:val="36"/>
        </w:rPr>
        <w:t xml:space="preserve"> </w:t>
      </w:r>
      <w:proofErr w:type="spellStart"/>
      <w:r>
        <w:rPr>
          <w:rStyle w:val="Hipervnculo"/>
          <w:rFonts w:ascii="Georgia" w:hAnsi="Georgia" w:cs="Arial"/>
          <w:color w:val="1155CC"/>
          <w:sz w:val="36"/>
          <w:szCs w:val="36"/>
        </w:rPr>
        <w:t>màs</w:t>
      </w:r>
      <w:proofErr w:type="spellEnd"/>
      <w:r w:rsidR="00B94CE0">
        <w:rPr>
          <w:rFonts w:ascii="Georgia" w:hAnsi="Georgia" w:cs="Arial"/>
          <w:color w:val="990000"/>
          <w:sz w:val="36"/>
          <w:szCs w:val="36"/>
        </w:rPr>
        <w:br/>
      </w:r>
      <w:r w:rsidR="00B94CE0">
        <w:rPr>
          <w:rFonts w:ascii="Georgia" w:hAnsi="Georgia" w:cs="Arial"/>
          <w:color w:val="990000"/>
          <w:sz w:val="36"/>
          <w:szCs w:val="36"/>
        </w:rPr>
        <w:br/>
      </w:r>
      <w:hyperlink r:id="rId10" w:tgtFrame="_blank" w:history="1">
        <w:r w:rsidR="00B94CE0">
          <w:rPr>
            <w:rStyle w:val="Hipervnculo"/>
            <w:rFonts w:ascii="Georgia" w:hAnsi="Georgia" w:cs="Arial"/>
            <w:color w:val="1155CC"/>
            <w:sz w:val="36"/>
            <w:szCs w:val="36"/>
          </w:rPr>
          <w:t>http://one-faith-of-god.org/default.asp</w:t>
        </w:r>
      </w:hyperlink>
    </w:p>
    <w:p w14:paraId="2C71DF38" w14:textId="0A94810C" w:rsidR="00B94CE0" w:rsidRPr="008460C9" w:rsidRDefault="00BB0A75" w:rsidP="000B1E88">
      <w:pPr>
        <w:shd w:val="clear" w:color="auto" w:fill="FFFFFF"/>
        <w:rPr>
          <w:rFonts w:ascii="Georgia" w:hAnsi="Georgia" w:cs="Arial"/>
          <w:color w:val="000000" w:themeColor="text1"/>
          <w:sz w:val="36"/>
          <w:szCs w:val="36"/>
        </w:rPr>
      </w:pPr>
      <w:r>
        <w:rPr>
          <w:rStyle w:val="Hipervnculo"/>
          <w:rFonts w:ascii="Georgia" w:hAnsi="Georgia" w:cs="Arial"/>
          <w:color w:val="1155CC"/>
          <w:sz w:val="36"/>
          <w:szCs w:val="36"/>
        </w:rPr>
        <w:t xml:space="preserve">No </w:t>
      </w:r>
      <w:proofErr w:type="spellStart"/>
      <w:r>
        <w:rPr>
          <w:rStyle w:val="Hipervnculo"/>
          <w:rFonts w:ascii="Georgia" w:hAnsi="Georgia" w:cs="Arial"/>
          <w:color w:val="1155CC"/>
          <w:sz w:val="36"/>
          <w:szCs w:val="36"/>
        </w:rPr>
        <w:t>existe</w:t>
      </w:r>
      <w:proofErr w:type="spellEnd"/>
      <w:r>
        <w:rPr>
          <w:rStyle w:val="Hipervnculo"/>
          <w:rFonts w:ascii="Georgia" w:hAnsi="Georgia" w:cs="Arial"/>
          <w:color w:val="1155CC"/>
          <w:sz w:val="36"/>
          <w:szCs w:val="36"/>
        </w:rPr>
        <w:t xml:space="preserve"> </w:t>
      </w:r>
      <w:proofErr w:type="spellStart"/>
      <w:r>
        <w:rPr>
          <w:rStyle w:val="Hipervnculo"/>
          <w:rFonts w:ascii="Georgia" w:hAnsi="Georgia" w:cs="Arial"/>
          <w:color w:val="1155CC"/>
          <w:sz w:val="36"/>
          <w:szCs w:val="36"/>
        </w:rPr>
        <w:t>màs</w:t>
      </w:r>
      <w:proofErr w:type="spellEnd"/>
      <w:r w:rsidR="00B94CE0">
        <w:rPr>
          <w:rFonts w:ascii="Georgia" w:hAnsi="Georgia" w:cs="Arial"/>
          <w:color w:val="990000"/>
          <w:sz w:val="36"/>
          <w:szCs w:val="36"/>
        </w:rPr>
        <w:br/>
      </w:r>
      <w:r w:rsidR="00B94CE0">
        <w:rPr>
          <w:rFonts w:ascii="Georgia" w:hAnsi="Georgia" w:cs="Arial"/>
          <w:color w:val="990000"/>
          <w:sz w:val="36"/>
          <w:szCs w:val="36"/>
        </w:rPr>
        <w:br/>
        <w:t>One-Evil.Org | The unified understanding, revelation and truth of Evil</w:t>
      </w:r>
      <w:r w:rsidR="00B94CE0">
        <w:rPr>
          <w:rFonts w:ascii="Georgia" w:hAnsi="Georgia" w:cs="Arial"/>
          <w:color w:val="990000"/>
          <w:sz w:val="36"/>
          <w:szCs w:val="36"/>
        </w:rPr>
        <w:br/>
      </w:r>
      <w:r w:rsidR="00B94CE0">
        <w:rPr>
          <w:rFonts w:ascii="Georgia" w:hAnsi="Georgia" w:cs="Arial"/>
          <w:color w:val="990000"/>
          <w:sz w:val="36"/>
          <w:szCs w:val="36"/>
        </w:rPr>
        <w:br/>
        <w:t>U of U: Content / Category / University Curriculum</w:t>
      </w:r>
    </w:p>
    <w:p w14:paraId="278D25F3" w14:textId="77777777" w:rsidR="00B94CE0" w:rsidRDefault="00B94CE0" w:rsidP="00B94CE0">
      <w:pPr>
        <w:shd w:val="clear" w:color="auto" w:fill="FFFFFF"/>
        <w:rPr>
          <w:rFonts w:ascii="Arial" w:hAnsi="Arial" w:cs="Arial"/>
          <w:color w:val="222222"/>
          <w:sz w:val="24"/>
          <w:szCs w:val="24"/>
        </w:rPr>
      </w:pPr>
      <w:r>
        <w:rPr>
          <w:rFonts w:ascii="Arial" w:hAnsi="Arial" w:cs="Arial"/>
          <w:color w:val="222222"/>
        </w:rPr>
        <w:t>...</w:t>
      </w:r>
      <w:r>
        <w:rPr>
          <w:rFonts w:ascii="Arial" w:hAnsi="Arial" w:cs="Arial"/>
          <w:color w:val="222222"/>
        </w:rPr>
        <w:br/>
      </w:r>
      <w:r>
        <w:rPr>
          <w:rFonts w:ascii="Arial" w:hAnsi="Arial" w:cs="Arial"/>
          <w:color w:val="222222"/>
        </w:rPr>
        <w:br/>
        <w:t>[Message clipped]  </w:t>
      </w:r>
      <w:hyperlink r:id="rId11" w:tgtFrame="_blank" w:history="1">
        <w:r>
          <w:rPr>
            <w:rStyle w:val="Hipervnculo"/>
            <w:rFonts w:ascii="Arial" w:hAnsi="Arial" w:cs="Arial"/>
            <w:color w:val="1155CC"/>
          </w:rPr>
          <w:t>View entire message</w:t>
        </w:r>
      </w:hyperlink>
    </w:p>
    <w:p w14:paraId="6CF598C1" w14:textId="77777777" w:rsidR="00B94CE0" w:rsidRDefault="00B94CE0" w:rsidP="00B94CE0">
      <w:pPr>
        <w:shd w:val="clear" w:color="auto" w:fill="FFFFFF"/>
        <w:rPr>
          <w:rFonts w:ascii="Helvetica" w:hAnsi="Helvetica" w:cs="Helvetica"/>
          <w:color w:val="222222"/>
          <w:sz w:val="27"/>
          <w:szCs w:val="27"/>
        </w:rPr>
      </w:pPr>
      <w:r>
        <w:rPr>
          <w:rFonts w:ascii="Helvetica" w:hAnsi="Helvetica" w:cs="Helvetica"/>
          <w:color w:val="222222"/>
          <w:sz w:val="27"/>
          <w:szCs w:val="27"/>
        </w:rPr>
        <w:t>Attachments area</w:t>
      </w:r>
    </w:p>
    <w:p w14:paraId="24F21286" w14:textId="77777777" w:rsidR="00B94CE0" w:rsidRDefault="00D80795" w:rsidP="00B94CE0">
      <w:pPr>
        <w:shd w:val="clear" w:color="auto" w:fill="FFFFFF"/>
        <w:spacing w:after="184"/>
        <w:ind w:left="184"/>
        <w:rPr>
          <w:rStyle w:val="Hipervnculo"/>
          <w:color w:val="222222"/>
          <w:u w:val="none"/>
          <w:shd w:val="clear" w:color="auto" w:fill="FFFFFF"/>
        </w:rPr>
      </w:pPr>
      <w:r>
        <w:rPr>
          <w:rStyle w:val="azo"/>
          <w:rFonts w:ascii="Helvetica" w:hAnsi="Helvetica" w:cs="Helvetica"/>
          <w:color w:val="222222"/>
          <w:sz w:val="27"/>
          <w:szCs w:val="27"/>
        </w:rPr>
        <w:fldChar w:fldCharType="begin"/>
      </w:r>
      <w:r w:rsidR="00B94CE0">
        <w:rPr>
          <w:rStyle w:val="azo"/>
          <w:rFonts w:ascii="Helvetica" w:hAnsi="Helvetica" w:cs="Helvetica"/>
          <w:color w:val="222222"/>
          <w:sz w:val="27"/>
          <w:szCs w:val="27"/>
        </w:rPr>
        <w:instrText xml:space="preserve"> HYPERLINK "http://www.youtube.com/watch?v=G1_XERhRnWU&amp;authuser=0" \t "_blank" </w:instrText>
      </w:r>
      <w:r>
        <w:rPr>
          <w:rStyle w:val="azo"/>
          <w:rFonts w:ascii="Helvetica" w:hAnsi="Helvetica" w:cs="Helvetica"/>
          <w:color w:val="222222"/>
          <w:sz w:val="27"/>
          <w:szCs w:val="27"/>
        </w:rPr>
        <w:fldChar w:fldCharType="separate"/>
      </w:r>
      <w:r w:rsidR="00B94CE0">
        <w:rPr>
          <w:rStyle w:val="a3i"/>
          <w:rFonts w:ascii="Helvetica" w:hAnsi="Helvetica" w:cs="Helvetica"/>
          <w:color w:val="222222"/>
          <w:sz w:val="27"/>
          <w:szCs w:val="27"/>
          <w:shd w:val="clear" w:color="auto" w:fill="FFFFFF"/>
        </w:rPr>
        <w:t xml:space="preserve">Preview YouTube video Frank </w:t>
      </w:r>
      <w:proofErr w:type="spellStart"/>
      <w:r w:rsidR="00B94CE0">
        <w:rPr>
          <w:rStyle w:val="a3i"/>
          <w:rFonts w:ascii="Helvetica" w:hAnsi="Helvetica" w:cs="Helvetica"/>
          <w:color w:val="222222"/>
          <w:sz w:val="27"/>
          <w:szCs w:val="27"/>
          <w:shd w:val="clear" w:color="auto" w:fill="FFFFFF"/>
        </w:rPr>
        <w:t>O'Collins</w:t>
      </w:r>
      <w:proofErr w:type="spellEnd"/>
      <w:r w:rsidR="00B94CE0">
        <w:rPr>
          <w:rStyle w:val="a3i"/>
          <w:rFonts w:ascii="Helvetica" w:hAnsi="Helvetica" w:cs="Helvetica"/>
          <w:color w:val="222222"/>
          <w:sz w:val="27"/>
          <w:szCs w:val="27"/>
          <w:shd w:val="clear" w:color="auto" w:fill="FFFFFF"/>
        </w:rPr>
        <w:t>-Western Roman Law Pt.2/4.mp4</w:t>
      </w:r>
    </w:p>
    <w:p w14:paraId="75BD57D9" w14:textId="77777777" w:rsidR="00B94CE0" w:rsidRDefault="00B94CE0" w:rsidP="00B94CE0">
      <w:pPr>
        <w:shd w:val="clear" w:color="auto" w:fill="FFFFFF"/>
        <w:spacing w:after="184"/>
        <w:ind w:left="184"/>
      </w:pPr>
      <w:r>
        <w:rPr>
          <w:rFonts w:ascii="Helvetica" w:hAnsi="Helvetica" w:cs="Helvetica"/>
          <w:noProof/>
          <w:color w:val="222222"/>
          <w:sz w:val="27"/>
          <w:szCs w:val="27"/>
          <w:shd w:val="clear" w:color="auto" w:fill="FFFFFF"/>
        </w:rPr>
        <w:drawing>
          <wp:inline distT="0" distB="0" distL="0" distR="0" wp14:anchorId="306F33E3" wp14:editId="35266262">
            <wp:extent cx="3050540" cy="1711960"/>
            <wp:effectExtent l="19050" t="0" r="0" b="0"/>
            <wp:docPr id="11" name=":bz" descr="https://i.ytimg.com/vi/G1_XERhRnWU/mqdefault.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z" descr="https://i.ytimg.com/vi/G1_XERhRnWU/mqdefault.jpg">
                      <a:hlinkClick r:id="rId12" tgtFrame="&quot;_blank&quot;"/>
                    </pic:cNvPr>
                    <pic:cNvPicPr>
                      <a:picLocks noChangeAspect="1" noChangeArrowheads="1"/>
                    </pic:cNvPicPr>
                  </pic:nvPicPr>
                  <pic:blipFill>
                    <a:blip r:embed="rId13"/>
                    <a:srcRect/>
                    <a:stretch>
                      <a:fillRect/>
                    </a:stretch>
                  </pic:blipFill>
                  <pic:spPr bwMode="auto">
                    <a:xfrm>
                      <a:off x="0" y="0"/>
                      <a:ext cx="3050540" cy="1711960"/>
                    </a:xfrm>
                    <a:prstGeom prst="rect">
                      <a:avLst/>
                    </a:prstGeom>
                    <a:noFill/>
                    <a:ln w="9525">
                      <a:noFill/>
                      <a:miter lim="800000"/>
                      <a:headEnd/>
                      <a:tailEnd/>
                    </a:ln>
                  </pic:spPr>
                </pic:pic>
              </a:graphicData>
            </a:graphic>
          </wp:inline>
        </w:drawing>
      </w:r>
    </w:p>
    <w:p w14:paraId="7BE0105F" w14:textId="7D7CB128" w:rsidR="00B94CE0" w:rsidRDefault="007848A9" w:rsidP="00B94CE0">
      <w:pPr>
        <w:shd w:val="clear" w:color="auto" w:fill="FFFFFF"/>
        <w:spacing w:after="184"/>
        <w:ind w:left="184"/>
        <w:rPr>
          <w:rFonts w:ascii="Helvetica" w:hAnsi="Helvetica" w:cs="Helvetica"/>
          <w:color w:val="222222"/>
          <w:sz w:val="27"/>
          <w:szCs w:val="27"/>
          <w:shd w:val="clear" w:color="auto" w:fill="FFFFFF"/>
        </w:rPr>
      </w:pPr>
      <w:r>
        <w:rPr>
          <w:rFonts w:ascii="Helvetica" w:hAnsi="Helvetica" w:cs="Helvetica"/>
          <w:noProof/>
          <w:color w:val="222222"/>
          <w:sz w:val="27"/>
          <w:szCs w:val="27"/>
          <w:shd w:val="clear" w:color="auto" w:fill="FFFFFF"/>
        </w:rPr>
        <mc:AlternateContent>
          <mc:Choice Requires="wps">
            <w:drawing>
              <wp:inline distT="0" distB="0" distL="0" distR="0" wp14:anchorId="1C99180E" wp14:editId="7ADFF9BD">
                <wp:extent cx="304800" cy="304800"/>
                <wp:effectExtent l="0" t="0" r="0" b="0"/>
                <wp:docPr id="1" name=":c3">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6098C" id=":c3" o:spid="_x0000_s1026" href="http://www.youtube.com/watch?v=G1_XERhRnWU&amp;authuser=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" o:button="t" filled="f" stroked="f">
                <v:fill o:detectmouseclick="t"/>
                <o:lock v:ext="edit" aspectratio="t"/>
                <w10:anchorlock/>
              </v:rect>
            </w:pict>
          </mc:Fallback>
        </mc:AlternateContent>
      </w:r>
    </w:p>
    <w:p w14:paraId="5DE1061E" w14:textId="77777777" w:rsidR="00B94CE0" w:rsidRDefault="00B94CE0" w:rsidP="00B94CE0">
      <w:pPr>
        <w:shd w:val="clear" w:color="auto" w:fill="FFFFFF"/>
        <w:spacing w:after="184" w:line="184" w:lineRule="atLeast"/>
        <w:ind w:left="184"/>
        <w:rPr>
          <w:rFonts w:ascii="Helvetica" w:hAnsi="Helvetica" w:cs="Helvetica"/>
          <w:b/>
          <w:bCs/>
          <w:color w:val="777777"/>
          <w:sz w:val="14"/>
          <w:szCs w:val="14"/>
          <w:shd w:val="clear" w:color="auto" w:fill="FFFFFF"/>
        </w:rPr>
      </w:pPr>
      <w:r>
        <w:rPr>
          <w:rStyle w:val="av3"/>
          <w:rFonts w:ascii="Helvetica" w:hAnsi="Helvetica" w:cs="Helvetica"/>
          <w:b/>
          <w:bCs/>
          <w:color w:val="FFFFFF"/>
          <w:sz w:val="14"/>
          <w:szCs w:val="14"/>
          <w:shd w:val="clear" w:color="auto" w:fill="FFFFFF"/>
        </w:rPr>
        <w:t xml:space="preserve">Frank </w:t>
      </w:r>
      <w:proofErr w:type="spellStart"/>
      <w:r>
        <w:rPr>
          <w:rStyle w:val="av3"/>
          <w:rFonts w:ascii="Helvetica" w:hAnsi="Helvetica" w:cs="Helvetica"/>
          <w:b/>
          <w:bCs/>
          <w:color w:val="FFFFFF"/>
          <w:sz w:val="14"/>
          <w:szCs w:val="14"/>
          <w:shd w:val="clear" w:color="auto" w:fill="FFFFFF"/>
        </w:rPr>
        <w:t>O'Collins</w:t>
      </w:r>
      <w:proofErr w:type="spellEnd"/>
      <w:r>
        <w:rPr>
          <w:rStyle w:val="av3"/>
          <w:rFonts w:ascii="Helvetica" w:hAnsi="Helvetica" w:cs="Helvetica"/>
          <w:b/>
          <w:bCs/>
          <w:color w:val="FFFFFF"/>
          <w:sz w:val="14"/>
          <w:szCs w:val="14"/>
          <w:shd w:val="clear" w:color="auto" w:fill="FFFFFF"/>
        </w:rPr>
        <w:t>-Western Roman Law Pt.2/4.mp4</w:t>
      </w:r>
    </w:p>
    <w:p w14:paraId="1CB4A59C" w14:textId="77777777" w:rsidR="00B94CE0" w:rsidRDefault="00D80795" w:rsidP="00B94CE0">
      <w:pPr>
        <w:shd w:val="clear" w:color="auto" w:fill="FFFFFF"/>
        <w:spacing w:after="184" w:line="240" w:lineRule="auto"/>
        <w:ind w:left="184"/>
        <w:rPr>
          <w:rStyle w:val="Hipervnculo"/>
          <w:color w:val="222222"/>
          <w:sz w:val="27"/>
          <w:szCs w:val="27"/>
          <w:u w:val="none"/>
        </w:rPr>
      </w:pPr>
      <w:r>
        <w:rPr>
          <w:rStyle w:val="azo"/>
          <w:rFonts w:ascii="Helvetica" w:hAnsi="Helvetica" w:cs="Helvetica"/>
          <w:color w:val="222222"/>
          <w:sz w:val="27"/>
          <w:szCs w:val="27"/>
        </w:rPr>
        <w:fldChar w:fldCharType="end"/>
      </w:r>
      <w:r>
        <w:rPr>
          <w:rStyle w:val="azo"/>
          <w:rFonts w:ascii="Helvetica" w:hAnsi="Helvetica" w:cs="Helvetica"/>
          <w:color w:val="222222"/>
          <w:sz w:val="27"/>
          <w:szCs w:val="27"/>
        </w:rPr>
        <w:fldChar w:fldCharType="begin"/>
      </w:r>
      <w:r w:rsidR="00B94CE0">
        <w:rPr>
          <w:rStyle w:val="azo"/>
          <w:rFonts w:ascii="Helvetica" w:hAnsi="Helvetica" w:cs="Helvetica"/>
          <w:color w:val="222222"/>
          <w:sz w:val="27"/>
          <w:szCs w:val="27"/>
        </w:rPr>
        <w:instrText xml:space="preserve"> HYPERLINK "http://www.youtube.com/watch?v=XtSmXFyaSZg&amp;authuser=0" \t "_blank" </w:instrText>
      </w:r>
      <w:r>
        <w:rPr>
          <w:rStyle w:val="azo"/>
          <w:rFonts w:ascii="Helvetica" w:hAnsi="Helvetica" w:cs="Helvetica"/>
          <w:color w:val="222222"/>
          <w:sz w:val="27"/>
          <w:szCs w:val="27"/>
        </w:rPr>
        <w:fldChar w:fldCharType="separate"/>
      </w:r>
      <w:r w:rsidR="00B94CE0">
        <w:rPr>
          <w:rStyle w:val="a3i"/>
          <w:rFonts w:ascii="Helvetica" w:hAnsi="Helvetica" w:cs="Helvetica"/>
          <w:color w:val="222222"/>
          <w:sz w:val="27"/>
          <w:szCs w:val="27"/>
          <w:shd w:val="clear" w:color="auto" w:fill="FFFFFF"/>
        </w:rPr>
        <w:t xml:space="preserve">Preview YouTube video Frank </w:t>
      </w:r>
      <w:proofErr w:type="spellStart"/>
      <w:r w:rsidR="00B94CE0">
        <w:rPr>
          <w:rStyle w:val="a3i"/>
          <w:rFonts w:ascii="Helvetica" w:hAnsi="Helvetica" w:cs="Helvetica"/>
          <w:color w:val="222222"/>
          <w:sz w:val="27"/>
          <w:szCs w:val="27"/>
          <w:shd w:val="clear" w:color="auto" w:fill="FFFFFF"/>
        </w:rPr>
        <w:t>O'Collins</w:t>
      </w:r>
      <w:proofErr w:type="spellEnd"/>
      <w:r w:rsidR="00B94CE0">
        <w:rPr>
          <w:rStyle w:val="a3i"/>
          <w:rFonts w:ascii="Helvetica" w:hAnsi="Helvetica" w:cs="Helvetica"/>
          <w:color w:val="222222"/>
          <w:sz w:val="27"/>
          <w:szCs w:val="27"/>
          <w:shd w:val="clear" w:color="auto" w:fill="FFFFFF"/>
        </w:rPr>
        <w:t>-Western Roman Law Pt.3/4.mp4</w:t>
      </w:r>
    </w:p>
    <w:p w14:paraId="59421D0C" w14:textId="77777777" w:rsidR="00B94CE0" w:rsidRDefault="00B94CE0" w:rsidP="00B94CE0">
      <w:pPr>
        <w:shd w:val="clear" w:color="auto" w:fill="FFFFFF"/>
        <w:spacing w:after="184"/>
        <w:ind w:left="184"/>
      </w:pPr>
      <w:r>
        <w:rPr>
          <w:rFonts w:ascii="Helvetica" w:hAnsi="Helvetica" w:cs="Helvetica"/>
          <w:noProof/>
          <w:color w:val="222222"/>
          <w:sz w:val="27"/>
          <w:szCs w:val="27"/>
          <w:shd w:val="clear" w:color="auto" w:fill="FFFFFF"/>
        </w:rPr>
        <w:lastRenderedPageBreak/>
        <w:drawing>
          <wp:inline distT="0" distB="0" distL="0" distR="0" wp14:anchorId="383C8B62" wp14:editId="05BBEE38">
            <wp:extent cx="3050540" cy="1711960"/>
            <wp:effectExtent l="19050" t="0" r="0" b="0"/>
            <wp:docPr id="10" name=":ca" descr="https://i.ytimg.com/vi/XtSmXFyaSZg/mqdefault.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descr="https://i.ytimg.com/vi/XtSmXFyaSZg/mqdefault.jpg">
                      <a:hlinkClick r:id="rId14" tgtFrame="&quot;_blank&quot;"/>
                    </pic:cNvPr>
                    <pic:cNvPicPr>
                      <a:picLocks noChangeAspect="1" noChangeArrowheads="1"/>
                    </pic:cNvPicPr>
                  </pic:nvPicPr>
                  <pic:blipFill>
                    <a:blip r:embed="rId15"/>
                    <a:srcRect/>
                    <a:stretch>
                      <a:fillRect/>
                    </a:stretch>
                  </pic:blipFill>
                  <pic:spPr bwMode="auto">
                    <a:xfrm>
                      <a:off x="0" y="0"/>
                      <a:ext cx="3050540" cy="1711960"/>
                    </a:xfrm>
                    <a:prstGeom prst="rect">
                      <a:avLst/>
                    </a:prstGeom>
                    <a:noFill/>
                    <a:ln w="9525">
                      <a:noFill/>
                      <a:miter lim="800000"/>
                      <a:headEnd/>
                      <a:tailEnd/>
                    </a:ln>
                  </pic:spPr>
                </pic:pic>
              </a:graphicData>
            </a:graphic>
          </wp:inline>
        </w:drawing>
      </w:r>
    </w:p>
    <w:p w14:paraId="58614B38" w14:textId="77777777" w:rsidR="00B94CE0" w:rsidRDefault="00B94CE0" w:rsidP="00B94CE0">
      <w:pPr>
        <w:shd w:val="clear" w:color="auto" w:fill="FFFFFF"/>
        <w:spacing w:after="184"/>
        <w:ind w:left="184"/>
        <w:rPr>
          <w:rFonts w:ascii="Helvetica" w:hAnsi="Helvetica" w:cs="Helvetica"/>
          <w:color w:val="222222"/>
          <w:sz w:val="27"/>
          <w:szCs w:val="27"/>
          <w:shd w:val="clear" w:color="auto" w:fill="FFFFFF"/>
        </w:rPr>
      </w:pPr>
      <w:r>
        <w:rPr>
          <w:rFonts w:ascii="Helvetica" w:hAnsi="Helvetica" w:cs="Helvetica"/>
          <w:noProof/>
          <w:color w:val="222222"/>
          <w:sz w:val="27"/>
          <w:szCs w:val="27"/>
          <w:shd w:val="clear" w:color="auto" w:fill="FFFFFF"/>
        </w:rPr>
        <w:drawing>
          <wp:inline distT="0" distB="0" distL="0" distR="0" wp14:anchorId="15AE95FD" wp14:editId="65BCD4DD">
            <wp:extent cx="153670" cy="153670"/>
            <wp:effectExtent l="19050" t="0" r="0" b="0"/>
            <wp:docPr id="9" name=":ce" descr="https://ssl.gstatic.com/docs/doclist/images/mediatype/icon_2_youtube_x16.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descr="https://ssl.gstatic.com/docs/doclist/images/mediatype/icon_2_youtube_x16.png">
                      <a:hlinkClick r:id="rId14" tgtFrame="&quot;_blank&quot;"/>
                    </pic:cNvPr>
                    <pic:cNvPicPr>
                      <a:picLocks noChangeAspect="1" noChangeArrowheads="1"/>
                    </pic:cNvPicPr>
                  </pic:nvPicPr>
                  <pic:blipFill>
                    <a:blip r:embed="rId16"/>
                    <a:srcRect/>
                    <a:stretch>
                      <a:fillRect/>
                    </a:stretch>
                  </pic:blipFill>
                  <pic:spPr bwMode="auto">
                    <a:xfrm>
                      <a:off x="0" y="0"/>
                      <a:ext cx="153670" cy="153670"/>
                    </a:xfrm>
                    <a:prstGeom prst="rect">
                      <a:avLst/>
                    </a:prstGeom>
                    <a:noFill/>
                    <a:ln w="9525">
                      <a:noFill/>
                      <a:miter lim="800000"/>
                      <a:headEnd/>
                      <a:tailEnd/>
                    </a:ln>
                  </pic:spPr>
                </pic:pic>
              </a:graphicData>
            </a:graphic>
          </wp:inline>
        </w:drawing>
      </w:r>
    </w:p>
    <w:p w14:paraId="278F98D5" w14:textId="77777777" w:rsidR="00B94CE0" w:rsidRDefault="00B94CE0" w:rsidP="00B94CE0">
      <w:pPr>
        <w:shd w:val="clear" w:color="auto" w:fill="FFFFFF"/>
        <w:spacing w:after="184" w:line="184" w:lineRule="atLeast"/>
        <w:ind w:left="184"/>
        <w:rPr>
          <w:rFonts w:ascii="Helvetica" w:hAnsi="Helvetica" w:cs="Helvetica"/>
          <w:b/>
          <w:bCs/>
          <w:color w:val="777777"/>
          <w:sz w:val="14"/>
          <w:szCs w:val="14"/>
          <w:shd w:val="clear" w:color="auto" w:fill="FFFFFF"/>
        </w:rPr>
      </w:pPr>
      <w:r>
        <w:rPr>
          <w:rStyle w:val="av3"/>
          <w:rFonts w:ascii="Helvetica" w:hAnsi="Helvetica" w:cs="Helvetica"/>
          <w:b/>
          <w:bCs/>
          <w:color w:val="FFFFFF"/>
          <w:sz w:val="14"/>
          <w:szCs w:val="14"/>
          <w:shd w:val="clear" w:color="auto" w:fill="FFFFFF"/>
        </w:rPr>
        <w:t xml:space="preserve">Frank </w:t>
      </w:r>
      <w:proofErr w:type="spellStart"/>
      <w:r>
        <w:rPr>
          <w:rStyle w:val="av3"/>
          <w:rFonts w:ascii="Helvetica" w:hAnsi="Helvetica" w:cs="Helvetica"/>
          <w:b/>
          <w:bCs/>
          <w:color w:val="FFFFFF"/>
          <w:sz w:val="14"/>
          <w:szCs w:val="14"/>
          <w:shd w:val="clear" w:color="auto" w:fill="FFFFFF"/>
        </w:rPr>
        <w:t>O'Collins</w:t>
      </w:r>
      <w:proofErr w:type="spellEnd"/>
      <w:r>
        <w:rPr>
          <w:rStyle w:val="av3"/>
          <w:rFonts w:ascii="Helvetica" w:hAnsi="Helvetica" w:cs="Helvetica"/>
          <w:b/>
          <w:bCs/>
          <w:color w:val="FFFFFF"/>
          <w:sz w:val="14"/>
          <w:szCs w:val="14"/>
          <w:shd w:val="clear" w:color="auto" w:fill="FFFFFF"/>
        </w:rPr>
        <w:t>-Western Roman Law Pt.3/4.mp4</w:t>
      </w:r>
    </w:p>
    <w:p w14:paraId="4AE6F606" w14:textId="77777777" w:rsidR="00B94CE0" w:rsidRDefault="00D80795" w:rsidP="00B94CE0">
      <w:pPr>
        <w:shd w:val="clear" w:color="auto" w:fill="FFFFFF"/>
        <w:spacing w:after="184" w:line="240" w:lineRule="auto"/>
        <w:ind w:left="184"/>
        <w:rPr>
          <w:rStyle w:val="Hipervnculo"/>
          <w:color w:val="222222"/>
          <w:sz w:val="27"/>
          <w:szCs w:val="27"/>
          <w:u w:val="none"/>
        </w:rPr>
      </w:pPr>
      <w:r>
        <w:rPr>
          <w:rStyle w:val="azo"/>
          <w:rFonts w:ascii="Helvetica" w:hAnsi="Helvetica" w:cs="Helvetica"/>
          <w:color w:val="222222"/>
          <w:sz w:val="27"/>
          <w:szCs w:val="27"/>
        </w:rPr>
        <w:fldChar w:fldCharType="end"/>
      </w:r>
      <w:r>
        <w:rPr>
          <w:rStyle w:val="azo"/>
          <w:rFonts w:ascii="Helvetica" w:hAnsi="Helvetica" w:cs="Helvetica"/>
          <w:color w:val="222222"/>
          <w:sz w:val="27"/>
          <w:szCs w:val="27"/>
        </w:rPr>
        <w:fldChar w:fldCharType="begin"/>
      </w:r>
      <w:r w:rsidR="00B94CE0">
        <w:rPr>
          <w:rStyle w:val="azo"/>
          <w:rFonts w:ascii="Helvetica" w:hAnsi="Helvetica" w:cs="Helvetica"/>
          <w:color w:val="222222"/>
          <w:sz w:val="27"/>
          <w:szCs w:val="27"/>
        </w:rPr>
        <w:instrText xml:space="preserve"> HYPERLINK "http://www.youtube.com/watch?v=ywwKMv-xmd8&amp;authuser=0" \t "_blank" </w:instrText>
      </w:r>
      <w:r>
        <w:rPr>
          <w:rStyle w:val="azo"/>
          <w:rFonts w:ascii="Helvetica" w:hAnsi="Helvetica" w:cs="Helvetica"/>
          <w:color w:val="222222"/>
          <w:sz w:val="27"/>
          <w:szCs w:val="27"/>
        </w:rPr>
        <w:fldChar w:fldCharType="separate"/>
      </w:r>
      <w:r w:rsidR="00B94CE0">
        <w:rPr>
          <w:rStyle w:val="a3i"/>
          <w:rFonts w:ascii="Helvetica" w:hAnsi="Helvetica" w:cs="Helvetica"/>
          <w:color w:val="222222"/>
          <w:sz w:val="27"/>
          <w:szCs w:val="27"/>
          <w:shd w:val="clear" w:color="auto" w:fill="FFFFFF"/>
        </w:rPr>
        <w:t xml:space="preserve">Preview YouTube video Frank </w:t>
      </w:r>
      <w:proofErr w:type="spellStart"/>
      <w:r w:rsidR="00B94CE0">
        <w:rPr>
          <w:rStyle w:val="a3i"/>
          <w:rFonts w:ascii="Helvetica" w:hAnsi="Helvetica" w:cs="Helvetica"/>
          <w:color w:val="222222"/>
          <w:sz w:val="27"/>
          <w:szCs w:val="27"/>
          <w:shd w:val="clear" w:color="auto" w:fill="FFFFFF"/>
        </w:rPr>
        <w:t>O'Collins</w:t>
      </w:r>
      <w:proofErr w:type="spellEnd"/>
      <w:r w:rsidR="00B94CE0">
        <w:rPr>
          <w:rStyle w:val="a3i"/>
          <w:rFonts w:ascii="Helvetica" w:hAnsi="Helvetica" w:cs="Helvetica"/>
          <w:color w:val="222222"/>
          <w:sz w:val="27"/>
          <w:szCs w:val="27"/>
          <w:shd w:val="clear" w:color="auto" w:fill="FFFFFF"/>
        </w:rPr>
        <w:t>-Western Roman Law Pt 4/4</w:t>
      </w:r>
    </w:p>
    <w:p w14:paraId="19792B6F" w14:textId="77777777" w:rsidR="00B94CE0" w:rsidRDefault="00B94CE0" w:rsidP="00B94CE0">
      <w:pPr>
        <w:shd w:val="clear" w:color="auto" w:fill="FFFFFF"/>
        <w:spacing w:after="184"/>
        <w:ind w:left="184"/>
      </w:pPr>
      <w:r>
        <w:rPr>
          <w:rFonts w:ascii="Helvetica" w:hAnsi="Helvetica" w:cs="Helvetica"/>
          <w:noProof/>
          <w:color w:val="222222"/>
          <w:sz w:val="27"/>
          <w:szCs w:val="27"/>
          <w:shd w:val="clear" w:color="auto" w:fill="FFFFFF"/>
        </w:rPr>
        <w:drawing>
          <wp:inline distT="0" distB="0" distL="0" distR="0" wp14:anchorId="183F06D7" wp14:editId="44F636CE">
            <wp:extent cx="3050540" cy="1711960"/>
            <wp:effectExtent l="19050" t="0" r="0" b="0"/>
            <wp:docPr id="8" name=":cl" descr="https://i.ytimg.com/vi/ywwKMv-xmd8/mqdefault.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 descr="https://i.ytimg.com/vi/ywwKMv-xmd8/mqdefault.jpg">
                      <a:hlinkClick r:id="rId17" tgtFrame="&quot;_blank&quot;"/>
                    </pic:cNvPr>
                    <pic:cNvPicPr>
                      <a:picLocks noChangeAspect="1" noChangeArrowheads="1"/>
                    </pic:cNvPicPr>
                  </pic:nvPicPr>
                  <pic:blipFill>
                    <a:blip r:embed="rId18"/>
                    <a:srcRect/>
                    <a:stretch>
                      <a:fillRect/>
                    </a:stretch>
                  </pic:blipFill>
                  <pic:spPr bwMode="auto">
                    <a:xfrm>
                      <a:off x="0" y="0"/>
                      <a:ext cx="3050540" cy="1711960"/>
                    </a:xfrm>
                    <a:prstGeom prst="rect">
                      <a:avLst/>
                    </a:prstGeom>
                    <a:noFill/>
                    <a:ln w="9525">
                      <a:noFill/>
                      <a:miter lim="800000"/>
                      <a:headEnd/>
                      <a:tailEnd/>
                    </a:ln>
                  </pic:spPr>
                </pic:pic>
              </a:graphicData>
            </a:graphic>
          </wp:inline>
        </w:drawing>
      </w:r>
    </w:p>
    <w:p w14:paraId="58840056" w14:textId="77777777" w:rsidR="00B94CE0" w:rsidRDefault="00B94CE0" w:rsidP="00B94CE0">
      <w:pPr>
        <w:shd w:val="clear" w:color="auto" w:fill="FFFFFF"/>
        <w:spacing w:after="184"/>
        <w:ind w:left="184"/>
        <w:rPr>
          <w:rFonts w:ascii="Helvetica" w:hAnsi="Helvetica" w:cs="Helvetica"/>
          <w:color w:val="222222"/>
          <w:sz w:val="27"/>
          <w:szCs w:val="27"/>
          <w:shd w:val="clear" w:color="auto" w:fill="FFFFFF"/>
        </w:rPr>
      </w:pPr>
      <w:r>
        <w:rPr>
          <w:rFonts w:ascii="Helvetica" w:hAnsi="Helvetica" w:cs="Helvetica"/>
          <w:noProof/>
          <w:color w:val="222222"/>
          <w:sz w:val="27"/>
          <w:szCs w:val="27"/>
          <w:shd w:val="clear" w:color="auto" w:fill="FFFFFF"/>
        </w:rPr>
        <w:drawing>
          <wp:inline distT="0" distB="0" distL="0" distR="0" wp14:anchorId="34A1485D" wp14:editId="2A61F539">
            <wp:extent cx="153670" cy="153670"/>
            <wp:effectExtent l="19050" t="0" r="0" b="0"/>
            <wp:docPr id="7" name=":cp" descr="https://ssl.gstatic.com/docs/doclist/images/mediatype/icon_2_youtube_x16.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descr="https://ssl.gstatic.com/docs/doclist/images/mediatype/icon_2_youtube_x16.png">
                      <a:hlinkClick r:id="rId17" tgtFrame="&quot;_blank&quot;"/>
                    </pic:cNvPr>
                    <pic:cNvPicPr>
                      <a:picLocks noChangeAspect="1" noChangeArrowheads="1"/>
                    </pic:cNvPicPr>
                  </pic:nvPicPr>
                  <pic:blipFill>
                    <a:blip r:embed="rId16"/>
                    <a:srcRect/>
                    <a:stretch>
                      <a:fillRect/>
                    </a:stretch>
                  </pic:blipFill>
                  <pic:spPr bwMode="auto">
                    <a:xfrm>
                      <a:off x="0" y="0"/>
                      <a:ext cx="153670" cy="153670"/>
                    </a:xfrm>
                    <a:prstGeom prst="rect">
                      <a:avLst/>
                    </a:prstGeom>
                    <a:noFill/>
                    <a:ln w="9525">
                      <a:noFill/>
                      <a:miter lim="800000"/>
                      <a:headEnd/>
                      <a:tailEnd/>
                    </a:ln>
                  </pic:spPr>
                </pic:pic>
              </a:graphicData>
            </a:graphic>
          </wp:inline>
        </w:drawing>
      </w:r>
    </w:p>
    <w:p w14:paraId="5B0DDA3A" w14:textId="77777777" w:rsidR="00B94CE0" w:rsidRDefault="00B94CE0" w:rsidP="00B94CE0">
      <w:pPr>
        <w:shd w:val="clear" w:color="auto" w:fill="FFFFFF"/>
        <w:spacing w:after="184" w:line="184" w:lineRule="atLeast"/>
        <w:ind w:left="184"/>
        <w:rPr>
          <w:rFonts w:ascii="Helvetica" w:hAnsi="Helvetica" w:cs="Helvetica"/>
          <w:b/>
          <w:bCs/>
          <w:color w:val="777777"/>
          <w:sz w:val="14"/>
          <w:szCs w:val="14"/>
          <w:shd w:val="clear" w:color="auto" w:fill="FFFFFF"/>
        </w:rPr>
      </w:pPr>
      <w:r>
        <w:rPr>
          <w:rStyle w:val="av3"/>
          <w:rFonts w:ascii="Helvetica" w:hAnsi="Helvetica" w:cs="Helvetica"/>
          <w:b/>
          <w:bCs/>
          <w:color w:val="FFFFFF"/>
          <w:sz w:val="14"/>
          <w:szCs w:val="14"/>
          <w:shd w:val="clear" w:color="auto" w:fill="FFFFFF"/>
        </w:rPr>
        <w:t xml:space="preserve">Frank </w:t>
      </w:r>
      <w:proofErr w:type="spellStart"/>
      <w:r>
        <w:rPr>
          <w:rStyle w:val="av3"/>
          <w:rFonts w:ascii="Helvetica" w:hAnsi="Helvetica" w:cs="Helvetica"/>
          <w:b/>
          <w:bCs/>
          <w:color w:val="FFFFFF"/>
          <w:sz w:val="14"/>
          <w:szCs w:val="14"/>
          <w:shd w:val="clear" w:color="auto" w:fill="FFFFFF"/>
        </w:rPr>
        <w:t>O'Collins</w:t>
      </w:r>
      <w:proofErr w:type="spellEnd"/>
      <w:r>
        <w:rPr>
          <w:rStyle w:val="av3"/>
          <w:rFonts w:ascii="Helvetica" w:hAnsi="Helvetica" w:cs="Helvetica"/>
          <w:b/>
          <w:bCs/>
          <w:color w:val="FFFFFF"/>
          <w:sz w:val="14"/>
          <w:szCs w:val="14"/>
          <w:shd w:val="clear" w:color="auto" w:fill="FFFFFF"/>
        </w:rPr>
        <w:t>-Western Roman Law Pt 4/4</w:t>
      </w:r>
    </w:p>
    <w:p w14:paraId="3153630A" w14:textId="1296177D" w:rsidR="00B24ED4" w:rsidRPr="002A4328" w:rsidRDefault="00D80795" w:rsidP="00B94CE0">
      <w:pPr>
        <w:shd w:val="clear" w:color="auto" w:fill="FFFFFF"/>
        <w:spacing w:after="0" w:line="240" w:lineRule="auto"/>
        <w:rPr>
          <w:rFonts w:ascii="Georgia" w:eastAsia="Times New Roman" w:hAnsi="Georgia" w:cs="Arial"/>
          <w:i/>
          <w:iCs/>
          <w:sz w:val="36"/>
          <w:szCs w:val="36"/>
          <w:lang w:val="es-ES"/>
        </w:rPr>
      </w:pPr>
      <w:r>
        <w:rPr>
          <w:rStyle w:val="azo"/>
          <w:rFonts w:ascii="Helvetica" w:hAnsi="Helvetica" w:cs="Helvetica"/>
          <w:color w:val="222222"/>
          <w:sz w:val="27"/>
          <w:szCs w:val="27"/>
        </w:rPr>
        <w:fldChar w:fldCharType="end"/>
      </w:r>
      <w:r w:rsidR="004D43E8" w:rsidRPr="002A4328">
        <w:rPr>
          <w:rFonts w:ascii="Georgia" w:eastAsia="Times New Roman" w:hAnsi="Georgia" w:cs="Arial"/>
          <w:i/>
          <w:iCs/>
          <w:sz w:val="36"/>
          <w:szCs w:val="36"/>
          <w:u w:val="single"/>
          <w:lang w:val="es-ES"/>
        </w:rPr>
        <w:t>Comentario de la traductora</w:t>
      </w:r>
      <w:r w:rsidR="004D43E8" w:rsidRPr="002A4328">
        <w:rPr>
          <w:rFonts w:ascii="Georgia" w:eastAsia="Times New Roman" w:hAnsi="Georgia" w:cs="Arial"/>
          <w:i/>
          <w:iCs/>
          <w:sz w:val="36"/>
          <w:szCs w:val="36"/>
          <w:lang w:val="es-ES"/>
        </w:rPr>
        <w:t xml:space="preserve">: </w:t>
      </w:r>
      <w:r w:rsidR="00786E8C" w:rsidRPr="002A4328">
        <w:rPr>
          <w:rFonts w:ascii="Georgia" w:eastAsia="Times New Roman" w:hAnsi="Georgia" w:cs="Arial"/>
          <w:i/>
          <w:iCs/>
          <w:sz w:val="36"/>
          <w:szCs w:val="36"/>
          <w:lang w:val="es-ES"/>
        </w:rPr>
        <w:t xml:space="preserve">Parece una contradicción en las asociaciones reveladas en este documento, pero es interesante expresar cómo es que La Corona de Inglaterra se asocia con el Vaticano y/o con los Jesuitas siendo que Enrique VIII, </w:t>
      </w:r>
      <w:r w:rsidR="00BB0A75" w:rsidRPr="002A4328">
        <w:rPr>
          <w:rFonts w:ascii="Georgia" w:eastAsia="Times New Roman" w:hAnsi="Georgia" w:cs="Arial"/>
          <w:i/>
          <w:iCs/>
          <w:sz w:val="36"/>
          <w:szCs w:val="36"/>
          <w:u w:val="single"/>
          <w:lang w:val="es-ES"/>
        </w:rPr>
        <w:t>(Wikipedia</w:t>
      </w:r>
      <w:r w:rsidR="00BB0A75" w:rsidRPr="002A4328">
        <w:rPr>
          <w:rFonts w:ascii="Georgia" w:eastAsia="Times New Roman" w:hAnsi="Georgia" w:cs="Arial"/>
          <w:i/>
          <w:iCs/>
          <w:sz w:val="36"/>
          <w:szCs w:val="36"/>
          <w:lang w:val="es-ES"/>
        </w:rPr>
        <w:t xml:space="preserve">) </w:t>
      </w:r>
      <w:r w:rsidR="003E02A9" w:rsidRPr="002A4328">
        <w:rPr>
          <w:rFonts w:ascii="Georgia" w:eastAsia="Times New Roman" w:hAnsi="Georgia" w:cs="Arial"/>
          <w:i/>
          <w:iCs/>
          <w:sz w:val="36"/>
          <w:szCs w:val="36"/>
          <w:lang w:val="es-ES"/>
        </w:rPr>
        <w:t>fue excomulgado en 1533 por el Papa</w:t>
      </w:r>
      <w:r w:rsidR="00B24ED4" w:rsidRPr="002A4328">
        <w:rPr>
          <w:rFonts w:ascii="Georgia" w:eastAsia="Times New Roman" w:hAnsi="Georgia" w:cs="Arial"/>
          <w:i/>
          <w:iCs/>
          <w:sz w:val="36"/>
          <w:szCs w:val="36"/>
          <w:lang w:val="es-ES"/>
        </w:rPr>
        <w:t xml:space="preserve">, por querer separarse o declarar nulo el casamiento con Catalina de Aragón y </w:t>
      </w:r>
      <w:r w:rsidR="004D43E8" w:rsidRPr="002A4328">
        <w:rPr>
          <w:rFonts w:ascii="Georgia" w:eastAsia="Times New Roman" w:hAnsi="Georgia" w:cs="Arial"/>
          <w:i/>
          <w:iCs/>
          <w:sz w:val="36"/>
          <w:szCs w:val="36"/>
          <w:lang w:val="es-ES"/>
        </w:rPr>
        <w:t>casarse con</w:t>
      </w:r>
      <w:r w:rsidR="00B24ED4" w:rsidRPr="002A4328">
        <w:rPr>
          <w:rFonts w:ascii="Georgia" w:eastAsia="Times New Roman" w:hAnsi="Georgia" w:cs="Arial"/>
          <w:i/>
          <w:iCs/>
          <w:sz w:val="36"/>
          <w:szCs w:val="36"/>
          <w:lang w:val="es-ES"/>
        </w:rPr>
        <w:t xml:space="preserve"> Ana Bolena</w:t>
      </w:r>
      <w:r w:rsidR="006522A7">
        <w:rPr>
          <w:rFonts w:ascii="Georgia" w:eastAsia="Times New Roman" w:hAnsi="Georgia" w:cs="Arial"/>
          <w:i/>
          <w:iCs/>
          <w:sz w:val="36"/>
          <w:szCs w:val="36"/>
          <w:lang w:val="es-ES"/>
        </w:rPr>
        <w:t>, en consecuencia la separación</w:t>
      </w:r>
      <w:r w:rsidR="00786E8C" w:rsidRPr="002A4328">
        <w:rPr>
          <w:rFonts w:ascii="Georgia" w:eastAsia="Times New Roman" w:hAnsi="Georgia" w:cs="Arial"/>
          <w:i/>
          <w:iCs/>
          <w:sz w:val="36"/>
          <w:szCs w:val="36"/>
          <w:lang w:val="es-ES"/>
        </w:rPr>
        <w:t xml:space="preserve"> </w:t>
      </w:r>
      <w:r w:rsidR="00826C52" w:rsidRPr="002A4328">
        <w:rPr>
          <w:rFonts w:ascii="Georgia" w:eastAsia="Times New Roman" w:hAnsi="Georgia" w:cs="Arial"/>
          <w:i/>
          <w:iCs/>
          <w:sz w:val="36"/>
          <w:szCs w:val="36"/>
          <w:lang w:val="es-ES"/>
        </w:rPr>
        <w:t>del Vaticano</w:t>
      </w:r>
      <w:r w:rsidR="006522A7">
        <w:rPr>
          <w:rFonts w:ascii="Georgia" w:eastAsia="Times New Roman" w:hAnsi="Georgia" w:cs="Arial"/>
          <w:i/>
          <w:iCs/>
          <w:sz w:val="36"/>
          <w:szCs w:val="36"/>
          <w:lang w:val="es-ES"/>
        </w:rPr>
        <w:t xml:space="preserve"> se produjo</w:t>
      </w:r>
      <w:r w:rsidR="00826C52" w:rsidRPr="002A4328">
        <w:rPr>
          <w:rFonts w:ascii="Georgia" w:eastAsia="Times New Roman" w:hAnsi="Georgia" w:cs="Arial"/>
          <w:i/>
          <w:iCs/>
          <w:sz w:val="36"/>
          <w:szCs w:val="36"/>
          <w:lang w:val="es-ES"/>
        </w:rPr>
        <w:t xml:space="preserve"> en </w:t>
      </w:r>
      <w:r w:rsidR="00B24ED4" w:rsidRPr="002A4328">
        <w:rPr>
          <w:rFonts w:ascii="Georgia" w:eastAsia="Times New Roman" w:hAnsi="Georgia" w:cs="Arial"/>
          <w:i/>
          <w:iCs/>
          <w:sz w:val="36"/>
          <w:szCs w:val="36"/>
          <w:lang w:val="es-ES"/>
        </w:rPr>
        <w:t xml:space="preserve">1534 cuando Inglaterra dicta la Ley de Supremacía por la que declaró que </w:t>
      </w:r>
      <w:r w:rsidR="006522A7">
        <w:rPr>
          <w:rFonts w:ascii="Georgia" w:eastAsia="Times New Roman" w:hAnsi="Georgia" w:cs="Arial"/>
          <w:i/>
          <w:iCs/>
          <w:sz w:val="36"/>
          <w:szCs w:val="36"/>
          <w:lang w:val="es-ES"/>
        </w:rPr>
        <w:t>’</w:t>
      </w:r>
      <w:r w:rsidR="00B24ED4" w:rsidRPr="002A4328">
        <w:rPr>
          <w:rFonts w:ascii="Georgia" w:eastAsia="Times New Roman" w:hAnsi="Georgia" w:cs="Arial"/>
          <w:i/>
          <w:iCs/>
          <w:sz w:val="36"/>
          <w:szCs w:val="36"/>
          <w:lang w:val="es-ES"/>
        </w:rPr>
        <w:t>el Rey es la única cabeza suprema en la tierra de la Iglesia de Inglaterra’</w:t>
      </w:r>
    </w:p>
    <w:p w14:paraId="408AE634" w14:textId="77777777" w:rsidR="00AC4AC9" w:rsidRPr="002A4328" w:rsidRDefault="004D43E8"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lastRenderedPageBreak/>
        <w:t xml:space="preserve">Continuando con Frank </w:t>
      </w:r>
      <w:proofErr w:type="spellStart"/>
      <w:r w:rsidRPr="002A4328">
        <w:rPr>
          <w:rFonts w:ascii="Georgia" w:eastAsia="Times New Roman" w:hAnsi="Georgia" w:cs="Arial"/>
          <w:sz w:val="36"/>
          <w:szCs w:val="36"/>
          <w:lang w:val="es-ES"/>
        </w:rPr>
        <w:t>O’Collins</w:t>
      </w:r>
      <w:proofErr w:type="spellEnd"/>
      <w:r w:rsidRPr="002A4328">
        <w:rPr>
          <w:rFonts w:ascii="Georgia" w:eastAsia="Times New Roman" w:hAnsi="Georgia" w:cs="Arial"/>
          <w:sz w:val="36"/>
          <w:szCs w:val="36"/>
          <w:lang w:val="es-ES"/>
        </w:rPr>
        <w:t xml:space="preserve"> </w:t>
      </w:r>
    </w:p>
    <w:p w14:paraId="4D945EEB" w14:textId="549A5A66" w:rsidR="00826C52" w:rsidRPr="002A4328" w:rsidRDefault="006634F5"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L</w:t>
      </w:r>
      <w:r w:rsidR="00826C52" w:rsidRPr="002A4328">
        <w:rPr>
          <w:rFonts w:ascii="Georgia" w:eastAsia="Times New Roman" w:hAnsi="Georgia" w:cs="Arial"/>
          <w:sz w:val="36"/>
          <w:szCs w:val="36"/>
          <w:lang w:val="es-ES"/>
        </w:rPr>
        <w:t xml:space="preserve">os </w:t>
      </w:r>
      <w:proofErr w:type="spellStart"/>
      <w:r w:rsidR="00826C52" w:rsidRPr="002A4328">
        <w:rPr>
          <w:rFonts w:ascii="Georgia" w:eastAsia="Times New Roman" w:hAnsi="Georgia" w:cs="Arial"/>
          <w:sz w:val="36"/>
          <w:szCs w:val="36"/>
          <w:lang w:val="es-ES"/>
        </w:rPr>
        <w:t>Iluminati</w:t>
      </w:r>
      <w:proofErr w:type="spellEnd"/>
    </w:p>
    <w:p w14:paraId="367E5B8D" w14:textId="2C2CD14B"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 xml:space="preserve"> Hechos clave</w:t>
      </w:r>
    </w:p>
    <w:p w14:paraId="288B0FD5" w14:textId="77777777"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 xml:space="preserve">Otros nombres Orden de </w:t>
      </w:r>
      <w:proofErr w:type="spellStart"/>
      <w:r w:rsidRPr="002A4328">
        <w:rPr>
          <w:rFonts w:ascii="Georgia" w:eastAsia="Times New Roman" w:hAnsi="Georgia" w:cs="Arial"/>
          <w:sz w:val="36"/>
          <w:szCs w:val="36"/>
          <w:lang w:val="es-ES"/>
        </w:rPr>
        <w:t>Perfectibilistas</w:t>
      </w:r>
      <w:proofErr w:type="spellEnd"/>
    </w:p>
    <w:p w14:paraId="79EB2F86" w14:textId="77777777"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Año de origen 1785</w:t>
      </w:r>
    </w:p>
    <w:p w14:paraId="4E8B1D04" w14:textId="77777777"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Fundador, el duque Ernesto II de Sajonia-Gotha-</w:t>
      </w:r>
      <w:proofErr w:type="spellStart"/>
      <w:r w:rsidRPr="002A4328">
        <w:rPr>
          <w:rFonts w:ascii="Georgia" w:eastAsia="Times New Roman" w:hAnsi="Georgia" w:cs="Arial"/>
          <w:sz w:val="36"/>
          <w:szCs w:val="36"/>
          <w:lang w:val="es-ES"/>
        </w:rPr>
        <w:t>Altenburg</w:t>
      </w:r>
      <w:proofErr w:type="spellEnd"/>
      <w:r w:rsidRPr="002A4328">
        <w:rPr>
          <w:rFonts w:ascii="Georgia" w:eastAsia="Times New Roman" w:hAnsi="Georgia" w:cs="Arial"/>
          <w:sz w:val="36"/>
          <w:szCs w:val="36"/>
          <w:lang w:val="es-ES"/>
        </w:rPr>
        <w:t xml:space="preserve"> (1745-1804), Gabriel </w:t>
      </w:r>
      <w:proofErr w:type="spellStart"/>
      <w:r w:rsidRPr="002A4328">
        <w:rPr>
          <w:rFonts w:ascii="Georgia" w:eastAsia="Times New Roman" w:hAnsi="Georgia" w:cs="Arial"/>
          <w:sz w:val="36"/>
          <w:szCs w:val="36"/>
          <w:lang w:val="es-ES"/>
        </w:rPr>
        <w:t>Lenkiewicz</w:t>
      </w:r>
      <w:proofErr w:type="spellEnd"/>
      <w:r w:rsidRPr="002A4328">
        <w:rPr>
          <w:rFonts w:ascii="Georgia" w:eastAsia="Times New Roman" w:hAnsi="Georgia" w:cs="Arial"/>
          <w:sz w:val="36"/>
          <w:szCs w:val="36"/>
          <w:lang w:val="es-ES"/>
        </w:rPr>
        <w:t xml:space="preserve"> (1785-1798)</w:t>
      </w:r>
    </w:p>
    <w:p w14:paraId="0614EEAD" w14:textId="77777777"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Sede del Castillo de Windsor, Inglaterra</w:t>
      </w:r>
      <w:r w:rsidRPr="002A4328">
        <w:rPr>
          <w:rFonts w:ascii="Georgia" w:eastAsia="Times New Roman" w:hAnsi="Georgia" w:cs="Arial"/>
          <w:sz w:val="36"/>
          <w:szCs w:val="36"/>
          <w:lang w:val="es-ES"/>
        </w:rPr>
        <w:t xml:space="preserve"> </w:t>
      </w:r>
      <w:r w:rsidRPr="002A4328">
        <w:rPr>
          <w:rFonts w:ascii="Georgia" w:eastAsia="Times New Roman" w:hAnsi="Georgia" w:cs="Arial"/>
          <w:sz w:val="36"/>
          <w:szCs w:val="36"/>
          <w:lang w:val="es-ES"/>
        </w:rPr>
        <w:t>Jefe de Organización Prelado de la Soberana Orden Militar Hospitalaria de San Juan de Jerusalén, de Rodas y de Malta</w:t>
      </w:r>
    </w:p>
    <w:p w14:paraId="6C151B31" w14:textId="77777777"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 xml:space="preserve">La actual líder Su Majestad la Reina Isabel II como Dama Hospitalaria, Mathew </w:t>
      </w:r>
      <w:proofErr w:type="spellStart"/>
      <w:r w:rsidRPr="002A4328">
        <w:rPr>
          <w:rFonts w:ascii="Georgia" w:eastAsia="Times New Roman" w:hAnsi="Georgia" w:cs="Arial"/>
          <w:sz w:val="36"/>
          <w:szCs w:val="36"/>
          <w:lang w:val="es-ES"/>
        </w:rPr>
        <w:t>Festing</w:t>
      </w:r>
      <w:proofErr w:type="spellEnd"/>
      <w:r w:rsidRPr="002A4328">
        <w:rPr>
          <w:rFonts w:ascii="Georgia" w:eastAsia="Times New Roman" w:hAnsi="Georgia" w:cs="Arial"/>
          <w:sz w:val="36"/>
          <w:szCs w:val="36"/>
          <w:lang w:val="es-ES"/>
        </w:rPr>
        <w:t xml:space="preserve"> como Gran Maestre de los Caballeros de Malta, ambos reportan al Prelado.</w:t>
      </w:r>
    </w:p>
    <w:p w14:paraId="0CD3C047" w14:textId="77777777"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Miembros 36.000</w:t>
      </w:r>
    </w:p>
    <w:p w14:paraId="5C3D27BB" w14:textId="77777777"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Fundación</w:t>
      </w:r>
    </w:p>
    <w:p w14:paraId="312A1052" w14:textId="25B0044F"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 xml:space="preserve">Los </w:t>
      </w:r>
      <w:proofErr w:type="spellStart"/>
      <w:r w:rsidRPr="002A4328">
        <w:rPr>
          <w:rFonts w:ascii="Georgia" w:eastAsia="Times New Roman" w:hAnsi="Georgia" w:cs="Arial"/>
          <w:sz w:val="36"/>
          <w:szCs w:val="36"/>
          <w:lang w:val="es-ES"/>
        </w:rPr>
        <w:t>Illuminati</w:t>
      </w:r>
      <w:proofErr w:type="spellEnd"/>
      <w:r w:rsidRPr="002A4328">
        <w:rPr>
          <w:rFonts w:ascii="Georgia" w:eastAsia="Times New Roman" w:hAnsi="Georgia" w:cs="Arial"/>
          <w:sz w:val="36"/>
          <w:szCs w:val="36"/>
          <w:lang w:val="es-ES"/>
        </w:rPr>
        <w:t xml:space="preserve"> es el nombre dado a un pequeño grupo de familias nobles y no nobles en el siglo XVIII que ayudaron a la Orden de los Jesuitas</w:t>
      </w:r>
      <w:r w:rsidR="00AC4AC9" w:rsidRPr="002A4328">
        <w:rPr>
          <w:rFonts w:ascii="Georgia" w:eastAsia="Times New Roman" w:hAnsi="Georgia" w:cs="Arial"/>
          <w:sz w:val="36"/>
          <w:szCs w:val="36"/>
          <w:lang w:val="es-ES"/>
        </w:rPr>
        <w:t xml:space="preserve"> (ver ut supra punto 105 referente a la creación de la orden de los jesuitas)</w:t>
      </w:r>
      <w:r w:rsidRPr="002A4328">
        <w:rPr>
          <w:rFonts w:ascii="Georgia" w:eastAsia="Times New Roman" w:hAnsi="Georgia" w:cs="Arial"/>
          <w:sz w:val="36"/>
          <w:szCs w:val="36"/>
          <w:lang w:val="es-ES"/>
        </w:rPr>
        <w:t xml:space="preserve"> en sus planes para vengarse de la Iglesia Católica por su disolución en julio de 1773 por el Papa Clemente XIV y la orden </w:t>
      </w:r>
      <w:proofErr w:type="spellStart"/>
      <w:r w:rsidRPr="002A4328">
        <w:rPr>
          <w:rFonts w:ascii="Georgia" w:eastAsia="Times New Roman" w:hAnsi="Georgia" w:cs="Arial"/>
          <w:sz w:val="36"/>
          <w:szCs w:val="36"/>
          <w:lang w:val="es-ES"/>
        </w:rPr>
        <w:t>Dominus</w:t>
      </w:r>
      <w:proofErr w:type="spellEnd"/>
      <w:r w:rsidRPr="002A4328">
        <w:rPr>
          <w:rFonts w:ascii="Georgia" w:eastAsia="Times New Roman" w:hAnsi="Georgia" w:cs="Arial"/>
          <w:sz w:val="36"/>
          <w:szCs w:val="36"/>
          <w:lang w:val="es-ES"/>
        </w:rPr>
        <w:t xml:space="preserve"> ac Redentor.</w:t>
      </w:r>
    </w:p>
    <w:p w14:paraId="273E25F6" w14:textId="022FFC05"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 xml:space="preserve">Las familias </w:t>
      </w:r>
      <w:proofErr w:type="spellStart"/>
      <w:r w:rsidRPr="002A4328">
        <w:rPr>
          <w:rFonts w:ascii="Georgia" w:eastAsia="Times New Roman" w:hAnsi="Georgia" w:cs="Arial"/>
          <w:sz w:val="36"/>
          <w:szCs w:val="36"/>
          <w:lang w:val="es-ES"/>
        </w:rPr>
        <w:t>Illuminati</w:t>
      </w:r>
      <w:proofErr w:type="spellEnd"/>
      <w:r w:rsidRPr="002A4328">
        <w:rPr>
          <w:rFonts w:ascii="Georgia" w:eastAsia="Times New Roman" w:hAnsi="Georgia" w:cs="Arial"/>
          <w:sz w:val="36"/>
          <w:szCs w:val="36"/>
          <w:lang w:val="es-ES"/>
        </w:rPr>
        <w:t xml:space="preserve"> fueron fundamentales a</w:t>
      </w:r>
      <w:r w:rsidR="00ED6B5E" w:rsidRPr="002A4328">
        <w:rPr>
          <w:rFonts w:ascii="Georgia" w:eastAsia="Times New Roman" w:hAnsi="Georgia" w:cs="Arial"/>
          <w:sz w:val="36"/>
          <w:szCs w:val="36"/>
          <w:lang w:val="es-ES"/>
        </w:rPr>
        <w:t>l</w:t>
      </w:r>
      <w:r w:rsidRPr="002A4328">
        <w:rPr>
          <w:rFonts w:ascii="Georgia" w:eastAsia="Times New Roman" w:hAnsi="Georgia" w:cs="Arial"/>
          <w:sz w:val="36"/>
          <w:szCs w:val="36"/>
          <w:lang w:val="es-ES"/>
        </w:rPr>
        <w:t xml:space="preserve"> ayudar a los jesuitas a robar tanto las reservas de oro de la Iglesia Católica como del Estado francés a través de la promoción de la Revolución Francesa y luego Napoleón. También es cierto que los jesuitas</w:t>
      </w:r>
      <w:r w:rsidRPr="002A4328">
        <w:rPr>
          <w:rFonts w:ascii="Georgia" w:eastAsia="Times New Roman" w:hAnsi="Georgia" w:cs="Arial"/>
          <w:sz w:val="36"/>
          <w:szCs w:val="36"/>
          <w:lang w:val="es-ES"/>
        </w:rPr>
        <w:t xml:space="preserve"> </w:t>
      </w:r>
      <w:r w:rsidRPr="002A4328">
        <w:rPr>
          <w:rFonts w:ascii="Georgia" w:eastAsia="Times New Roman" w:hAnsi="Georgia" w:cs="Arial"/>
          <w:sz w:val="36"/>
          <w:szCs w:val="36"/>
          <w:lang w:val="es-ES"/>
        </w:rPr>
        <w:t>obtuvieron en su poder una serie de documentos extremadamente importantes e incriminatorios de los Archivos Secretos del Vaticano durante la toma de Roma por las fuerzas de Napoleón.</w:t>
      </w:r>
    </w:p>
    <w:p w14:paraId="33836281" w14:textId="18E4F97B"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lastRenderedPageBreak/>
        <w:t>Tras el establecimiento de los términos, la Sociedad fue restaurada al mundo por la carta papal "</w:t>
      </w:r>
      <w:proofErr w:type="spellStart"/>
      <w:r w:rsidRPr="002A4328">
        <w:rPr>
          <w:rFonts w:ascii="Georgia" w:eastAsia="Times New Roman" w:hAnsi="Georgia" w:cs="Arial"/>
          <w:sz w:val="36"/>
          <w:szCs w:val="36"/>
          <w:lang w:val="es-ES"/>
        </w:rPr>
        <w:t>Solicitudine</w:t>
      </w:r>
      <w:proofErr w:type="spellEnd"/>
      <w:r w:rsidRPr="002A4328">
        <w:rPr>
          <w:rFonts w:ascii="Georgia" w:eastAsia="Times New Roman" w:hAnsi="Georgia" w:cs="Arial"/>
          <w:sz w:val="36"/>
          <w:szCs w:val="36"/>
          <w:lang w:val="es-ES"/>
        </w:rPr>
        <w:t xml:space="preserve"> </w:t>
      </w:r>
      <w:proofErr w:type="spellStart"/>
      <w:r w:rsidRPr="002A4328">
        <w:rPr>
          <w:rFonts w:ascii="Georgia" w:eastAsia="Times New Roman" w:hAnsi="Georgia" w:cs="Arial"/>
          <w:sz w:val="36"/>
          <w:szCs w:val="36"/>
          <w:lang w:val="es-ES"/>
        </w:rPr>
        <w:t>Omnium</w:t>
      </w:r>
      <w:proofErr w:type="spellEnd"/>
      <w:r w:rsidRPr="002A4328">
        <w:rPr>
          <w:rFonts w:ascii="Georgia" w:eastAsia="Times New Roman" w:hAnsi="Georgia" w:cs="Arial"/>
          <w:sz w:val="36"/>
          <w:szCs w:val="36"/>
          <w:lang w:val="es-ES"/>
        </w:rPr>
        <w:t xml:space="preserve"> </w:t>
      </w:r>
      <w:proofErr w:type="spellStart"/>
      <w:r w:rsidRPr="002A4328">
        <w:rPr>
          <w:rFonts w:ascii="Georgia" w:eastAsia="Times New Roman" w:hAnsi="Georgia" w:cs="Arial"/>
          <w:sz w:val="36"/>
          <w:szCs w:val="36"/>
          <w:lang w:val="es-ES"/>
        </w:rPr>
        <w:t>Ecclesiarum</w:t>
      </w:r>
      <w:proofErr w:type="spellEnd"/>
      <w:r w:rsidRPr="002A4328">
        <w:rPr>
          <w:rFonts w:ascii="Georgia" w:eastAsia="Times New Roman" w:hAnsi="Georgia" w:cs="Arial"/>
          <w:sz w:val="36"/>
          <w:szCs w:val="36"/>
          <w:lang w:val="es-ES"/>
        </w:rPr>
        <w:t>" el 14 de agosto de 1814. En reconocimiento a sus esfuerzos, las familias "</w:t>
      </w:r>
      <w:proofErr w:type="spellStart"/>
      <w:r w:rsidRPr="002A4328">
        <w:rPr>
          <w:rFonts w:ascii="Georgia" w:eastAsia="Times New Roman" w:hAnsi="Georgia" w:cs="Arial"/>
          <w:sz w:val="36"/>
          <w:szCs w:val="36"/>
          <w:lang w:val="es-ES"/>
        </w:rPr>
        <w:t>Illuminati</w:t>
      </w:r>
      <w:proofErr w:type="spellEnd"/>
      <w:r w:rsidRPr="002A4328">
        <w:rPr>
          <w:rFonts w:ascii="Georgia" w:eastAsia="Times New Roman" w:hAnsi="Georgia" w:cs="Arial"/>
          <w:sz w:val="36"/>
          <w:szCs w:val="36"/>
          <w:lang w:val="es-ES"/>
        </w:rPr>
        <w:t>" fueron recompensadas por su apoyo a través de varios medios, incluido el título de noble, fincas y control de riquezas fabulosas (en nombre de la sociedad).</w:t>
      </w:r>
    </w:p>
    <w:p w14:paraId="4BBB4301" w14:textId="77777777" w:rsidR="00826C52" w:rsidRPr="002A4328" w:rsidRDefault="00826C52" w:rsidP="00826C52">
      <w:pPr>
        <w:shd w:val="clear" w:color="auto" w:fill="FFFFFF"/>
        <w:spacing w:after="0" w:line="240" w:lineRule="auto"/>
        <w:rPr>
          <w:rFonts w:ascii="Georgia" w:eastAsia="Times New Roman" w:hAnsi="Georgia" w:cs="Arial"/>
          <w:sz w:val="36"/>
          <w:szCs w:val="36"/>
          <w:lang w:val="es-ES"/>
        </w:rPr>
      </w:pPr>
      <w:r w:rsidRPr="002A4328">
        <w:rPr>
          <w:rFonts w:ascii="Georgia" w:eastAsia="Times New Roman" w:hAnsi="Georgia" w:cs="Arial"/>
          <w:sz w:val="36"/>
          <w:szCs w:val="36"/>
          <w:lang w:val="es-ES"/>
        </w:rPr>
        <w:t xml:space="preserve">Tres de las familias más famosas y beneficiarias del favor de los jesuitas por su ayuda son la Casa de Sajonia-Coburgo y Gotha, los Rothschild y los </w:t>
      </w:r>
      <w:proofErr w:type="spellStart"/>
      <w:r w:rsidRPr="002A4328">
        <w:rPr>
          <w:rFonts w:ascii="Georgia" w:eastAsia="Times New Roman" w:hAnsi="Georgia" w:cs="Arial"/>
          <w:sz w:val="36"/>
          <w:szCs w:val="36"/>
          <w:lang w:val="es-ES"/>
        </w:rPr>
        <w:t>Lafayettes</w:t>
      </w:r>
      <w:proofErr w:type="spellEnd"/>
      <w:r w:rsidRPr="002A4328">
        <w:rPr>
          <w:rFonts w:ascii="Georgia" w:eastAsia="Times New Roman" w:hAnsi="Georgia" w:cs="Arial"/>
          <w:sz w:val="36"/>
          <w:szCs w:val="36"/>
          <w:lang w:val="es-ES"/>
        </w:rPr>
        <w:t>.</w:t>
      </w:r>
    </w:p>
    <w:p w14:paraId="04E06AD6" w14:textId="77873F9C" w:rsidR="00EB5C97" w:rsidRPr="00786E8C" w:rsidRDefault="00826C52" w:rsidP="00826C52">
      <w:pPr>
        <w:shd w:val="clear" w:color="auto" w:fill="FFFFFF"/>
        <w:spacing w:after="0" w:line="240" w:lineRule="auto"/>
        <w:rPr>
          <w:lang w:val="es-ES"/>
        </w:rPr>
      </w:pPr>
      <w:r w:rsidRPr="002A4328">
        <w:rPr>
          <w:rFonts w:ascii="Georgia" w:eastAsia="Times New Roman" w:hAnsi="Georgia" w:cs="Arial"/>
          <w:sz w:val="36"/>
          <w:szCs w:val="36"/>
          <w:lang w:val="es-ES"/>
        </w:rPr>
        <w:t>La Casa de Sajonia-Coburgo y Gotha</w:t>
      </w:r>
      <w:r w:rsidR="00ED6B5E" w:rsidRPr="002A4328">
        <w:rPr>
          <w:rFonts w:ascii="Georgia" w:eastAsia="Times New Roman" w:hAnsi="Georgia" w:cs="Arial"/>
          <w:sz w:val="36"/>
          <w:szCs w:val="36"/>
          <w:lang w:val="es-ES"/>
        </w:rPr>
        <w:t>, familia a la que</w:t>
      </w:r>
      <w:r w:rsidR="00ED6B5E">
        <w:rPr>
          <w:rFonts w:ascii="Georgia" w:eastAsia="Times New Roman" w:hAnsi="Georgia" w:cs="Arial"/>
          <w:color w:val="990000"/>
          <w:sz w:val="36"/>
          <w:szCs w:val="36"/>
          <w:lang w:val="es-ES"/>
        </w:rPr>
        <w:t xml:space="preserve"> </w:t>
      </w:r>
      <w:r w:rsidR="00ED6B5E" w:rsidRPr="002A4328">
        <w:rPr>
          <w:rFonts w:ascii="Georgia" w:eastAsia="Times New Roman" w:hAnsi="Georgia" w:cs="Arial"/>
          <w:sz w:val="36"/>
          <w:szCs w:val="36"/>
          <w:lang w:val="es-ES"/>
        </w:rPr>
        <w:t>corresponde la Royal familia actual que</w:t>
      </w:r>
      <w:r w:rsidRPr="002A4328">
        <w:rPr>
          <w:rFonts w:ascii="Georgia" w:eastAsia="Times New Roman" w:hAnsi="Georgia" w:cs="Arial"/>
          <w:sz w:val="36"/>
          <w:szCs w:val="36"/>
          <w:lang w:val="es-ES"/>
        </w:rPr>
        <w:t xml:space="preserve"> fue recompensada con la corona de Inglaterra y sigue siendo la principal familia líder de los </w:t>
      </w:r>
      <w:proofErr w:type="spellStart"/>
      <w:proofErr w:type="gramStart"/>
      <w:r w:rsidRPr="002A4328">
        <w:rPr>
          <w:rFonts w:ascii="Georgia" w:eastAsia="Times New Roman" w:hAnsi="Georgia" w:cs="Arial"/>
          <w:sz w:val="36"/>
          <w:szCs w:val="36"/>
          <w:lang w:val="es-ES"/>
        </w:rPr>
        <w:t>Illuminati</w:t>
      </w:r>
      <w:proofErr w:type="spellEnd"/>
      <w:r w:rsidR="00ED6B5E" w:rsidRPr="002A4328">
        <w:rPr>
          <w:rFonts w:ascii="Georgia" w:eastAsia="Times New Roman" w:hAnsi="Georgia" w:cs="Arial"/>
          <w:sz w:val="36"/>
          <w:szCs w:val="36"/>
          <w:lang w:val="es-ES"/>
        </w:rPr>
        <w:t>.-</w:t>
      </w:r>
      <w:proofErr w:type="gramEnd"/>
      <w:r w:rsidR="00EB4EBE" w:rsidRPr="002A4328">
        <w:rPr>
          <w:rFonts w:ascii="Georgia" w:eastAsia="Times New Roman" w:hAnsi="Georgia" w:cs="Arial"/>
          <w:sz w:val="36"/>
          <w:szCs w:val="36"/>
          <w:lang w:val="es-ES"/>
        </w:rPr>
        <w:br/>
      </w:r>
      <w:r w:rsidR="00EB4EBE" w:rsidRPr="00786E8C">
        <w:rPr>
          <w:rFonts w:ascii="Georgia" w:eastAsia="Times New Roman" w:hAnsi="Georgia" w:cs="Arial"/>
          <w:color w:val="990000"/>
          <w:sz w:val="36"/>
          <w:szCs w:val="36"/>
          <w:lang w:val="es-ES"/>
        </w:rPr>
        <w:br/>
      </w:r>
      <w:r w:rsidR="00EB4EBE" w:rsidRPr="00786E8C">
        <w:rPr>
          <w:rFonts w:ascii="Georgia" w:eastAsia="Times New Roman" w:hAnsi="Georgia" w:cs="Arial"/>
          <w:color w:val="990000"/>
          <w:sz w:val="36"/>
          <w:szCs w:val="36"/>
          <w:lang w:val="es-ES"/>
        </w:rPr>
        <w:br/>
      </w:r>
    </w:p>
    <w:sectPr w:rsidR="00EB5C97" w:rsidRPr="00786E8C" w:rsidSect="00EB5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9B"/>
    <w:rsid w:val="0003635D"/>
    <w:rsid w:val="00062A9F"/>
    <w:rsid w:val="00082EEE"/>
    <w:rsid w:val="00092B3C"/>
    <w:rsid w:val="0009572C"/>
    <w:rsid w:val="000B1E88"/>
    <w:rsid w:val="001117AE"/>
    <w:rsid w:val="00124417"/>
    <w:rsid w:val="00156024"/>
    <w:rsid w:val="0018435B"/>
    <w:rsid w:val="001B62F0"/>
    <w:rsid w:val="001B71A2"/>
    <w:rsid w:val="001C5D38"/>
    <w:rsid w:val="001E5009"/>
    <w:rsid w:val="002236A0"/>
    <w:rsid w:val="0024060F"/>
    <w:rsid w:val="00291CD4"/>
    <w:rsid w:val="00297FA2"/>
    <w:rsid w:val="002A4328"/>
    <w:rsid w:val="002C0982"/>
    <w:rsid w:val="002D2A96"/>
    <w:rsid w:val="00312B9C"/>
    <w:rsid w:val="00377E2F"/>
    <w:rsid w:val="0039250E"/>
    <w:rsid w:val="003C5639"/>
    <w:rsid w:val="003E02A9"/>
    <w:rsid w:val="003E70B0"/>
    <w:rsid w:val="003F4D12"/>
    <w:rsid w:val="00442934"/>
    <w:rsid w:val="00453B5C"/>
    <w:rsid w:val="004565D9"/>
    <w:rsid w:val="004843B7"/>
    <w:rsid w:val="00485222"/>
    <w:rsid w:val="004A0814"/>
    <w:rsid w:val="004D43E8"/>
    <w:rsid w:val="004E2E87"/>
    <w:rsid w:val="004F0DFE"/>
    <w:rsid w:val="00500C4D"/>
    <w:rsid w:val="00535D63"/>
    <w:rsid w:val="005431FF"/>
    <w:rsid w:val="0054366C"/>
    <w:rsid w:val="005504F6"/>
    <w:rsid w:val="00554962"/>
    <w:rsid w:val="005B1D74"/>
    <w:rsid w:val="005C4914"/>
    <w:rsid w:val="005D364E"/>
    <w:rsid w:val="005E3467"/>
    <w:rsid w:val="005E7A4A"/>
    <w:rsid w:val="00621DDE"/>
    <w:rsid w:val="0063107D"/>
    <w:rsid w:val="006461C8"/>
    <w:rsid w:val="006469A6"/>
    <w:rsid w:val="006522A7"/>
    <w:rsid w:val="006530E6"/>
    <w:rsid w:val="00661070"/>
    <w:rsid w:val="006634F5"/>
    <w:rsid w:val="006C688B"/>
    <w:rsid w:val="006D5C5F"/>
    <w:rsid w:val="006E3106"/>
    <w:rsid w:val="006F1053"/>
    <w:rsid w:val="00704436"/>
    <w:rsid w:val="007053D0"/>
    <w:rsid w:val="00711431"/>
    <w:rsid w:val="007117BD"/>
    <w:rsid w:val="00722293"/>
    <w:rsid w:val="00752B41"/>
    <w:rsid w:val="007848A9"/>
    <w:rsid w:val="00786E8C"/>
    <w:rsid w:val="00794ACC"/>
    <w:rsid w:val="007B1AEF"/>
    <w:rsid w:val="007B3260"/>
    <w:rsid w:val="007B562E"/>
    <w:rsid w:val="007E7834"/>
    <w:rsid w:val="00805DA4"/>
    <w:rsid w:val="00823A6E"/>
    <w:rsid w:val="00826C52"/>
    <w:rsid w:val="008460C9"/>
    <w:rsid w:val="00851DED"/>
    <w:rsid w:val="00884A27"/>
    <w:rsid w:val="008A3113"/>
    <w:rsid w:val="008C4EC0"/>
    <w:rsid w:val="00914C56"/>
    <w:rsid w:val="00956F9C"/>
    <w:rsid w:val="00966708"/>
    <w:rsid w:val="009C4660"/>
    <w:rsid w:val="009C7BB0"/>
    <w:rsid w:val="009F2D95"/>
    <w:rsid w:val="00A11605"/>
    <w:rsid w:val="00A1266E"/>
    <w:rsid w:val="00A20EB1"/>
    <w:rsid w:val="00A33297"/>
    <w:rsid w:val="00A3388E"/>
    <w:rsid w:val="00A409C9"/>
    <w:rsid w:val="00A507C5"/>
    <w:rsid w:val="00A61B77"/>
    <w:rsid w:val="00A62B28"/>
    <w:rsid w:val="00AA4A27"/>
    <w:rsid w:val="00AB504C"/>
    <w:rsid w:val="00AC39E6"/>
    <w:rsid w:val="00AC4AC9"/>
    <w:rsid w:val="00AD09BF"/>
    <w:rsid w:val="00B121BD"/>
    <w:rsid w:val="00B201BE"/>
    <w:rsid w:val="00B24ED4"/>
    <w:rsid w:val="00B4010E"/>
    <w:rsid w:val="00B50BC6"/>
    <w:rsid w:val="00B620CA"/>
    <w:rsid w:val="00B76C25"/>
    <w:rsid w:val="00B87A7E"/>
    <w:rsid w:val="00B94CE0"/>
    <w:rsid w:val="00BB0A75"/>
    <w:rsid w:val="00BB0E6B"/>
    <w:rsid w:val="00BC299B"/>
    <w:rsid w:val="00BD088A"/>
    <w:rsid w:val="00BF3123"/>
    <w:rsid w:val="00C5507C"/>
    <w:rsid w:val="00C57070"/>
    <w:rsid w:val="00C65B9A"/>
    <w:rsid w:val="00CB0CE2"/>
    <w:rsid w:val="00CB42E7"/>
    <w:rsid w:val="00CB5681"/>
    <w:rsid w:val="00D80795"/>
    <w:rsid w:val="00D94195"/>
    <w:rsid w:val="00D9798D"/>
    <w:rsid w:val="00DB69C4"/>
    <w:rsid w:val="00DC34EF"/>
    <w:rsid w:val="00DD0579"/>
    <w:rsid w:val="00DF14FE"/>
    <w:rsid w:val="00E13B2E"/>
    <w:rsid w:val="00E732E2"/>
    <w:rsid w:val="00E95AE2"/>
    <w:rsid w:val="00E9707F"/>
    <w:rsid w:val="00EA7E6B"/>
    <w:rsid w:val="00EB4EBE"/>
    <w:rsid w:val="00EB5C97"/>
    <w:rsid w:val="00ED6B5E"/>
    <w:rsid w:val="00EE065F"/>
    <w:rsid w:val="00F15FD9"/>
    <w:rsid w:val="00F366F4"/>
    <w:rsid w:val="00F64A14"/>
    <w:rsid w:val="00FC6EA1"/>
    <w:rsid w:val="00FF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3E3F"/>
  <w15:docId w15:val="{99FFB3EC-5EF4-4977-8825-07B87970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9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C299B"/>
    <w:rPr>
      <w:color w:val="0000FF"/>
      <w:u w:val="single"/>
    </w:rPr>
  </w:style>
  <w:style w:type="character" w:customStyle="1" w:styleId="azo">
    <w:name w:val="azo"/>
    <w:basedOn w:val="Fuentedeprrafopredeter"/>
    <w:rsid w:val="00BC299B"/>
  </w:style>
  <w:style w:type="character" w:customStyle="1" w:styleId="a3i">
    <w:name w:val="a3i"/>
    <w:basedOn w:val="Fuentedeprrafopredeter"/>
    <w:rsid w:val="00BC299B"/>
  </w:style>
  <w:style w:type="character" w:customStyle="1" w:styleId="av3">
    <w:name w:val="av3"/>
    <w:basedOn w:val="Fuentedeprrafopredeter"/>
    <w:rsid w:val="00BC299B"/>
  </w:style>
  <w:style w:type="paragraph" w:styleId="Textodeglobo">
    <w:name w:val="Balloon Text"/>
    <w:basedOn w:val="Normal"/>
    <w:link w:val="TextodegloboCar"/>
    <w:uiPriority w:val="99"/>
    <w:semiHidden/>
    <w:unhideWhenUsed/>
    <w:rsid w:val="00BC29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99B"/>
    <w:rPr>
      <w:rFonts w:ascii="Tahoma" w:hAnsi="Tahoma" w:cs="Tahoma"/>
      <w:sz w:val="16"/>
      <w:szCs w:val="16"/>
    </w:rPr>
  </w:style>
  <w:style w:type="paragraph" w:styleId="NormalWeb">
    <w:name w:val="Normal (Web)"/>
    <w:basedOn w:val="Normal"/>
    <w:uiPriority w:val="99"/>
    <w:semiHidden/>
    <w:unhideWhenUsed/>
    <w:rsid w:val="006C6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720919">
      <w:bodyDiv w:val="1"/>
      <w:marLeft w:val="0"/>
      <w:marRight w:val="0"/>
      <w:marTop w:val="0"/>
      <w:marBottom w:val="0"/>
      <w:divBdr>
        <w:top w:val="none" w:sz="0" w:space="0" w:color="auto"/>
        <w:left w:val="none" w:sz="0" w:space="0" w:color="auto"/>
        <w:bottom w:val="none" w:sz="0" w:space="0" w:color="auto"/>
        <w:right w:val="none" w:sz="0" w:space="0" w:color="auto"/>
      </w:divBdr>
    </w:div>
    <w:div w:id="1526938988">
      <w:bodyDiv w:val="1"/>
      <w:marLeft w:val="0"/>
      <w:marRight w:val="0"/>
      <w:marTop w:val="0"/>
      <w:marBottom w:val="0"/>
      <w:divBdr>
        <w:top w:val="none" w:sz="0" w:space="0" w:color="auto"/>
        <w:left w:val="none" w:sz="0" w:space="0" w:color="auto"/>
        <w:bottom w:val="none" w:sz="0" w:space="0" w:color="auto"/>
        <w:right w:val="none" w:sz="0" w:space="0" w:color="auto"/>
      </w:divBdr>
      <w:divsChild>
        <w:div w:id="781460214">
          <w:marLeft w:val="0"/>
          <w:marRight w:val="0"/>
          <w:marTop w:val="0"/>
          <w:marBottom w:val="0"/>
          <w:divBdr>
            <w:top w:val="none" w:sz="0" w:space="0" w:color="auto"/>
            <w:left w:val="none" w:sz="0" w:space="0" w:color="auto"/>
            <w:bottom w:val="none" w:sz="0" w:space="0" w:color="auto"/>
            <w:right w:val="none" w:sz="0" w:space="0" w:color="auto"/>
          </w:divBdr>
          <w:divsChild>
            <w:div w:id="1206212792">
              <w:marLeft w:val="0"/>
              <w:marRight w:val="0"/>
              <w:marTop w:val="0"/>
              <w:marBottom w:val="0"/>
              <w:divBdr>
                <w:top w:val="none" w:sz="0" w:space="0" w:color="auto"/>
                <w:left w:val="none" w:sz="0" w:space="0" w:color="auto"/>
                <w:bottom w:val="none" w:sz="0" w:space="0" w:color="auto"/>
                <w:right w:val="none" w:sz="0" w:space="0" w:color="auto"/>
              </w:divBdr>
              <w:divsChild>
                <w:div w:id="1015569883">
                  <w:marLeft w:val="0"/>
                  <w:marRight w:val="0"/>
                  <w:marTop w:val="100"/>
                  <w:marBottom w:val="0"/>
                  <w:divBdr>
                    <w:top w:val="none" w:sz="0" w:space="0" w:color="auto"/>
                    <w:left w:val="none" w:sz="0" w:space="0" w:color="auto"/>
                    <w:bottom w:val="none" w:sz="0" w:space="0" w:color="auto"/>
                    <w:right w:val="none" w:sz="0" w:space="0" w:color="auto"/>
                  </w:divBdr>
                  <w:divsChild>
                    <w:div w:id="2006080360">
                      <w:marLeft w:val="0"/>
                      <w:marRight w:val="0"/>
                      <w:marTop w:val="0"/>
                      <w:marBottom w:val="0"/>
                      <w:divBdr>
                        <w:top w:val="none" w:sz="0" w:space="0" w:color="auto"/>
                        <w:left w:val="none" w:sz="0" w:space="0" w:color="auto"/>
                        <w:bottom w:val="none" w:sz="0" w:space="0" w:color="auto"/>
                        <w:right w:val="none" w:sz="0" w:space="0" w:color="auto"/>
                      </w:divBdr>
                      <w:divsChild>
                        <w:div w:id="2009945760">
                          <w:marLeft w:val="0"/>
                          <w:marRight w:val="0"/>
                          <w:marTop w:val="0"/>
                          <w:marBottom w:val="0"/>
                          <w:divBdr>
                            <w:top w:val="none" w:sz="0" w:space="0" w:color="auto"/>
                            <w:left w:val="none" w:sz="0" w:space="0" w:color="auto"/>
                            <w:bottom w:val="none" w:sz="0" w:space="0" w:color="auto"/>
                            <w:right w:val="none" w:sz="0" w:space="0" w:color="auto"/>
                          </w:divBdr>
                          <w:divsChild>
                            <w:div w:id="441994148">
                              <w:marLeft w:val="0"/>
                              <w:marRight w:val="0"/>
                              <w:marTop w:val="0"/>
                              <w:marBottom w:val="0"/>
                              <w:divBdr>
                                <w:top w:val="none" w:sz="0" w:space="0" w:color="auto"/>
                                <w:left w:val="none" w:sz="0" w:space="0" w:color="auto"/>
                                <w:bottom w:val="none" w:sz="0" w:space="0" w:color="auto"/>
                                <w:right w:val="none" w:sz="0" w:space="0" w:color="auto"/>
                              </w:divBdr>
                            </w:div>
                          </w:divsChild>
                        </w:div>
                        <w:div w:id="14772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329">
                  <w:marLeft w:val="0"/>
                  <w:marRight w:val="0"/>
                  <w:marTop w:val="188"/>
                  <w:marBottom w:val="188"/>
                  <w:divBdr>
                    <w:top w:val="none" w:sz="0" w:space="0" w:color="auto"/>
                    <w:left w:val="none" w:sz="0" w:space="0" w:color="auto"/>
                    <w:bottom w:val="none" w:sz="0" w:space="0" w:color="auto"/>
                    <w:right w:val="none" w:sz="0" w:space="0" w:color="auto"/>
                  </w:divBdr>
                  <w:divsChild>
                    <w:div w:id="1295939676">
                      <w:marLeft w:val="0"/>
                      <w:marRight w:val="0"/>
                      <w:marTop w:val="0"/>
                      <w:marBottom w:val="0"/>
                      <w:divBdr>
                        <w:top w:val="none" w:sz="0" w:space="0" w:color="auto"/>
                        <w:left w:val="none" w:sz="0" w:space="0" w:color="auto"/>
                        <w:bottom w:val="none" w:sz="0" w:space="0" w:color="auto"/>
                        <w:right w:val="none" w:sz="0" w:space="0" w:color="auto"/>
                      </w:divBdr>
                    </w:div>
                    <w:div w:id="102966586">
                      <w:marLeft w:val="-200"/>
                      <w:marRight w:val="0"/>
                      <w:marTop w:val="0"/>
                      <w:marBottom w:val="0"/>
                      <w:divBdr>
                        <w:top w:val="none" w:sz="0" w:space="0" w:color="auto"/>
                        <w:left w:val="none" w:sz="0" w:space="0" w:color="auto"/>
                        <w:bottom w:val="none" w:sz="0" w:space="0" w:color="auto"/>
                        <w:right w:val="none" w:sz="0" w:space="0" w:color="auto"/>
                      </w:divBdr>
                      <w:divsChild>
                        <w:div w:id="306056652">
                          <w:marLeft w:val="0"/>
                          <w:marRight w:val="0"/>
                          <w:marTop w:val="0"/>
                          <w:marBottom w:val="0"/>
                          <w:divBdr>
                            <w:top w:val="none" w:sz="0" w:space="0" w:color="auto"/>
                            <w:left w:val="none" w:sz="0" w:space="0" w:color="auto"/>
                            <w:bottom w:val="none" w:sz="0" w:space="0" w:color="auto"/>
                            <w:right w:val="none" w:sz="0" w:space="0" w:color="auto"/>
                          </w:divBdr>
                          <w:divsChild>
                            <w:div w:id="1277105998">
                              <w:marLeft w:val="0"/>
                              <w:marRight w:val="0"/>
                              <w:marTop w:val="0"/>
                              <w:marBottom w:val="0"/>
                              <w:divBdr>
                                <w:top w:val="none" w:sz="0" w:space="0" w:color="auto"/>
                                <w:left w:val="none" w:sz="0" w:space="0" w:color="auto"/>
                                <w:bottom w:val="none" w:sz="0" w:space="0" w:color="auto"/>
                                <w:right w:val="none" w:sz="0" w:space="0" w:color="auto"/>
                              </w:divBdr>
                              <w:divsChild>
                                <w:div w:id="1150052168">
                                  <w:marLeft w:val="0"/>
                                  <w:marRight w:val="0"/>
                                  <w:marTop w:val="0"/>
                                  <w:marBottom w:val="0"/>
                                  <w:divBdr>
                                    <w:top w:val="none" w:sz="0" w:space="0" w:color="auto"/>
                                    <w:left w:val="none" w:sz="0" w:space="0" w:color="auto"/>
                                    <w:bottom w:val="none" w:sz="0" w:space="0" w:color="auto"/>
                                    <w:right w:val="none" w:sz="0" w:space="0" w:color="auto"/>
                                  </w:divBdr>
                                  <w:divsChild>
                                    <w:div w:id="218247679">
                                      <w:marLeft w:val="0"/>
                                      <w:marRight w:val="0"/>
                                      <w:marTop w:val="0"/>
                                      <w:marBottom w:val="0"/>
                                      <w:divBdr>
                                        <w:top w:val="none" w:sz="0" w:space="0" w:color="auto"/>
                                        <w:left w:val="none" w:sz="0" w:space="0" w:color="auto"/>
                                        <w:bottom w:val="none" w:sz="0" w:space="0" w:color="auto"/>
                                        <w:right w:val="none" w:sz="0" w:space="0" w:color="auto"/>
                                      </w:divBdr>
                                    </w:div>
                                    <w:div w:id="810512557">
                                      <w:marLeft w:val="0"/>
                                      <w:marRight w:val="0"/>
                                      <w:marTop w:val="0"/>
                                      <w:marBottom w:val="0"/>
                                      <w:divBdr>
                                        <w:top w:val="none" w:sz="0" w:space="0" w:color="auto"/>
                                        <w:left w:val="none" w:sz="0" w:space="0" w:color="auto"/>
                                        <w:bottom w:val="none" w:sz="0" w:space="0" w:color="auto"/>
                                        <w:right w:val="none" w:sz="0" w:space="0" w:color="auto"/>
                                      </w:divBdr>
                                      <w:divsChild>
                                        <w:div w:id="513423862">
                                          <w:marLeft w:val="0"/>
                                          <w:marRight w:val="0"/>
                                          <w:marTop w:val="0"/>
                                          <w:marBottom w:val="0"/>
                                          <w:divBdr>
                                            <w:top w:val="none" w:sz="0" w:space="0" w:color="auto"/>
                                            <w:left w:val="none" w:sz="0" w:space="0" w:color="auto"/>
                                            <w:bottom w:val="none" w:sz="0" w:space="0" w:color="auto"/>
                                            <w:right w:val="none" w:sz="0" w:space="0" w:color="auto"/>
                                          </w:divBdr>
                                          <w:divsChild>
                                            <w:div w:id="322005717">
                                              <w:marLeft w:val="0"/>
                                              <w:marRight w:val="401"/>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76934">
                          <w:marLeft w:val="0"/>
                          <w:marRight w:val="0"/>
                          <w:marTop w:val="0"/>
                          <w:marBottom w:val="0"/>
                          <w:divBdr>
                            <w:top w:val="none" w:sz="0" w:space="0" w:color="auto"/>
                            <w:left w:val="none" w:sz="0" w:space="0" w:color="auto"/>
                            <w:bottom w:val="none" w:sz="0" w:space="0" w:color="auto"/>
                            <w:right w:val="none" w:sz="0" w:space="0" w:color="auto"/>
                          </w:divBdr>
                          <w:divsChild>
                            <w:div w:id="48650004">
                              <w:marLeft w:val="0"/>
                              <w:marRight w:val="0"/>
                              <w:marTop w:val="0"/>
                              <w:marBottom w:val="0"/>
                              <w:divBdr>
                                <w:top w:val="none" w:sz="0" w:space="0" w:color="auto"/>
                                <w:left w:val="none" w:sz="0" w:space="0" w:color="auto"/>
                                <w:bottom w:val="none" w:sz="0" w:space="0" w:color="auto"/>
                                <w:right w:val="none" w:sz="0" w:space="0" w:color="auto"/>
                              </w:divBdr>
                              <w:divsChild>
                                <w:div w:id="35660375">
                                  <w:marLeft w:val="0"/>
                                  <w:marRight w:val="0"/>
                                  <w:marTop w:val="0"/>
                                  <w:marBottom w:val="0"/>
                                  <w:divBdr>
                                    <w:top w:val="none" w:sz="0" w:space="0" w:color="auto"/>
                                    <w:left w:val="none" w:sz="0" w:space="0" w:color="auto"/>
                                    <w:bottom w:val="none" w:sz="0" w:space="0" w:color="auto"/>
                                    <w:right w:val="none" w:sz="0" w:space="0" w:color="auto"/>
                                  </w:divBdr>
                                  <w:divsChild>
                                    <w:div w:id="1769232739">
                                      <w:marLeft w:val="0"/>
                                      <w:marRight w:val="0"/>
                                      <w:marTop w:val="0"/>
                                      <w:marBottom w:val="0"/>
                                      <w:divBdr>
                                        <w:top w:val="none" w:sz="0" w:space="0" w:color="auto"/>
                                        <w:left w:val="none" w:sz="0" w:space="0" w:color="auto"/>
                                        <w:bottom w:val="none" w:sz="0" w:space="0" w:color="auto"/>
                                        <w:right w:val="none" w:sz="0" w:space="0" w:color="auto"/>
                                      </w:divBdr>
                                    </w:div>
                                    <w:div w:id="1145050944">
                                      <w:marLeft w:val="0"/>
                                      <w:marRight w:val="0"/>
                                      <w:marTop w:val="0"/>
                                      <w:marBottom w:val="0"/>
                                      <w:divBdr>
                                        <w:top w:val="none" w:sz="0" w:space="0" w:color="auto"/>
                                        <w:left w:val="none" w:sz="0" w:space="0" w:color="auto"/>
                                        <w:bottom w:val="none" w:sz="0" w:space="0" w:color="auto"/>
                                        <w:right w:val="none" w:sz="0" w:space="0" w:color="auto"/>
                                      </w:divBdr>
                                      <w:divsChild>
                                        <w:div w:id="2055150866">
                                          <w:marLeft w:val="0"/>
                                          <w:marRight w:val="0"/>
                                          <w:marTop w:val="0"/>
                                          <w:marBottom w:val="0"/>
                                          <w:divBdr>
                                            <w:top w:val="none" w:sz="0" w:space="0" w:color="auto"/>
                                            <w:left w:val="none" w:sz="0" w:space="0" w:color="auto"/>
                                            <w:bottom w:val="none" w:sz="0" w:space="0" w:color="auto"/>
                                            <w:right w:val="none" w:sz="0" w:space="0" w:color="auto"/>
                                          </w:divBdr>
                                          <w:divsChild>
                                            <w:div w:id="1007706092">
                                              <w:marLeft w:val="0"/>
                                              <w:marRight w:val="401"/>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9633">
                          <w:marLeft w:val="0"/>
                          <w:marRight w:val="0"/>
                          <w:marTop w:val="0"/>
                          <w:marBottom w:val="0"/>
                          <w:divBdr>
                            <w:top w:val="none" w:sz="0" w:space="0" w:color="auto"/>
                            <w:left w:val="none" w:sz="0" w:space="0" w:color="auto"/>
                            <w:bottom w:val="none" w:sz="0" w:space="0" w:color="auto"/>
                            <w:right w:val="none" w:sz="0" w:space="0" w:color="auto"/>
                          </w:divBdr>
                          <w:divsChild>
                            <w:div w:id="1429540295">
                              <w:marLeft w:val="0"/>
                              <w:marRight w:val="0"/>
                              <w:marTop w:val="0"/>
                              <w:marBottom w:val="0"/>
                              <w:divBdr>
                                <w:top w:val="none" w:sz="0" w:space="0" w:color="auto"/>
                                <w:left w:val="none" w:sz="0" w:space="0" w:color="auto"/>
                                <w:bottom w:val="none" w:sz="0" w:space="0" w:color="auto"/>
                                <w:right w:val="none" w:sz="0" w:space="0" w:color="auto"/>
                              </w:divBdr>
                              <w:divsChild>
                                <w:div w:id="1891335936">
                                  <w:marLeft w:val="0"/>
                                  <w:marRight w:val="0"/>
                                  <w:marTop w:val="0"/>
                                  <w:marBottom w:val="0"/>
                                  <w:divBdr>
                                    <w:top w:val="none" w:sz="0" w:space="0" w:color="auto"/>
                                    <w:left w:val="none" w:sz="0" w:space="0" w:color="auto"/>
                                    <w:bottom w:val="none" w:sz="0" w:space="0" w:color="auto"/>
                                    <w:right w:val="none" w:sz="0" w:space="0" w:color="auto"/>
                                  </w:divBdr>
                                  <w:divsChild>
                                    <w:div w:id="525212897">
                                      <w:marLeft w:val="0"/>
                                      <w:marRight w:val="0"/>
                                      <w:marTop w:val="0"/>
                                      <w:marBottom w:val="0"/>
                                      <w:divBdr>
                                        <w:top w:val="none" w:sz="0" w:space="0" w:color="auto"/>
                                        <w:left w:val="none" w:sz="0" w:space="0" w:color="auto"/>
                                        <w:bottom w:val="none" w:sz="0" w:space="0" w:color="auto"/>
                                        <w:right w:val="none" w:sz="0" w:space="0" w:color="auto"/>
                                      </w:divBdr>
                                    </w:div>
                                    <w:div w:id="630600477">
                                      <w:marLeft w:val="0"/>
                                      <w:marRight w:val="0"/>
                                      <w:marTop w:val="0"/>
                                      <w:marBottom w:val="0"/>
                                      <w:divBdr>
                                        <w:top w:val="none" w:sz="0" w:space="0" w:color="auto"/>
                                        <w:left w:val="none" w:sz="0" w:space="0" w:color="auto"/>
                                        <w:bottom w:val="none" w:sz="0" w:space="0" w:color="auto"/>
                                        <w:right w:val="none" w:sz="0" w:space="0" w:color="auto"/>
                                      </w:divBdr>
                                      <w:divsChild>
                                        <w:div w:id="961376562">
                                          <w:marLeft w:val="0"/>
                                          <w:marRight w:val="0"/>
                                          <w:marTop w:val="0"/>
                                          <w:marBottom w:val="0"/>
                                          <w:divBdr>
                                            <w:top w:val="none" w:sz="0" w:space="0" w:color="auto"/>
                                            <w:left w:val="none" w:sz="0" w:space="0" w:color="auto"/>
                                            <w:bottom w:val="none" w:sz="0" w:space="0" w:color="auto"/>
                                            <w:right w:val="none" w:sz="0" w:space="0" w:color="auto"/>
                                          </w:divBdr>
                                          <w:divsChild>
                                            <w:div w:id="105198006">
                                              <w:marLeft w:val="0"/>
                                              <w:marRight w:val="401"/>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629130">
      <w:bodyDiv w:val="1"/>
      <w:marLeft w:val="0"/>
      <w:marRight w:val="0"/>
      <w:marTop w:val="0"/>
      <w:marBottom w:val="0"/>
      <w:divBdr>
        <w:top w:val="none" w:sz="0" w:space="0" w:color="auto"/>
        <w:left w:val="none" w:sz="0" w:space="0" w:color="auto"/>
        <w:bottom w:val="none" w:sz="0" w:space="0" w:color="auto"/>
        <w:right w:val="none" w:sz="0" w:space="0" w:color="auto"/>
      </w:divBdr>
      <w:divsChild>
        <w:div w:id="1075013139">
          <w:marLeft w:val="0"/>
          <w:marRight w:val="0"/>
          <w:marTop w:val="0"/>
          <w:marBottom w:val="0"/>
          <w:divBdr>
            <w:top w:val="none" w:sz="0" w:space="0" w:color="auto"/>
            <w:left w:val="none" w:sz="0" w:space="0" w:color="auto"/>
            <w:bottom w:val="none" w:sz="0" w:space="0" w:color="auto"/>
            <w:right w:val="none" w:sz="0" w:space="0" w:color="auto"/>
          </w:divBdr>
          <w:divsChild>
            <w:div w:id="934746098">
              <w:marLeft w:val="0"/>
              <w:marRight w:val="0"/>
              <w:marTop w:val="0"/>
              <w:marBottom w:val="0"/>
              <w:divBdr>
                <w:top w:val="none" w:sz="0" w:space="0" w:color="auto"/>
                <w:left w:val="none" w:sz="0" w:space="0" w:color="auto"/>
                <w:bottom w:val="none" w:sz="0" w:space="0" w:color="auto"/>
                <w:right w:val="none" w:sz="0" w:space="0" w:color="auto"/>
              </w:divBdr>
              <w:divsChild>
                <w:div w:id="1032456459">
                  <w:marLeft w:val="0"/>
                  <w:marRight w:val="0"/>
                  <w:marTop w:val="92"/>
                  <w:marBottom w:val="0"/>
                  <w:divBdr>
                    <w:top w:val="none" w:sz="0" w:space="0" w:color="auto"/>
                    <w:left w:val="none" w:sz="0" w:space="0" w:color="auto"/>
                    <w:bottom w:val="none" w:sz="0" w:space="0" w:color="auto"/>
                    <w:right w:val="none" w:sz="0" w:space="0" w:color="auto"/>
                  </w:divBdr>
                  <w:divsChild>
                    <w:div w:id="1055198827">
                      <w:marLeft w:val="0"/>
                      <w:marRight w:val="0"/>
                      <w:marTop w:val="0"/>
                      <w:marBottom w:val="0"/>
                      <w:divBdr>
                        <w:top w:val="none" w:sz="0" w:space="0" w:color="auto"/>
                        <w:left w:val="none" w:sz="0" w:space="0" w:color="auto"/>
                        <w:bottom w:val="none" w:sz="0" w:space="0" w:color="auto"/>
                        <w:right w:val="none" w:sz="0" w:space="0" w:color="auto"/>
                      </w:divBdr>
                      <w:divsChild>
                        <w:div w:id="780299962">
                          <w:marLeft w:val="0"/>
                          <w:marRight w:val="0"/>
                          <w:marTop w:val="0"/>
                          <w:marBottom w:val="0"/>
                          <w:divBdr>
                            <w:top w:val="none" w:sz="0" w:space="0" w:color="auto"/>
                            <w:left w:val="none" w:sz="0" w:space="0" w:color="auto"/>
                            <w:bottom w:val="none" w:sz="0" w:space="0" w:color="auto"/>
                            <w:right w:val="none" w:sz="0" w:space="0" w:color="auto"/>
                          </w:divBdr>
                          <w:divsChild>
                            <w:div w:id="1898709597">
                              <w:marLeft w:val="0"/>
                              <w:marRight w:val="0"/>
                              <w:marTop w:val="0"/>
                              <w:marBottom w:val="0"/>
                              <w:divBdr>
                                <w:top w:val="none" w:sz="0" w:space="0" w:color="auto"/>
                                <w:left w:val="none" w:sz="0" w:space="0" w:color="auto"/>
                                <w:bottom w:val="none" w:sz="0" w:space="0" w:color="auto"/>
                                <w:right w:val="none" w:sz="0" w:space="0" w:color="auto"/>
                              </w:divBdr>
                            </w:div>
                          </w:divsChild>
                        </w:div>
                        <w:div w:id="1295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20127">
                  <w:marLeft w:val="0"/>
                  <w:marRight w:val="0"/>
                  <w:marTop w:val="173"/>
                  <w:marBottom w:val="173"/>
                  <w:divBdr>
                    <w:top w:val="none" w:sz="0" w:space="0" w:color="auto"/>
                    <w:left w:val="none" w:sz="0" w:space="0" w:color="auto"/>
                    <w:bottom w:val="none" w:sz="0" w:space="0" w:color="auto"/>
                    <w:right w:val="none" w:sz="0" w:space="0" w:color="auto"/>
                  </w:divBdr>
                  <w:divsChild>
                    <w:div w:id="2047943800">
                      <w:marLeft w:val="0"/>
                      <w:marRight w:val="0"/>
                      <w:marTop w:val="0"/>
                      <w:marBottom w:val="0"/>
                      <w:divBdr>
                        <w:top w:val="none" w:sz="0" w:space="0" w:color="auto"/>
                        <w:left w:val="none" w:sz="0" w:space="0" w:color="auto"/>
                        <w:bottom w:val="none" w:sz="0" w:space="0" w:color="auto"/>
                        <w:right w:val="none" w:sz="0" w:space="0" w:color="auto"/>
                      </w:divBdr>
                    </w:div>
                    <w:div w:id="2041275845">
                      <w:marLeft w:val="-184"/>
                      <w:marRight w:val="0"/>
                      <w:marTop w:val="0"/>
                      <w:marBottom w:val="0"/>
                      <w:divBdr>
                        <w:top w:val="none" w:sz="0" w:space="0" w:color="auto"/>
                        <w:left w:val="none" w:sz="0" w:space="0" w:color="auto"/>
                        <w:bottom w:val="none" w:sz="0" w:space="0" w:color="auto"/>
                        <w:right w:val="none" w:sz="0" w:space="0" w:color="auto"/>
                      </w:divBdr>
                      <w:divsChild>
                        <w:div w:id="1107307673">
                          <w:marLeft w:val="0"/>
                          <w:marRight w:val="0"/>
                          <w:marTop w:val="0"/>
                          <w:marBottom w:val="0"/>
                          <w:divBdr>
                            <w:top w:val="none" w:sz="0" w:space="0" w:color="auto"/>
                            <w:left w:val="none" w:sz="0" w:space="0" w:color="auto"/>
                            <w:bottom w:val="none" w:sz="0" w:space="0" w:color="auto"/>
                            <w:right w:val="none" w:sz="0" w:space="0" w:color="auto"/>
                          </w:divBdr>
                          <w:divsChild>
                            <w:div w:id="1673147214">
                              <w:marLeft w:val="0"/>
                              <w:marRight w:val="0"/>
                              <w:marTop w:val="0"/>
                              <w:marBottom w:val="0"/>
                              <w:divBdr>
                                <w:top w:val="none" w:sz="0" w:space="0" w:color="auto"/>
                                <w:left w:val="none" w:sz="0" w:space="0" w:color="auto"/>
                                <w:bottom w:val="none" w:sz="0" w:space="0" w:color="auto"/>
                                <w:right w:val="none" w:sz="0" w:space="0" w:color="auto"/>
                              </w:divBdr>
                              <w:divsChild>
                                <w:div w:id="1347054105">
                                  <w:marLeft w:val="0"/>
                                  <w:marRight w:val="0"/>
                                  <w:marTop w:val="0"/>
                                  <w:marBottom w:val="0"/>
                                  <w:divBdr>
                                    <w:top w:val="none" w:sz="0" w:space="0" w:color="auto"/>
                                    <w:left w:val="none" w:sz="0" w:space="0" w:color="auto"/>
                                    <w:bottom w:val="none" w:sz="0" w:space="0" w:color="auto"/>
                                    <w:right w:val="none" w:sz="0" w:space="0" w:color="auto"/>
                                  </w:divBdr>
                                  <w:divsChild>
                                    <w:div w:id="342174665">
                                      <w:marLeft w:val="0"/>
                                      <w:marRight w:val="0"/>
                                      <w:marTop w:val="0"/>
                                      <w:marBottom w:val="0"/>
                                      <w:divBdr>
                                        <w:top w:val="none" w:sz="0" w:space="0" w:color="auto"/>
                                        <w:left w:val="none" w:sz="0" w:space="0" w:color="auto"/>
                                        <w:bottom w:val="none" w:sz="0" w:space="0" w:color="auto"/>
                                        <w:right w:val="none" w:sz="0" w:space="0" w:color="auto"/>
                                      </w:divBdr>
                                    </w:div>
                                    <w:div w:id="1859851688">
                                      <w:marLeft w:val="0"/>
                                      <w:marRight w:val="0"/>
                                      <w:marTop w:val="0"/>
                                      <w:marBottom w:val="0"/>
                                      <w:divBdr>
                                        <w:top w:val="none" w:sz="0" w:space="0" w:color="auto"/>
                                        <w:left w:val="none" w:sz="0" w:space="0" w:color="auto"/>
                                        <w:bottom w:val="none" w:sz="0" w:space="0" w:color="auto"/>
                                        <w:right w:val="none" w:sz="0" w:space="0" w:color="auto"/>
                                      </w:divBdr>
                                      <w:divsChild>
                                        <w:div w:id="607465425">
                                          <w:marLeft w:val="0"/>
                                          <w:marRight w:val="0"/>
                                          <w:marTop w:val="0"/>
                                          <w:marBottom w:val="0"/>
                                          <w:divBdr>
                                            <w:top w:val="none" w:sz="0" w:space="0" w:color="auto"/>
                                            <w:left w:val="none" w:sz="0" w:space="0" w:color="auto"/>
                                            <w:bottom w:val="none" w:sz="0" w:space="0" w:color="auto"/>
                                            <w:right w:val="none" w:sz="0" w:space="0" w:color="auto"/>
                                          </w:divBdr>
                                          <w:divsChild>
                                            <w:div w:id="1327368277">
                                              <w:marLeft w:val="0"/>
                                              <w:marRight w:val="369"/>
                                              <w:marTop w:val="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022832">
                          <w:marLeft w:val="0"/>
                          <w:marRight w:val="0"/>
                          <w:marTop w:val="0"/>
                          <w:marBottom w:val="0"/>
                          <w:divBdr>
                            <w:top w:val="none" w:sz="0" w:space="0" w:color="auto"/>
                            <w:left w:val="none" w:sz="0" w:space="0" w:color="auto"/>
                            <w:bottom w:val="none" w:sz="0" w:space="0" w:color="auto"/>
                            <w:right w:val="none" w:sz="0" w:space="0" w:color="auto"/>
                          </w:divBdr>
                          <w:divsChild>
                            <w:div w:id="1600674840">
                              <w:marLeft w:val="0"/>
                              <w:marRight w:val="0"/>
                              <w:marTop w:val="0"/>
                              <w:marBottom w:val="0"/>
                              <w:divBdr>
                                <w:top w:val="none" w:sz="0" w:space="0" w:color="auto"/>
                                <w:left w:val="none" w:sz="0" w:space="0" w:color="auto"/>
                                <w:bottom w:val="none" w:sz="0" w:space="0" w:color="auto"/>
                                <w:right w:val="none" w:sz="0" w:space="0" w:color="auto"/>
                              </w:divBdr>
                              <w:divsChild>
                                <w:div w:id="550650817">
                                  <w:marLeft w:val="0"/>
                                  <w:marRight w:val="0"/>
                                  <w:marTop w:val="0"/>
                                  <w:marBottom w:val="0"/>
                                  <w:divBdr>
                                    <w:top w:val="none" w:sz="0" w:space="0" w:color="auto"/>
                                    <w:left w:val="none" w:sz="0" w:space="0" w:color="auto"/>
                                    <w:bottom w:val="none" w:sz="0" w:space="0" w:color="auto"/>
                                    <w:right w:val="none" w:sz="0" w:space="0" w:color="auto"/>
                                  </w:divBdr>
                                  <w:divsChild>
                                    <w:div w:id="144516915">
                                      <w:marLeft w:val="0"/>
                                      <w:marRight w:val="0"/>
                                      <w:marTop w:val="0"/>
                                      <w:marBottom w:val="0"/>
                                      <w:divBdr>
                                        <w:top w:val="none" w:sz="0" w:space="0" w:color="auto"/>
                                        <w:left w:val="none" w:sz="0" w:space="0" w:color="auto"/>
                                        <w:bottom w:val="none" w:sz="0" w:space="0" w:color="auto"/>
                                        <w:right w:val="none" w:sz="0" w:space="0" w:color="auto"/>
                                      </w:divBdr>
                                    </w:div>
                                    <w:div w:id="1622489056">
                                      <w:marLeft w:val="0"/>
                                      <w:marRight w:val="0"/>
                                      <w:marTop w:val="0"/>
                                      <w:marBottom w:val="0"/>
                                      <w:divBdr>
                                        <w:top w:val="none" w:sz="0" w:space="0" w:color="auto"/>
                                        <w:left w:val="none" w:sz="0" w:space="0" w:color="auto"/>
                                        <w:bottom w:val="none" w:sz="0" w:space="0" w:color="auto"/>
                                        <w:right w:val="none" w:sz="0" w:space="0" w:color="auto"/>
                                      </w:divBdr>
                                      <w:divsChild>
                                        <w:div w:id="723604044">
                                          <w:marLeft w:val="0"/>
                                          <w:marRight w:val="0"/>
                                          <w:marTop w:val="0"/>
                                          <w:marBottom w:val="0"/>
                                          <w:divBdr>
                                            <w:top w:val="none" w:sz="0" w:space="0" w:color="auto"/>
                                            <w:left w:val="none" w:sz="0" w:space="0" w:color="auto"/>
                                            <w:bottom w:val="none" w:sz="0" w:space="0" w:color="auto"/>
                                            <w:right w:val="none" w:sz="0" w:space="0" w:color="auto"/>
                                          </w:divBdr>
                                          <w:divsChild>
                                            <w:div w:id="1957758507">
                                              <w:marLeft w:val="0"/>
                                              <w:marRight w:val="369"/>
                                              <w:marTop w:val="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25026">
                          <w:marLeft w:val="0"/>
                          <w:marRight w:val="0"/>
                          <w:marTop w:val="0"/>
                          <w:marBottom w:val="0"/>
                          <w:divBdr>
                            <w:top w:val="none" w:sz="0" w:space="0" w:color="auto"/>
                            <w:left w:val="none" w:sz="0" w:space="0" w:color="auto"/>
                            <w:bottom w:val="none" w:sz="0" w:space="0" w:color="auto"/>
                            <w:right w:val="none" w:sz="0" w:space="0" w:color="auto"/>
                          </w:divBdr>
                          <w:divsChild>
                            <w:div w:id="2077587884">
                              <w:marLeft w:val="0"/>
                              <w:marRight w:val="0"/>
                              <w:marTop w:val="0"/>
                              <w:marBottom w:val="0"/>
                              <w:divBdr>
                                <w:top w:val="none" w:sz="0" w:space="0" w:color="auto"/>
                                <w:left w:val="none" w:sz="0" w:space="0" w:color="auto"/>
                                <w:bottom w:val="none" w:sz="0" w:space="0" w:color="auto"/>
                                <w:right w:val="none" w:sz="0" w:space="0" w:color="auto"/>
                              </w:divBdr>
                              <w:divsChild>
                                <w:div w:id="1693189547">
                                  <w:marLeft w:val="0"/>
                                  <w:marRight w:val="0"/>
                                  <w:marTop w:val="0"/>
                                  <w:marBottom w:val="0"/>
                                  <w:divBdr>
                                    <w:top w:val="none" w:sz="0" w:space="0" w:color="auto"/>
                                    <w:left w:val="none" w:sz="0" w:space="0" w:color="auto"/>
                                    <w:bottom w:val="none" w:sz="0" w:space="0" w:color="auto"/>
                                    <w:right w:val="none" w:sz="0" w:space="0" w:color="auto"/>
                                  </w:divBdr>
                                  <w:divsChild>
                                    <w:div w:id="36705324">
                                      <w:marLeft w:val="0"/>
                                      <w:marRight w:val="0"/>
                                      <w:marTop w:val="0"/>
                                      <w:marBottom w:val="0"/>
                                      <w:divBdr>
                                        <w:top w:val="none" w:sz="0" w:space="0" w:color="auto"/>
                                        <w:left w:val="none" w:sz="0" w:space="0" w:color="auto"/>
                                        <w:bottom w:val="none" w:sz="0" w:space="0" w:color="auto"/>
                                        <w:right w:val="none" w:sz="0" w:space="0" w:color="auto"/>
                                      </w:divBdr>
                                    </w:div>
                                    <w:div w:id="1286424513">
                                      <w:marLeft w:val="0"/>
                                      <w:marRight w:val="0"/>
                                      <w:marTop w:val="0"/>
                                      <w:marBottom w:val="0"/>
                                      <w:divBdr>
                                        <w:top w:val="none" w:sz="0" w:space="0" w:color="auto"/>
                                        <w:left w:val="none" w:sz="0" w:space="0" w:color="auto"/>
                                        <w:bottom w:val="none" w:sz="0" w:space="0" w:color="auto"/>
                                        <w:right w:val="none" w:sz="0" w:space="0" w:color="auto"/>
                                      </w:divBdr>
                                      <w:divsChild>
                                        <w:div w:id="1936353649">
                                          <w:marLeft w:val="0"/>
                                          <w:marRight w:val="0"/>
                                          <w:marTop w:val="0"/>
                                          <w:marBottom w:val="0"/>
                                          <w:divBdr>
                                            <w:top w:val="none" w:sz="0" w:space="0" w:color="auto"/>
                                            <w:left w:val="none" w:sz="0" w:space="0" w:color="auto"/>
                                            <w:bottom w:val="none" w:sz="0" w:space="0" w:color="auto"/>
                                            <w:right w:val="none" w:sz="0" w:space="0" w:color="auto"/>
                                          </w:divBdr>
                                          <w:divsChild>
                                            <w:div w:id="1749961856">
                                              <w:marLeft w:val="0"/>
                                              <w:marRight w:val="369"/>
                                              <w:marTop w:val="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heaven.org/home.php" TargetMode="Externa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en.wikipedia.org/wiki/Guardians_of_the_Free_Republics" TargetMode="External"/><Relationship Id="rId12" Type="http://schemas.openxmlformats.org/officeDocument/2006/relationships/hyperlink" Target="http://www.youtube.com/watch?v=G1_XERhRnWU&amp;authuser=0" TargetMode="External"/><Relationship Id="rId17" Type="http://schemas.openxmlformats.org/officeDocument/2006/relationships/hyperlink" Target="http://www.youtube.com/watch?v=ywwKMv-xmd8&amp;authuser=0"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Freeman_on_the_land" TargetMode="External"/><Relationship Id="rId11" Type="http://schemas.openxmlformats.org/officeDocument/2006/relationships/hyperlink" Target="https://mail.google.com/mail/u/0?ui=2&amp;ik=5de0649df4&amp;view=lg&amp;permmsgid=msg-f:1680640385008986262" TargetMode="External"/><Relationship Id="rId5" Type="http://schemas.openxmlformats.org/officeDocument/2006/relationships/hyperlink" Target="https://en.wikipedia.org/wiki/Redemption_movement" TargetMode="External"/><Relationship Id="rId15" Type="http://schemas.openxmlformats.org/officeDocument/2006/relationships/image" Target="media/image2.jpeg"/><Relationship Id="rId10" Type="http://schemas.openxmlformats.org/officeDocument/2006/relationships/hyperlink" Target="http://one-faith-of-god.org/default.asp" TargetMode="External"/><Relationship Id="rId19" Type="http://schemas.openxmlformats.org/officeDocument/2006/relationships/fontTable" Target="fontTable.xml"/><Relationship Id="rId4" Type="http://schemas.openxmlformats.org/officeDocument/2006/relationships/hyperlink" Target="https://freemanonthelandiberica.wordpress.com/acerca-de/" TargetMode="External"/><Relationship Id="rId9" Type="http://schemas.openxmlformats.org/officeDocument/2006/relationships/hyperlink" Target="http://one-faith-of-god.org/final_testament/bible_of_god.htm" TargetMode="External"/><Relationship Id="rId14" Type="http://schemas.openxmlformats.org/officeDocument/2006/relationships/hyperlink" Target="http://www.youtube.com/watch?v=XtSmXFyaSZg&amp;authuser=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25651</Words>
  <Characters>146215</Characters>
  <Application>Microsoft Office Word</Application>
  <DocSecurity>0</DocSecurity>
  <Lines>1218</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MSII</cp:lastModifiedBy>
  <cp:revision>2</cp:revision>
  <dcterms:created xsi:type="dcterms:W3CDTF">2020-11-02T17:26:00Z</dcterms:created>
  <dcterms:modified xsi:type="dcterms:W3CDTF">2020-11-02T17:26:00Z</dcterms:modified>
</cp:coreProperties>
</file>